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7FD1C" w14:textId="1362CE35" w:rsidR="00193CA6" w:rsidRPr="00DA1330" w:rsidRDefault="00186840" w:rsidP="00186840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 w:rsidRPr="00D533E1">
        <w:rPr>
          <w:b/>
          <w:i/>
          <w:color w:val="000000" w:themeColor="text1"/>
          <w:sz w:val="28"/>
        </w:rPr>
        <w:t>Lehrerinfo</w:t>
      </w:r>
      <w:r w:rsidR="00E4325D">
        <w:rPr>
          <w:b/>
          <w:color w:val="000000" w:themeColor="text1"/>
          <w:sz w:val="28"/>
        </w:rPr>
        <w:tab/>
      </w:r>
      <w:r w:rsidR="00E4325D">
        <w:rPr>
          <w:b/>
          <w:color w:val="000000" w:themeColor="text1"/>
          <w:sz w:val="28"/>
        </w:rPr>
        <w:tab/>
      </w:r>
      <w:r w:rsidR="00504E66">
        <w:rPr>
          <w:b/>
          <w:color w:val="000000" w:themeColor="text1"/>
          <w:sz w:val="28"/>
        </w:rPr>
        <w:t xml:space="preserve">Bauanleitung: </w:t>
      </w:r>
      <w:r w:rsidR="00463A04">
        <w:rPr>
          <w:b/>
          <w:color w:val="000000" w:themeColor="text1"/>
          <w:sz w:val="28"/>
        </w:rPr>
        <w:t xml:space="preserve">Puls sichtbar machen – low </w:t>
      </w:r>
      <w:proofErr w:type="spellStart"/>
      <w:r w:rsidR="00463A04">
        <w:rPr>
          <w:b/>
          <w:color w:val="000000" w:themeColor="text1"/>
          <w:sz w:val="28"/>
        </w:rPr>
        <w:t>cost</w:t>
      </w:r>
      <w:proofErr w:type="spellEnd"/>
      <w:r w:rsidR="00E4325D">
        <w:rPr>
          <w:b/>
          <w:color w:val="000000" w:themeColor="text1"/>
          <w:sz w:val="28"/>
        </w:rPr>
        <w:t xml:space="preserve"> </w:t>
      </w:r>
      <w:r w:rsidR="00183465">
        <w:rPr>
          <w:b/>
          <w:color w:val="000000" w:themeColor="text1"/>
          <w:sz w:val="28"/>
        </w:rPr>
        <w:tab/>
      </w:r>
      <w:r w:rsidR="00183465">
        <w:rPr>
          <w:b/>
          <w:color w:val="000000" w:themeColor="text1"/>
          <w:sz w:val="28"/>
        </w:rPr>
        <w:tab/>
      </w:r>
    </w:p>
    <w:p w14:paraId="163DAA97" w14:textId="77777777" w:rsidR="00DD6523" w:rsidRDefault="00DD6523" w:rsidP="00B156E7">
      <w:pPr>
        <w:spacing w:after="0" w:line="240" w:lineRule="auto"/>
        <w:rPr>
          <w:color w:val="000000" w:themeColor="text1"/>
        </w:rPr>
      </w:pPr>
    </w:p>
    <w:p w14:paraId="35A5F6A9" w14:textId="38BFE38C" w:rsidR="000C4529" w:rsidRDefault="00463A04" w:rsidP="00DD6523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Den eigenen Puls können Schülerinnen und Schüler sehr einfach am Handgelenk oder am Hals erspüren. Trotzdem haben einige </w:t>
      </w:r>
      <w:proofErr w:type="spellStart"/>
      <w:r>
        <w:rPr>
          <w:color w:val="000000" w:themeColor="text1"/>
        </w:rPr>
        <w:t>SuS</w:t>
      </w:r>
      <w:proofErr w:type="spellEnd"/>
      <w:r>
        <w:rPr>
          <w:color w:val="000000" w:themeColor="text1"/>
        </w:rPr>
        <w:t xml:space="preserve"> zu Beginn Probleme </w:t>
      </w:r>
      <w:r w:rsidR="0017345A">
        <w:rPr>
          <w:color w:val="000000" w:themeColor="text1"/>
        </w:rPr>
        <w:t xml:space="preserve">den Puls zu finden </w:t>
      </w:r>
      <w:r>
        <w:rPr>
          <w:color w:val="000000" w:themeColor="text1"/>
        </w:rPr>
        <w:t>oder erleben es als unangenehm die Druckwelle in der Vene zu ertasten. Es gibt noch eine andere Art den Puls sichtbar und messbar zu machen. Man füllt eine gekürzte</w:t>
      </w:r>
      <w:r w:rsidR="0017345A">
        <w:rPr>
          <w:color w:val="000000" w:themeColor="text1"/>
        </w:rPr>
        <w:t xml:space="preserve"> Einmal</w:t>
      </w:r>
      <w:r>
        <w:rPr>
          <w:color w:val="000000" w:themeColor="text1"/>
        </w:rPr>
        <w:t xml:space="preserve">pipette </w:t>
      </w:r>
      <w:r w:rsidR="00B34049">
        <w:rPr>
          <w:color w:val="000000" w:themeColor="text1"/>
        </w:rPr>
        <w:t xml:space="preserve">(1 </w:t>
      </w:r>
      <w:proofErr w:type="spellStart"/>
      <w:r w:rsidR="00B34049">
        <w:rPr>
          <w:color w:val="000000" w:themeColor="text1"/>
        </w:rPr>
        <w:t>mL</w:t>
      </w:r>
      <w:bookmarkStart w:id="0" w:name="_GoBack"/>
      <w:bookmarkEnd w:id="0"/>
      <w:proofErr w:type="spellEnd"/>
      <w:r w:rsidR="00B34049">
        <w:rPr>
          <w:color w:val="000000" w:themeColor="text1"/>
        </w:rPr>
        <w:t xml:space="preserve">!) </w:t>
      </w:r>
      <w:r>
        <w:rPr>
          <w:color w:val="000000" w:themeColor="text1"/>
        </w:rPr>
        <w:t>mit Tintenwasser und</w:t>
      </w:r>
      <w:r w:rsidR="00DD6523">
        <w:rPr>
          <w:color w:val="000000" w:themeColor="text1"/>
        </w:rPr>
        <w:t xml:space="preserve"> setzt sie sich auf einen </w:t>
      </w:r>
      <w:r>
        <w:rPr>
          <w:color w:val="000000" w:themeColor="text1"/>
        </w:rPr>
        <w:t xml:space="preserve">Finger. Am </w:t>
      </w:r>
      <w:r w:rsidR="00916349">
        <w:rPr>
          <w:color w:val="000000" w:themeColor="text1"/>
        </w:rPr>
        <w:t>„</w:t>
      </w:r>
      <w:r>
        <w:rPr>
          <w:color w:val="000000" w:themeColor="text1"/>
        </w:rPr>
        <w:t>pochenden</w:t>
      </w:r>
      <w:r w:rsidR="00916349">
        <w:rPr>
          <w:color w:val="000000" w:themeColor="text1"/>
        </w:rPr>
        <w:t>“</w:t>
      </w:r>
      <w:r w:rsidR="00827AC7">
        <w:rPr>
          <w:color w:val="000000" w:themeColor="text1"/>
        </w:rPr>
        <w:t xml:space="preserve"> Me</w:t>
      </w:r>
      <w:r>
        <w:rPr>
          <w:color w:val="000000" w:themeColor="text1"/>
        </w:rPr>
        <w:t>ni</w:t>
      </w:r>
      <w:r w:rsidR="00827AC7">
        <w:rPr>
          <w:color w:val="000000" w:themeColor="text1"/>
        </w:rPr>
        <w:t>skus (gewölbte Oberfläche der Flüssigkeit</w:t>
      </w:r>
      <w:proofErr w:type="gramStart"/>
      <w:r w:rsidR="00916349">
        <w:rPr>
          <w:color w:val="000000" w:themeColor="text1"/>
        </w:rPr>
        <w:t>)</w:t>
      </w:r>
      <w:r>
        <w:rPr>
          <w:color w:val="000000" w:themeColor="text1"/>
        </w:rPr>
        <w:t xml:space="preserve"> ist</w:t>
      </w:r>
      <w:proofErr w:type="gramEnd"/>
      <w:r>
        <w:rPr>
          <w:color w:val="000000" w:themeColor="text1"/>
        </w:rPr>
        <w:t xml:space="preserve"> der Pulsschlag zu sehen.</w:t>
      </w:r>
      <w:r w:rsidR="00E72A55">
        <w:rPr>
          <w:color w:val="000000" w:themeColor="text1"/>
        </w:rPr>
        <w:t xml:space="preserve"> </w:t>
      </w:r>
    </w:p>
    <w:p w14:paraId="3AF482EB" w14:textId="77777777" w:rsidR="00A04240" w:rsidRDefault="00A04240" w:rsidP="000A577A">
      <w:pPr>
        <w:spacing w:after="0" w:line="240" w:lineRule="auto"/>
        <w:rPr>
          <w:color w:val="000000" w:themeColor="text1"/>
        </w:rPr>
      </w:pPr>
    </w:p>
    <w:p w14:paraId="56C612E2" w14:textId="77777777" w:rsidR="00DD6523" w:rsidRDefault="00DD6523" w:rsidP="000A577A">
      <w:pPr>
        <w:spacing w:after="0" w:line="240" w:lineRule="auto"/>
        <w:rPr>
          <w:color w:val="000000" w:themeColor="text1"/>
        </w:rPr>
      </w:pPr>
    </w:p>
    <w:p w14:paraId="514F3CD3" w14:textId="77777777" w:rsidR="000E14DE" w:rsidRPr="00DD5817" w:rsidRDefault="000E14DE" w:rsidP="00CE3933">
      <w:pPr>
        <w:pBdr>
          <w:bottom w:val="single" w:sz="4" w:space="1" w:color="auto"/>
        </w:pBdr>
        <w:spacing w:after="0" w:line="240" w:lineRule="auto"/>
        <w:rPr>
          <w:b/>
          <w:color w:val="000000" w:themeColor="text1"/>
        </w:rPr>
      </w:pPr>
      <w:r w:rsidRPr="00DD5817">
        <w:rPr>
          <w:b/>
          <w:color w:val="000000" w:themeColor="text1"/>
        </w:rPr>
        <w:t>Materialien:</w:t>
      </w:r>
      <w:r w:rsidRPr="00DD5817">
        <w:rPr>
          <w:b/>
        </w:rPr>
        <w:t xml:space="preserve"> </w:t>
      </w:r>
    </w:p>
    <w:p w14:paraId="67DD411E" w14:textId="58146533" w:rsidR="000E14DE" w:rsidRPr="000E1201" w:rsidRDefault="00916349" w:rsidP="00B67CE9">
      <w:pPr>
        <w:pStyle w:val="Listenabsatz"/>
        <w:spacing w:after="0" w:line="240" w:lineRule="auto"/>
        <w:ind w:left="360"/>
        <w:rPr>
          <w:color w:val="000000" w:themeColor="text1"/>
        </w:rPr>
      </w:pPr>
      <w:r>
        <w:rPr>
          <w:noProof/>
          <w:color w:val="000000" w:themeColor="text1"/>
          <w:lang w:eastAsia="de-DE"/>
        </w:rPr>
        <w:drawing>
          <wp:anchor distT="0" distB="0" distL="114300" distR="114300" simplePos="0" relativeHeight="251747328" behindDoc="0" locked="0" layoutInCell="1" allowOverlap="1" wp14:anchorId="59631721" wp14:editId="1EFBAB25">
            <wp:simplePos x="0" y="0"/>
            <wp:positionH relativeFrom="column">
              <wp:posOffset>3429000</wp:posOffset>
            </wp:positionH>
            <wp:positionV relativeFrom="paragraph">
              <wp:posOffset>19684</wp:posOffset>
            </wp:positionV>
            <wp:extent cx="2286000" cy="1523453"/>
            <wp:effectExtent l="25400" t="25400" r="25400" b="26035"/>
            <wp:wrapNone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26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34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80D44" w14:textId="21B85C76" w:rsidR="00B67CE9" w:rsidRDefault="0017345A" w:rsidP="00DD6523">
      <w:pPr>
        <w:pStyle w:val="Listenabsatz"/>
        <w:numPr>
          <w:ilvl w:val="0"/>
          <w:numId w:val="6"/>
        </w:numPr>
        <w:spacing w:after="0" w:line="360" w:lineRule="auto"/>
        <w:ind w:left="357" w:firstLine="0"/>
        <w:rPr>
          <w:color w:val="000000" w:themeColor="text1"/>
        </w:rPr>
      </w:pPr>
      <w:r>
        <w:rPr>
          <w:color w:val="000000" w:themeColor="text1"/>
        </w:rPr>
        <w:t>Einmalpipette</w:t>
      </w:r>
      <w:r w:rsidR="00B34049">
        <w:rPr>
          <w:color w:val="000000" w:themeColor="text1"/>
        </w:rPr>
        <w:t xml:space="preserve"> (1 </w:t>
      </w:r>
      <w:proofErr w:type="spellStart"/>
      <w:r w:rsidR="00B34049">
        <w:rPr>
          <w:color w:val="000000" w:themeColor="text1"/>
        </w:rPr>
        <w:t>mL</w:t>
      </w:r>
      <w:proofErr w:type="spellEnd"/>
      <w:r w:rsidR="00B34049">
        <w:rPr>
          <w:color w:val="000000" w:themeColor="text1"/>
        </w:rPr>
        <w:t>)</w:t>
      </w:r>
    </w:p>
    <w:p w14:paraId="6BC1BCB9" w14:textId="132F623A" w:rsidR="000E14DE" w:rsidRPr="000E1201" w:rsidRDefault="0017345A" w:rsidP="00DD6523">
      <w:pPr>
        <w:pStyle w:val="Listenabsatz"/>
        <w:numPr>
          <w:ilvl w:val="0"/>
          <w:numId w:val="6"/>
        </w:numPr>
        <w:spacing w:after="0" w:line="360" w:lineRule="auto"/>
        <w:ind w:left="357" w:firstLine="0"/>
        <w:rPr>
          <w:color w:val="000000" w:themeColor="text1"/>
        </w:rPr>
      </w:pPr>
      <w:r>
        <w:rPr>
          <w:color w:val="000000" w:themeColor="text1"/>
        </w:rPr>
        <w:t>Schere</w:t>
      </w:r>
    </w:p>
    <w:p w14:paraId="0271E8F1" w14:textId="6F33EEAC" w:rsidR="000E14DE" w:rsidRDefault="0017345A" w:rsidP="00DD6523">
      <w:pPr>
        <w:pStyle w:val="Listenabsatz"/>
        <w:numPr>
          <w:ilvl w:val="0"/>
          <w:numId w:val="6"/>
        </w:numPr>
        <w:spacing w:after="0" w:line="360" w:lineRule="auto"/>
        <w:ind w:left="357" w:firstLine="0"/>
        <w:rPr>
          <w:color w:val="000000" w:themeColor="text1"/>
        </w:rPr>
      </w:pPr>
      <w:r>
        <w:rPr>
          <w:color w:val="000000" w:themeColor="text1"/>
        </w:rPr>
        <w:t>Tinte</w:t>
      </w:r>
    </w:p>
    <w:p w14:paraId="48EE0B4A" w14:textId="6887D603" w:rsidR="0017345A" w:rsidRDefault="0017345A" w:rsidP="00DD6523">
      <w:pPr>
        <w:pStyle w:val="Listenabsatz"/>
        <w:numPr>
          <w:ilvl w:val="0"/>
          <w:numId w:val="6"/>
        </w:numPr>
        <w:spacing w:after="0" w:line="360" w:lineRule="auto"/>
        <w:ind w:left="357" w:firstLine="0"/>
        <w:rPr>
          <w:color w:val="000000" w:themeColor="text1"/>
        </w:rPr>
      </w:pPr>
      <w:r>
        <w:rPr>
          <w:color w:val="000000" w:themeColor="text1"/>
        </w:rPr>
        <w:t>kleines Becherglas</w:t>
      </w:r>
    </w:p>
    <w:p w14:paraId="0318C69B" w14:textId="728CC01C" w:rsidR="0017345A" w:rsidRDefault="0017345A" w:rsidP="00DD6523">
      <w:pPr>
        <w:pStyle w:val="Listenabsatz"/>
        <w:numPr>
          <w:ilvl w:val="0"/>
          <w:numId w:val="6"/>
        </w:numPr>
        <w:spacing w:after="0" w:line="360" w:lineRule="auto"/>
        <w:ind w:left="357" w:firstLine="0"/>
        <w:rPr>
          <w:color w:val="000000" w:themeColor="text1"/>
        </w:rPr>
      </w:pPr>
      <w:r>
        <w:rPr>
          <w:color w:val="000000" w:themeColor="text1"/>
        </w:rPr>
        <w:t>Wasser</w:t>
      </w:r>
    </w:p>
    <w:p w14:paraId="1183D068" w14:textId="77777777" w:rsidR="00916349" w:rsidRDefault="00916349" w:rsidP="00916349">
      <w:pPr>
        <w:pStyle w:val="Listenabsatz"/>
        <w:spacing w:after="0" w:line="240" w:lineRule="auto"/>
        <w:ind w:left="360"/>
        <w:rPr>
          <w:color w:val="000000" w:themeColor="text1"/>
        </w:rPr>
      </w:pPr>
    </w:p>
    <w:p w14:paraId="3E2A29A7" w14:textId="77777777" w:rsidR="0017345A" w:rsidRPr="000E1201" w:rsidRDefault="0017345A" w:rsidP="0017345A">
      <w:pPr>
        <w:pStyle w:val="Listenabsatz"/>
        <w:spacing w:after="0" w:line="240" w:lineRule="auto"/>
        <w:ind w:left="360"/>
        <w:rPr>
          <w:color w:val="000000" w:themeColor="text1"/>
        </w:rPr>
      </w:pPr>
    </w:p>
    <w:p w14:paraId="00889692" w14:textId="77777777" w:rsidR="00DD5817" w:rsidRPr="00244F49" w:rsidRDefault="00DD5817" w:rsidP="00CE3933">
      <w:pPr>
        <w:pBdr>
          <w:bottom w:val="single" w:sz="4" w:space="1" w:color="auto"/>
        </w:pBdr>
        <w:spacing w:after="0" w:line="240" w:lineRule="auto"/>
        <w:rPr>
          <w:b/>
          <w:noProof/>
          <w:color w:val="000000" w:themeColor="text1"/>
          <w:lang w:val="de-DE" w:eastAsia="de-DE"/>
        </w:rPr>
      </w:pPr>
      <w:r w:rsidRPr="00244F49">
        <w:rPr>
          <w:b/>
          <w:noProof/>
          <w:color w:val="000000" w:themeColor="text1"/>
          <w:lang w:val="de-DE" w:eastAsia="de-DE"/>
        </w:rPr>
        <w:t>Bauanleitung:</w:t>
      </w:r>
    </w:p>
    <w:p w14:paraId="130515F7" w14:textId="77777777" w:rsidR="00E05388" w:rsidRPr="00CE3933" w:rsidRDefault="00E05388" w:rsidP="00E05388">
      <w:pPr>
        <w:pStyle w:val="Listenabsatz"/>
        <w:spacing w:after="0" w:line="240" w:lineRule="auto"/>
        <w:ind w:left="360"/>
        <w:rPr>
          <w:color w:val="000000" w:themeColor="text1"/>
          <w:sz w:val="16"/>
          <w:szCs w:val="16"/>
        </w:rPr>
      </w:pPr>
    </w:p>
    <w:p w14:paraId="45285DAD" w14:textId="276E4D18" w:rsidR="000E1201" w:rsidRPr="00D92EE2" w:rsidRDefault="00916349" w:rsidP="00DD6523">
      <w:pPr>
        <w:pStyle w:val="Listenabsatz"/>
        <w:numPr>
          <w:ilvl w:val="0"/>
          <w:numId w:val="8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r w:rsidRPr="00D92EE2">
        <w:rPr>
          <w:rFonts w:ascii="Calibri" w:hAnsi="Calibri"/>
          <w:color w:val="000000" w:themeColor="text1"/>
        </w:rPr>
        <w:t xml:space="preserve">Von der Pipette wird der obere Teil </w:t>
      </w:r>
      <w:r w:rsidR="00D92EE2" w:rsidRPr="00D92EE2">
        <w:rPr>
          <w:rFonts w:ascii="Calibri" w:hAnsi="Calibri"/>
          <w:color w:val="000000" w:themeColor="text1"/>
        </w:rPr>
        <w:t xml:space="preserve">mit einer Schere </w:t>
      </w:r>
      <w:r w:rsidRPr="00D92EE2">
        <w:rPr>
          <w:rFonts w:ascii="Calibri" w:hAnsi="Calibri"/>
          <w:color w:val="000000" w:themeColor="text1"/>
        </w:rPr>
        <w:t>abgeschnitten</w:t>
      </w:r>
      <w:r w:rsidR="00D842F9" w:rsidRPr="00D92EE2">
        <w:rPr>
          <w:rFonts w:ascii="Calibri" w:hAnsi="Calibri"/>
          <w:color w:val="000000" w:themeColor="text1"/>
        </w:rPr>
        <w:t xml:space="preserve"> </w:t>
      </w:r>
      <w:r w:rsidR="004063E8" w:rsidRPr="00D92EE2">
        <w:rPr>
          <w:rFonts w:ascii="Calibri" w:hAnsi="Calibri"/>
          <w:color w:val="000000" w:themeColor="text1"/>
        </w:rPr>
        <w:t xml:space="preserve">(ca. </w:t>
      </w:r>
      <w:r w:rsidRPr="00D92EE2">
        <w:rPr>
          <w:rFonts w:ascii="Calibri" w:hAnsi="Calibri"/>
          <w:color w:val="000000" w:themeColor="text1"/>
        </w:rPr>
        <w:t>1</w:t>
      </w:r>
      <w:r w:rsidR="004063E8" w:rsidRPr="00D92EE2">
        <w:rPr>
          <w:rFonts w:ascii="Calibri" w:hAnsi="Calibri"/>
          <w:color w:val="000000" w:themeColor="text1"/>
        </w:rPr>
        <w:t xml:space="preserve"> cm vom Ende).</w:t>
      </w:r>
    </w:p>
    <w:p w14:paraId="3C02904F" w14:textId="37D4661F" w:rsidR="00D92EE2" w:rsidRPr="00D92EE2" w:rsidRDefault="00D92EE2" w:rsidP="00DD6523">
      <w:pPr>
        <w:pStyle w:val="Listenabsatz"/>
        <w:numPr>
          <w:ilvl w:val="0"/>
          <w:numId w:val="8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r w:rsidRPr="00D92EE2">
        <w:rPr>
          <w:rFonts w:ascii="Calibri" w:hAnsi="Calibri"/>
          <w:color w:val="000000" w:themeColor="text1"/>
        </w:rPr>
        <w:t>In ein Becherglas mit Wasser werden einige Tropfen Tinte hinzugegeben.</w:t>
      </w:r>
    </w:p>
    <w:p w14:paraId="1D48F012" w14:textId="4999E1A2" w:rsidR="00D92EE2" w:rsidRPr="00D92EE2" w:rsidRDefault="00D92EE2" w:rsidP="00DD6523">
      <w:pPr>
        <w:pStyle w:val="Listenabsatz"/>
        <w:numPr>
          <w:ilvl w:val="0"/>
          <w:numId w:val="8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r w:rsidRPr="00D92EE2">
        <w:rPr>
          <w:rFonts w:ascii="Calibri" w:hAnsi="Calibri"/>
          <w:color w:val="000000" w:themeColor="text1"/>
        </w:rPr>
        <w:t xml:space="preserve">Die Pipette wird von oben mit Tintenwasser </w:t>
      </w:r>
      <w:proofErr w:type="spellStart"/>
      <w:r w:rsidRPr="00D92EE2">
        <w:rPr>
          <w:rFonts w:ascii="Calibri" w:hAnsi="Calibri"/>
          <w:color w:val="000000" w:themeColor="text1"/>
        </w:rPr>
        <w:t>befüllt</w:t>
      </w:r>
      <w:proofErr w:type="spellEnd"/>
      <w:r w:rsidRPr="00D92EE2">
        <w:rPr>
          <w:rFonts w:ascii="Calibri" w:hAnsi="Calibri"/>
          <w:color w:val="000000" w:themeColor="text1"/>
        </w:rPr>
        <w:t>.</w:t>
      </w:r>
    </w:p>
    <w:p w14:paraId="22B08CEF" w14:textId="531C6163" w:rsidR="00D92EE2" w:rsidRPr="00D92EE2" w:rsidRDefault="00D92EE2" w:rsidP="00DD6523">
      <w:pPr>
        <w:pStyle w:val="Listenabsatz"/>
        <w:numPr>
          <w:ilvl w:val="0"/>
          <w:numId w:val="8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r w:rsidRPr="00D92EE2">
        <w:rPr>
          <w:rFonts w:ascii="Calibri" w:hAnsi="Calibri"/>
          <w:color w:val="000000" w:themeColor="text1"/>
        </w:rPr>
        <w:t xml:space="preserve">Es werden einige Tropfen Tintenwasser unten abgelassen, </w:t>
      </w:r>
      <w:r w:rsidR="008D1A73">
        <w:rPr>
          <w:rFonts w:ascii="Calibri" w:hAnsi="Calibri"/>
          <w:color w:val="000000" w:themeColor="text1"/>
        </w:rPr>
        <w:t xml:space="preserve">damit in der </w:t>
      </w:r>
      <w:proofErr w:type="spellStart"/>
      <w:r w:rsidR="008D1A73">
        <w:rPr>
          <w:rFonts w:ascii="Calibri" w:hAnsi="Calibri"/>
          <w:color w:val="000000" w:themeColor="text1"/>
        </w:rPr>
        <w:t>Pipettenflüssigkeit</w:t>
      </w:r>
      <w:proofErr w:type="spellEnd"/>
      <w:r w:rsidR="008D1A73">
        <w:rPr>
          <w:rFonts w:ascii="Calibri" w:hAnsi="Calibri"/>
          <w:color w:val="000000" w:themeColor="text1"/>
        </w:rPr>
        <w:t xml:space="preserve"> keine Luftblasen</w:t>
      </w:r>
      <w:r w:rsidRPr="00D92EE2">
        <w:rPr>
          <w:rFonts w:ascii="Calibri" w:hAnsi="Calibri"/>
          <w:color w:val="000000" w:themeColor="text1"/>
        </w:rPr>
        <w:t xml:space="preserve"> enthalten sind.</w:t>
      </w:r>
    </w:p>
    <w:p w14:paraId="6A1B762D" w14:textId="77777777" w:rsidR="00D92EE2" w:rsidRDefault="00D92EE2" w:rsidP="008D1A73">
      <w:pPr>
        <w:spacing w:after="0" w:line="240" w:lineRule="auto"/>
        <w:rPr>
          <w:rFonts w:ascii="Calibri" w:hAnsi="Calibri"/>
          <w:color w:val="000000" w:themeColor="text1"/>
        </w:rPr>
      </w:pPr>
    </w:p>
    <w:p w14:paraId="07CF5281" w14:textId="77777777" w:rsidR="00DD6523" w:rsidRDefault="00DD6523" w:rsidP="008D1A73">
      <w:pPr>
        <w:spacing w:after="0" w:line="240" w:lineRule="auto"/>
        <w:rPr>
          <w:rFonts w:ascii="Calibri" w:hAnsi="Calibri"/>
          <w:color w:val="000000" w:themeColor="text1"/>
        </w:rPr>
      </w:pPr>
    </w:p>
    <w:p w14:paraId="49034F90" w14:textId="13BD00F3" w:rsidR="008D1A73" w:rsidRPr="008D1A73" w:rsidRDefault="008D1A73" w:rsidP="008D1A73">
      <w:pPr>
        <w:pBdr>
          <w:bottom w:val="single" w:sz="4" w:space="1" w:color="auto"/>
        </w:pBdr>
        <w:spacing w:after="0" w:line="240" w:lineRule="auto"/>
        <w:rPr>
          <w:b/>
          <w:noProof/>
          <w:color w:val="000000" w:themeColor="text1"/>
          <w:lang w:eastAsia="de-DE"/>
        </w:rPr>
      </w:pPr>
      <w:r>
        <w:rPr>
          <w:b/>
          <w:noProof/>
          <w:color w:val="000000" w:themeColor="text1"/>
          <w:lang w:eastAsia="de-DE"/>
        </w:rPr>
        <w:t>Durchführung</w:t>
      </w:r>
      <w:r w:rsidRPr="008D1A73">
        <w:rPr>
          <w:b/>
          <w:noProof/>
          <w:color w:val="000000" w:themeColor="text1"/>
          <w:lang w:eastAsia="de-DE"/>
        </w:rPr>
        <w:t>:</w:t>
      </w:r>
    </w:p>
    <w:p w14:paraId="161DF49B" w14:textId="77777777" w:rsidR="00DD6523" w:rsidRDefault="00DD6523" w:rsidP="00DD6523">
      <w:pPr>
        <w:pStyle w:val="Listenabsatz"/>
        <w:spacing w:after="0" w:line="240" w:lineRule="auto"/>
        <w:ind w:left="360"/>
        <w:rPr>
          <w:rFonts w:ascii="Calibri" w:hAnsi="Calibri"/>
          <w:color w:val="000000" w:themeColor="text1"/>
        </w:rPr>
      </w:pPr>
    </w:p>
    <w:p w14:paraId="03D7AE5C" w14:textId="0D52BE34" w:rsidR="00BB2561" w:rsidRDefault="00BB2561" w:rsidP="00DD6523">
      <w:pPr>
        <w:pStyle w:val="Listenabsatz"/>
        <w:numPr>
          <w:ilvl w:val="0"/>
          <w:numId w:val="22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Die Pipette ist zu ca. 2/3 mit Tintenwasser </w:t>
      </w:r>
      <w:proofErr w:type="spellStart"/>
      <w:r>
        <w:rPr>
          <w:rFonts w:ascii="Calibri" w:hAnsi="Calibri"/>
          <w:color w:val="000000" w:themeColor="text1"/>
        </w:rPr>
        <w:t>befüllt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3A9195E2" w14:textId="31AB6F91" w:rsidR="00D92EE2" w:rsidRDefault="00BB2561" w:rsidP="00DD6523">
      <w:pPr>
        <w:pStyle w:val="Listenabsatz"/>
        <w:numPr>
          <w:ilvl w:val="0"/>
          <w:numId w:val="22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proofErr w:type="gramStart"/>
      <w:r>
        <w:rPr>
          <w:rFonts w:ascii="Calibri" w:hAnsi="Calibri"/>
          <w:color w:val="000000" w:themeColor="text1"/>
        </w:rPr>
        <w:t>Die</w:t>
      </w:r>
      <w:r w:rsidR="008D1A73">
        <w:rPr>
          <w:rFonts w:ascii="Calibri" w:hAnsi="Calibri"/>
          <w:color w:val="000000" w:themeColor="text1"/>
        </w:rPr>
        <w:t xml:space="preserve"> oberen Öffnung </w:t>
      </w:r>
      <w:r>
        <w:rPr>
          <w:rFonts w:ascii="Calibri" w:hAnsi="Calibri"/>
          <w:color w:val="000000" w:themeColor="text1"/>
        </w:rPr>
        <w:t>der Pipette wird</w:t>
      </w:r>
      <w:proofErr w:type="gramEnd"/>
      <w:r>
        <w:rPr>
          <w:rFonts w:ascii="Calibri" w:hAnsi="Calibri"/>
          <w:color w:val="000000" w:themeColor="text1"/>
        </w:rPr>
        <w:t xml:space="preserve"> </w:t>
      </w:r>
      <w:r w:rsidR="008D1A73">
        <w:rPr>
          <w:rFonts w:ascii="Calibri" w:hAnsi="Calibri"/>
          <w:color w:val="000000" w:themeColor="text1"/>
        </w:rPr>
        <w:t>auf einen</w:t>
      </w:r>
      <w:r>
        <w:rPr>
          <w:rFonts w:ascii="Calibri" w:hAnsi="Calibri"/>
          <w:color w:val="000000" w:themeColor="text1"/>
        </w:rPr>
        <w:t xml:space="preserve"> Finger gesteckt, der einen ähnlichen Durchmesser wie die Pipette besitzt.</w:t>
      </w:r>
      <w:r w:rsidR="002C3E29" w:rsidRPr="002C3E29">
        <w:t xml:space="preserve"> </w:t>
      </w:r>
    </w:p>
    <w:p w14:paraId="04110A68" w14:textId="3A579AFF" w:rsidR="00BB2561" w:rsidRDefault="002C3E29" w:rsidP="00DD6523">
      <w:pPr>
        <w:pStyle w:val="Listenabsatz"/>
        <w:numPr>
          <w:ilvl w:val="0"/>
          <w:numId w:val="22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r>
        <w:rPr>
          <w:rFonts w:ascii="Calibri" w:hAnsi="Calibri"/>
          <w:noProof/>
          <w:color w:val="000000" w:themeColor="text1"/>
          <w:lang w:eastAsia="de-DE"/>
        </w:rPr>
        <w:drawing>
          <wp:anchor distT="0" distB="0" distL="114300" distR="114300" simplePos="0" relativeHeight="251748352" behindDoc="0" locked="0" layoutInCell="1" allowOverlap="1" wp14:anchorId="2918C033" wp14:editId="35C8D7DB">
            <wp:simplePos x="0" y="0"/>
            <wp:positionH relativeFrom="column">
              <wp:posOffset>3438525</wp:posOffset>
            </wp:positionH>
            <wp:positionV relativeFrom="paragraph">
              <wp:posOffset>41275</wp:posOffset>
            </wp:positionV>
            <wp:extent cx="3127375" cy="1318260"/>
            <wp:effectExtent l="15558" t="35242" r="37782" b="37783"/>
            <wp:wrapTight wrapText="bothSides">
              <wp:wrapPolygon edited="0">
                <wp:start x="-243" y="21855"/>
                <wp:lineTo x="21686" y="21855"/>
                <wp:lineTo x="21686" y="-203"/>
                <wp:lineTo x="-243" y="-203"/>
                <wp:lineTo x="-243" y="21855"/>
              </wp:wrapPolygon>
            </wp:wrapTight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7375" cy="1318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561">
        <w:rPr>
          <w:rFonts w:ascii="Calibri" w:hAnsi="Calibri"/>
          <w:color w:val="000000" w:themeColor="text1"/>
        </w:rPr>
        <w:t>Die Pipette wird hochkant vor einen einheitlichen Hintergrund gehalten, z. B. Wand.</w:t>
      </w:r>
    </w:p>
    <w:p w14:paraId="1CC8F227" w14:textId="3BFD1A2C" w:rsidR="00BB2561" w:rsidRDefault="00827AC7" w:rsidP="00DD6523">
      <w:pPr>
        <w:pStyle w:val="Listenabsatz"/>
        <w:numPr>
          <w:ilvl w:val="0"/>
          <w:numId w:val="22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Nun kann der Flüssigkeitsstand in der Pipette als pochender Pulsschlag beobachtet werden.</w:t>
      </w:r>
    </w:p>
    <w:p w14:paraId="50EAD967" w14:textId="471C3C3F" w:rsidR="00827AC7" w:rsidRPr="00D92EE2" w:rsidRDefault="00827AC7" w:rsidP="00DD6523">
      <w:pPr>
        <w:pStyle w:val="Listenabsatz"/>
        <w:numPr>
          <w:ilvl w:val="0"/>
          <w:numId w:val="22"/>
        </w:numPr>
        <w:spacing w:after="0" w:line="360" w:lineRule="auto"/>
        <w:ind w:left="357" w:hanging="357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Es können Messungen des Pulsschlages in Ruhe und bei Belastung von </w:t>
      </w:r>
      <w:proofErr w:type="spellStart"/>
      <w:r>
        <w:rPr>
          <w:rFonts w:ascii="Calibri" w:hAnsi="Calibri"/>
          <w:color w:val="000000" w:themeColor="text1"/>
        </w:rPr>
        <w:t>SuS</w:t>
      </w:r>
      <w:proofErr w:type="spellEnd"/>
      <w:r>
        <w:rPr>
          <w:rFonts w:ascii="Calibri" w:hAnsi="Calibri"/>
          <w:color w:val="000000" w:themeColor="text1"/>
        </w:rPr>
        <w:t xml:space="preserve"> durchgeführt werden.</w:t>
      </w:r>
    </w:p>
    <w:sectPr w:rsidR="00827AC7" w:rsidRPr="00D92EE2" w:rsidSect="00B156E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D68EC" w14:textId="77777777" w:rsidR="00F53192" w:rsidRDefault="00F53192" w:rsidP="009A2C40">
      <w:pPr>
        <w:spacing w:after="0" w:line="240" w:lineRule="auto"/>
      </w:pPr>
      <w:r>
        <w:separator/>
      </w:r>
    </w:p>
  </w:endnote>
  <w:endnote w:type="continuationSeparator" w:id="0">
    <w:p w14:paraId="3BE9A5A1" w14:textId="77777777" w:rsidR="00F53192" w:rsidRDefault="00F53192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9DA1F" w14:textId="77777777" w:rsidR="00F53192" w:rsidRDefault="00F53192" w:rsidP="009A2C40">
      <w:pPr>
        <w:spacing w:after="0" w:line="240" w:lineRule="auto"/>
      </w:pPr>
      <w:r>
        <w:separator/>
      </w:r>
    </w:p>
  </w:footnote>
  <w:footnote w:type="continuationSeparator" w:id="0">
    <w:p w14:paraId="77D76AC4" w14:textId="77777777" w:rsidR="00F53192" w:rsidRDefault="00F53192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16AD5"/>
    <w:multiLevelType w:val="hybridMultilevel"/>
    <w:tmpl w:val="567E7CC8"/>
    <w:lvl w:ilvl="0" w:tplc="0407000F">
      <w:start w:val="1"/>
      <w:numFmt w:val="decimal"/>
      <w:lvlText w:val="%1."/>
      <w:lvlJc w:val="left"/>
      <w:pPr>
        <w:ind w:left="1420" w:hanging="360"/>
      </w:pPr>
    </w:lvl>
    <w:lvl w:ilvl="1" w:tplc="04070019" w:tentative="1">
      <w:start w:val="1"/>
      <w:numFmt w:val="lowerLetter"/>
      <w:lvlText w:val="%2."/>
      <w:lvlJc w:val="left"/>
      <w:pPr>
        <w:ind w:left="2140" w:hanging="360"/>
      </w:pPr>
    </w:lvl>
    <w:lvl w:ilvl="2" w:tplc="0407001B" w:tentative="1">
      <w:start w:val="1"/>
      <w:numFmt w:val="lowerRoman"/>
      <w:lvlText w:val="%3."/>
      <w:lvlJc w:val="right"/>
      <w:pPr>
        <w:ind w:left="2860" w:hanging="180"/>
      </w:pPr>
    </w:lvl>
    <w:lvl w:ilvl="3" w:tplc="0407000F" w:tentative="1">
      <w:start w:val="1"/>
      <w:numFmt w:val="decimal"/>
      <w:lvlText w:val="%4."/>
      <w:lvlJc w:val="left"/>
      <w:pPr>
        <w:ind w:left="3580" w:hanging="360"/>
      </w:pPr>
    </w:lvl>
    <w:lvl w:ilvl="4" w:tplc="04070019" w:tentative="1">
      <w:start w:val="1"/>
      <w:numFmt w:val="lowerLetter"/>
      <w:lvlText w:val="%5."/>
      <w:lvlJc w:val="left"/>
      <w:pPr>
        <w:ind w:left="4300" w:hanging="360"/>
      </w:pPr>
    </w:lvl>
    <w:lvl w:ilvl="5" w:tplc="0407001B" w:tentative="1">
      <w:start w:val="1"/>
      <w:numFmt w:val="lowerRoman"/>
      <w:lvlText w:val="%6."/>
      <w:lvlJc w:val="right"/>
      <w:pPr>
        <w:ind w:left="5020" w:hanging="180"/>
      </w:pPr>
    </w:lvl>
    <w:lvl w:ilvl="6" w:tplc="0407000F" w:tentative="1">
      <w:start w:val="1"/>
      <w:numFmt w:val="decimal"/>
      <w:lvlText w:val="%7."/>
      <w:lvlJc w:val="left"/>
      <w:pPr>
        <w:ind w:left="5740" w:hanging="360"/>
      </w:pPr>
    </w:lvl>
    <w:lvl w:ilvl="7" w:tplc="04070019" w:tentative="1">
      <w:start w:val="1"/>
      <w:numFmt w:val="lowerLetter"/>
      <w:lvlText w:val="%8."/>
      <w:lvlJc w:val="left"/>
      <w:pPr>
        <w:ind w:left="6460" w:hanging="360"/>
      </w:pPr>
    </w:lvl>
    <w:lvl w:ilvl="8" w:tplc="0407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11389E"/>
    <w:multiLevelType w:val="hybridMultilevel"/>
    <w:tmpl w:val="5394AD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11EDC"/>
    <w:multiLevelType w:val="hybridMultilevel"/>
    <w:tmpl w:val="89D2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B169C"/>
    <w:multiLevelType w:val="hybridMultilevel"/>
    <w:tmpl w:val="5C326DB6"/>
    <w:lvl w:ilvl="0" w:tplc="4E2AF4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D56E5"/>
    <w:multiLevelType w:val="hybridMultilevel"/>
    <w:tmpl w:val="7B3AD5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01795A"/>
    <w:multiLevelType w:val="hybridMultilevel"/>
    <w:tmpl w:val="8A08E5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157F7"/>
    <w:multiLevelType w:val="hybridMultilevel"/>
    <w:tmpl w:val="5866A64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2846E0"/>
    <w:multiLevelType w:val="multilevel"/>
    <w:tmpl w:val="C8CCCE1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21534E"/>
    <w:multiLevelType w:val="hybridMultilevel"/>
    <w:tmpl w:val="89D2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647A44"/>
    <w:multiLevelType w:val="hybridMultilevel"/>
    <w:tmpl w:val="89D2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825491"/>
    <w:multiLevelType w:val="multilevel"/>
    <w:tmpl w:val="7B3AD5BE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963936"/>
    <w:multiLevelType w:val="hybridMultilevel"/>
    <w:tmpl w:val="EE7E1C3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1B55EA8"/>
    <w:multiLevelType w:val="hybridMultilevel"/>
    <w:tmpl w:val="1FD6B436"/>
    <w:lvl w:ilvl="0" w:tplc="0407000F">
      <w:start w:val="1"/>
      <w:numFmt w:val="decimal"/>
      <w:lvlText w:val="%1."/>
      <w:lvlJc w:val="left"/>
      <w:pPr>
        <w:ind w:left="1420" w:hanging="360"/>
      </w:pPr>
    </w:lvl>
    <w:lvl w:ilvl="1" w:tplc="04070019" w:tentative="1">
      <w:start w:val="1"/>
      <w:numFmt w:val="lowerLetter"/>
      <w:lvlText w:val="%2."/>
      <w:lvlJc w:val="left"/>
      <w:pPr>
        <w:ind w:left="2140" w:hanging="360"/>
      </w:pPr>
    </w:lvl>
    <w:lvl w:ilvl="2" w:tplc="0407001B" w:tentative="1">
      <w:start w:val="1"/>
      <w:numFmt w:val="lowerRoman"/>
      <w:lvlText w:val="%3."/>
      <w:lvlJc w:val="right"/>
      <w:pPr>
        <w:ind w:left="2860" w:hanging="180"/>
      </w:pPr>
    </w:lvl>
    <w:lvl w:ilvl="3" w:tplc="0407000F" w:tentative="1">
      <w:start w:val="1"/>
      <w:numFmt w:val="decimal"/>
      <w:lvlText w:val="%4."/>
      <w:lvlJc w:val="left"/>
      <w:pPr>
        <w:ind w:left="3580" w:hanging="360"/>
      </w:pPr>
    </w:lvl>
    <w:lvl w:ilvl="4" w:tplc="04070019" w:tentative="1">
      <w:start w:val="1"/>
      <w:numFmt w:val="lowerLetter"/>
      <w:lvlText w:val="%5."/>
      <w:lvlJc w:val="left"/>
      <w:pPr>
        <w:ind w:left="4300" w:hanging="360"/>
      </w:pPr>
    </w:lvl>
    <w:lvl w:ilvl="5" w:tplc="0407001B" w:tentative="1">
      <w:start w:val="1"/>
      <w:numFmt w:val="lowerRoman"/>
      <w:lvlText w:val="%6."/>
      <w:lvlJc w:val="right"/>
      <w:pPr>
        <w:ind w:left="5020" w:hanging="180"/>
      </w:pPr>
    </w:lvl>
    <w:lvl w:ilvl="6" w:tplc="0407000F" w:tentative="1">
      <w:start w:val="1"/>
      <w:numFmt w:val="decimal"/>
      <w:lvlText w:val="%7."/>
      <w:lvlJc w:val="left"/>
      <w:pPr>
        <w:ind w:left="5740" w:hanging="360"/>
      </w:pPr>
    </w:lvl>
    <w:lvl w:ilvl="7" w:tplc="04070019" w:tentative="1">
      <w:start w:val="1"/>
      <w:numFmt w:val="lowerLetter"/>
      <w:lvlText w:val="%8."/>
      <w:lvlJc w:val="left"/>
      <w:pPr>
        <w:ind w:left="6460" w:hanging="360"/>
      </w:pPr>
    </w:lvl>
    <w:lvl w:ilvl="8" w:tplc="0407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8">
    <w:nsid w:val="54D94E4F"/>
    <w:multiLevelType w:val="hybridMultilevel"/>
    <w:tmpl w:val="EE7E1C3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DA3B15"/>
    <w:multiLevelType w:val="hybridMultilevel"/>
    <w:tmpl w:val="0A5CB55E"/>
    <w:lvl w:ilvl="0" w:tplc="A66285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C8623F"/>
    <w:multiLevelType w:val="hybridMultilevel"/>
    <w:tmpl w:val="BAC6DB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6E5F38"/>
    <w:multiLevelType w:val="hybridMultilevel"/>
    <w:tmpl w:val="796A386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E376C96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3"/>
  </w:num>
  <w:num w:numId="5">
    <w:abstractNumId w:val="0"/>
  </w:num>
  <w:num w:numId="6">
    <w:abstractNumId w:val="8"/>
  </w:num>
  <w:num w:numId="7">
    <w:abstractNumId w:val="19"/>
  </w:num>
  <w:num w:numId="8">
    <w:abstractNumId w:val="16"/>
  </w:num>
  <w:num w:numId="9">
    <w:abstractNumId w:val="11"/>
  </w:num>
  <w:num w:numId="10">
    <w:abstractNumId w:val="14"/>
  </w:num>
  <w:num w:numId="11">
    <w:abstractNumId w:val="4"/>
  </w:num>
  <w:num w:numId="12">
    <w:abstractNumId w:val="20"/>
  </w:num>
  <w:num w:numId="13">
    <w:abstractNumId w:val="12"/>
  </w:num>
  <w:num w:numId="14">
    <w:abstractNumId w:val="10"/>
  </w:num>
  <w:num w:numId="15">
    <w:abstractNumId w:val="21"/>
  </w:num>
  <w:num w:numId="16">
    <w:abstractNumId w:val="7"/>
  </w:num>
  <w:num w:numId="17">
    <w:abstractNumId w:val="6"/>
  </w:num>
  <w:num w:numId="18">
    <w:abstractNumId w:val="5"/>
  </w:num>
  <w:num w:numId="19">
    <w:abstractNumId w:val="2"/>
  </w:num>
  <w:num w:numId="20">
    <w:abstractNumId w:val="17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>
      <o:colormenu v:ext="edit" fillcolor="red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24E3"/>
    <w:rsid w:val="00007904"/>
    <w:rsid w:val="00022DFA"/>
    <w:rsid w:val="000242A1"/>
    <w:rsid w:val="00036C36"/>
    <w:rsid w:val="0005294B"/>
    <w:rsid w:val="00053715"/>
    <w:rsid w:val="00057FD3"/>
    <w:rsid w:val="00060496"/>
    <w:rsid w:val="00086A7B"/>
    <w:rsid w:val="000A2A48"/>
    <w:rsid w:val="000A577A"/>
    <w:rsid w:val="000C4529"/>
    <w:rsid w:val="000C699F"/>
    <w:rsid w:val="000E1201"/>
    <w:rsid w:val="000E14DE"/>
    <w:rsid w:val="000E2F54"/>
    <w:rsid w:val="00116E7F"/>
    <w:rsid w:val="00123D4E"/>
    <w:rsid w:val="00127875"/>
    <w:rsid w:val="00154EEE"/>
    <w:rsid w:val="001561AF"/>
    <w:rsid w:val="00170B14"/>
    <w:rsid w:val="00172ACF"/>
    <w:rsid w:val="0017345A"/>
    <w:rsid w:val="00174723"/>
    <w:rsid w:val="00180519"/>
    <w:rsid w:val="00183465"/>
    <w:rsid w:val="00186840"/>
    <w:rsid w:val="00193CA6"/>
    <w:rsid w:val="001970E9"/>
    <w:rsid w:val="001B4CE0"/>
    <w:rsid w:val="001C0E67"/>
    <w:rsid w:val="001C33B1"/>
    <w:rsid w:val="001D6CB0"/>
    <w:rsid w:val="001E72D5"/>
    <w:rsid w:val="001F70FC"/>
    <w:rsid w:val="002108C6"/>
    <w:rsid w:val="0021775B"/>
    <w:rsid w:val="002261FB"/>
    <w:rsid w:val="0023429B"/>
    <w:rsid w:val="00234F8E"/>
    <w:rsid w:val="00244F49"/>
    <w:rsid w:val="0026309A"/>
    <w:rsid w:val="0027654C"/>
    <w:rsid w:val="00285157"/>
    <w:rsid w:val="00290919"/>
    <w:rsid w:val="002933EC"/>
    <w:rsid w:val="002A03EF"/>
    <w:rsid w:val="002B3414"/>
    <w:rsid w:val="002B7886"/>
    <w:rsid w:val="002C1AF8"/>
    <w:rsid w:val="002C3E29"/>
    <w:rsid w:val="002D67C8"/>
    <w:rsid w:val="002D7DE2"/>
    <w:rsid w:val="002E1B1B"/>
    <w:rsid w:val="002F0D11"/>
    <w:rsid w:val="00323A0E"/>
    <w:rsid w:val="00356560"/>
    <w:rsid w:val="00367FD8"/>
    <w:rsid w:val="00387A7D"/>
    <w:rsid w:val="003A744F"/>
    <w:rsid w:val="003C01A7"/>
    <w:rsid w:val="003C0B7E"/>
    <w:rsid w:val="003E6D8D"/>
    <w:rsid w:val="003F6F47"/>
    <w:rsid w:val="0040386F"/>
    <w:rsid w:val="00405C05"/>
    <w:rsid w:val="004063E8"/>
    <w:rsid w:val="004149C5"/>
    <w:rsid w:val="0042089A"/>
    <w:rsid w:val="00445D2B"/>
    <w:rsid w:val="00457E8E"/>
    <w:rsid w:val="0046236C"/>
    <w:rsid w:val="004623F1"/>
    <w:rsid w:val="00463A04"/>
    <w:rsid w:val="0047355A"/>
    <w:rsid w:val="004A74A3"/>
    <w:rsid w:val="004C54FC"/>
    <w:rsid w:val="004D6118"/>
    <w:rsid w:val="004D7AB6"/>
    <w:rsid w:val="004E1EA6"/>
    <w:rsid w:val="004F0A93"/>
    <w:rsid w:val="005028AF"/>
    <w:rsid w:val="00504E66"/>
    <w:rsid w:val="005266AD"/>
    <w:rsid w:val="00541E3B"/>
    <w:rsid w:val="005877F7"/>
    <w:rsid w:val="005A4D12"/>
    <w:rsid w:val="005A5DA2"/>
    <w:rsid w:val="005A73E3"/>
    <w:rsid w:val="005D71B5"/>
    <w:rsid w:val="005E2F0D"/>
    <w:rsid w:val="005E60D6"/>
    <w:rsid w:val="005F1828"/>
    <w:rsid w:val="005F2DC5"/>
    <w:rsid w:val="005F2F62"/>
    <w:rsid w:val="005F5897"/>
    <w:rsid w:val="005F59C5"/>
    <w:rsid w:val="00602BE6"/>
    <w:rsid w:val="0062681F"/>
    <w:rsid w:val="006336F5"/>
    <w:rsid w:val="00636EB2"/>
    <w:rsid w:val="00643479"/>
    <w:rsid w:val="006814B5"/>
    <w:rsid w:val="00682A85"/>
    <w:rsid w:val="0069765D"/>
    <w:rsid w:val="006B0119"/>
    <w:rsid w:val="006E2A61"/>
    <w:rsid w:val="007027B7"/>
    <w:rsid w:val="00702B13"/>
    <w:rsid w:val="0070465F"/>
    <w:rsid w:val="0071463F"/>
    <w:rsid w:val="00714D22"/>
    <w:rsid w:val="00716BE7"/>
    <w:rsid w:val="00733855"/>
    <w:rsid w:val="00737BE9"/>
    <w:rsid w:val="00756152"/>
    <w:rsid w:val="00761C93"/>
    <w:rsid w:val="0077011F"/>
    <w:rsid w:val="00787E81"/>
    <w:rsid w:val="00791774"/>
    <w:rsid w:val="00793A82"/>
    <w:rsid w:val="00797304"/>
    <w:rsid w:val="007A5C9C"/>
    <w:rsid w:val="007B2819"/>
    <w:rsid w:val="007B37E8"/>
    <w:rsid w:val="007E7F78"/>
    <w:rsid w:val="00801CA7"/>
    <w:rsid w:val="008027E7"/>
    <w:rsid w:val="008064C3"/>
    <w:rsid w:val="00827AC7"/>
    <w:rsid w:val="00836B97"/>
    <w:rsid w:val="008539EF"/>
    <w:rsid w:val="008555E0"/>
    <w:rsid w:val="008562E0"/>
    <w:rsid w:val="00866200"/>
    <w:rsid w:val="00870FFC"/>
    <w:rsid w:val="00873D44"/>
    <w:rsid w:val="00881838"/>
    <w:rsid w:val="008D1A73"/>
    <w:rsid w:val="008D2A1A"/>
    <w:rsid w:val="008F5A9E"/>
    <w:rsid w:val="00916349"/>
    <w:rsid w:val="00921BC7"/>
    <w:rsid w:val="009303EC"/>
    <w:rsid w:val="00942E06"/>
    <w:rsid w:val="009446A3"/>
    <w:rsid w:val="00944780"/>
    <w:rsid w:val="009664E6"/>
    <w:rsid w:val="00970C39"/>
    <w:rsid w:val="00990DF7"/>
    <w:rsid w:val="00997074"/>
    <w:rsid w:val="009A2C40"/>
    <w:rsid w:val="009A5B83"/>
    <w:rsid w:val="009B246D"/>
    <w:rsid w:val="009B5D63"/>
    <w:rsid w:val="009F1311"/>
    <w:rsid w:val="00A04240"/>
    <w:rsid w:val="00A07E65"/>
    <w:rsid w:val="00A14B55"/>
    <w:rsid w:val="00A30017"/>
    <w:rsid w:val="00A30073"/>
    <w:rsid w:val="00A3388B"/>
    <w:rsid w:val="00A36E3B"/>
    <w:rsid w:val="00A378FD"/>
    <w:rsid w:val="00A461F7"/>
    <w:rsid w:val="00A55BF1"/>
    <w:rsid w:val="00A56913"/>
    <w:rsid w:val="00A93BF9"/>
    <w:rsid w:val="00AB342E"/>
    <w:rsid w:val="00AB6A95"/>
    <w:rsid w:val="00AE3011"/>
    <w:rsid w:val="00AF3C95"/>
    <w:rsid w:val="00B04D11"/>
    <w:rsid w:val="00B05EA6"/>
    <w:rsid w:val="00B156E7"/>
    <w:rsid w:val="00B2440E"/>
    <w:rsid w:val="00B25650"/>
    <w:rsid w:val="00B30D00"/>
    <w:rsid w:val="00B31E5C"/>
    <w:rsid w:val="00B34049"/>
    <w:rsid w:val="00B512EA"/>
    <w:rsid w:val="00B57945"/>
    <w:rsid w:val="00B67CE9"/>
    <w:rsid w:val="00B74540"/>
    <w:rsid w:val="00BA57B1"/>
    <w:rsid w:val="00BB2561"/>
    <w:rsid w:val="00BB25DD"/>
    <w:rsid w:val="00BC26E9"/>
    <w:rsid w:val="00BD3EDE"/>
    <w:rsid w:val="00BD7939"/>
    <w:rsid w:val="00C035A2"/>
    <w:rsid w:val="00C20749"/>
    <w:rsid w:val="00C23659"/>
    <w:rsid w:val="00C355E3"/>
    <w:rsid w:val="00C35EF2"/>
    <w:rsid w:val="00C60BC6"/>
    <w:rsid w:val="00C72C08"/>
    <w:rsid w:val="00C74443"/>
    <w:rsid w:val="00C81325"/>
    <w:rsid w:val="00C828B1"/>
    <w:rsid w:val="00C9709A"/>
    <w:rsid w:val="00CB0283"/>
    <w:rsid w:val="00CB2DF5"/>
    <w:rsid w:val="00CB5E92"/>
    <w:rsid w:val="00CC221C"/>
    <w:rsid w:val="00CC6FAB"/>
    <w:rsid w:val="00CE3933"/>
    <w:rsid w:val="00CF4631"/>
    <w:rsid w:val="00CF77FE"/>
    <w:rsid w:val="00D06D95"/>
    <w:rsid w:val="00D21DB0"/>
    <w:rsid w:val="00D24442"/>
    <w:rsid w:val="00D533E1"/>
    <w:rsid w:val="00D579C9"/>
    <w:rsid w:val="00D746C8"/>
    <w:rsid w:val="00D842F9"/>
    <w:rsid w:val="00D852FA"/>
    <w:rsid w:val="00D92EE2"/>
    <w:rsid w:val="00D963D6"/>
    <w:rsid w:val="00DA1330"/>
    <w:rsid w:val="00DA14BF"/>
    <w:rsid w:val="00DB12E0"/>
    <w:rsid w:val="00DB4A30"/>
    <w:rsid w:val="00DD5817"/>
    <w:rsid w:val="00DD6523"/>
    <w:rsid w:val="00DE22BE"/>
    <w:rsid w:val="00E02739"/>
    <w:rsid w:val="00E05388"/>
    <w:rsid w:val="00E2114C"/>
    <w:rsid w:val="00E2626F"/>
    <w:rsid w:val="00E3019F"/>
    <w:rsid w:val="00E4325D"/>
    <w:rsid w:val="00E44611"/>
    <w:rsid w:val="00E4466E"/>
    <w:rsid w:val="00E5037F"/>
    <w:rsid w:val="00E72A55"/>
    <w:rsid w:val="00E76631"/>
    <w:rsid w:val="00E84F33"/>
    <w:rsid w:val="00E87BF0"/>
    <w:rsid w:val="00E92E70"/>
    <w:rsid w:val="00E952F7"/>
    <w:rsid w:val="00E953D1"/>
    <w:rsid w:val="00F051BE"/>
    <w:rsid w:val="00F25E3B"/>
    <w:rsid w:val="00F3189F"/>
    <w:rsid w:val="00F34FC9"/>
    <w:rsid w:val="00F47DFD"/>
    <w:rsid w:val="00F51FD2"/>
    <w:rsid w:val="00F53192"/>
    <w:rsid w:val="00F67E88"/>
    <w:rsid w:val="00F72749"/>
    <w:rsid w:val="00F83EB5"/>
    <w:rsid w:val="00F85B99"/>
    <w:rsid w:val="00FA5ED8"/>
    <w:rsid w:val="00FB6D5A"/>
    <w:rsid w:val="00FD74FF"/>
    <w:rsid w:val="00FE1033"/>
    <w:rsid w:val="00FE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red" strokecolor="none"/>
    </o:shapedefaults>
    <o:shapelayout v:ext="edit">
      <o:idmap v:ext="edit" data="1"/>
    </o:shapelayout>
  </w:shapeDefaults>
  <w:decimalSymbol w:val=","/>
  <w:listSeparator w:val=";"/>
  <w14:docId w14:val="2590B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73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73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microsoft.com/office/2007/relationships/hdphoto" Target="media/hdphoto2.wdp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microsoft.com/office/2007/relationships/hdphoto" Target="media/hdphoto1.wdp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7B702-CEF2-E643-AD0A-B70DD883A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Janette Jober</cp:lastModifiedBy>
  <cp:revision>10</cp:revision>
  <cp:lastPrinted>2016-04-03T12:35:00Z</cp:lastPrinted>
  <dcterms:created xsi:type="dcterms:W3CDTF">2016-09-11T06:29:00Z</dcterms:created>
  <dcterms:modified xsi:type="dcterms:W3CDTF">2016-10-04T18:00:00Z</dcterms:modified>
</cp:coreProperties>
</file>