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116C" w14:paraId="21DEB0B0" w14:textId="77777777" w:rsidTr="00382570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41F284" w14:textId="2A2DF159" w:rsidR="0004116C" w:rsidRDefault="0004116C" w:rsidP="00456D6A">
            <w:pPr>
              <w:tabs>
                <w:tab w:val="right" w:pos="8683"/>
              </w:tabs>
              <w:jc w:val="right"/>
              <w:rPr>
                <w:sz w:val="28"/>
                <w:szCs w:val="28"/>
              </w:rPr>
            </w:pPr>
            <w:r>
              <w:rPr>
                <w:noProof/>
                <w:lang w:eastAsia="de-DE"/>
              </w:rPr>
              <w:drawing>
                <wp:anchor distT="36195" distB="71755" distL="114300" distR="114300" simplePos="0" relativeHeight="251658240" behindDoc="0" locked="0" layoutInCell="1" allowOverlap="1" wp14:anchorId="2EC44EC5" wp14:editId="2C31E33A">
                  <wp:simplePos x="0" y="0"/>
                  <wp:positionH relativeFrom="column">
                    <wp:posOffset>-990600</wp:posOffset>
                  </wp:positionH>
                  <wp:positionV relativeFrom="paragraph">
                    <wp:posOffset>62230</wp:posOffset>
                  </wp:positionV>
                  <wp:extent cx="870585" cy="518160"/>
                  <wp:effectExtent l="0" t="0" r="5715" b="2540"/>
                  <wp:wrapSquare wrapText="bothSides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585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0AD1746" w14:textId="77777777" w:rsidR="00AF3C1B" w:rsidRDefault="00542DAA" w:rsidP="00456D6A">
            <w:pPr>
              <w:tabs>
                <w:tab w:val="right" w:pos="8683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Fortbildung zum Bildungsplan 2016</w:t>
            </w:r>
            <w:r w:rsidR="00DF6826">
              <w:rPr>
                <w:sz w:val="28"/>
                <w:szCs w:val="28"/>
              </w:rPr>
              <w:t xml:space="preserve">.V2 </w:t>
            </w:r>
            <w:r>
              <w:rPr>
                <w:sz w:val="28"/>
                <w:szCs w:val="28"/>
              </w:rPr>
              <w:t>Chemie</w:t>
            </w:r>
          </w:p>
          <w:p w14:paraId="56D6365C" w14:textId="68B1423F" w:rsidR="00382570" w:rsidRDefault="00382570" w:rsidP="00382570">
            <w:pPr>
              <w:tabs>
                <w:tab w:val="right" w:pos="8683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DE1B68" wp14:editId="40B77C6A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144145</wp:posOffset>
                      </wp:positionV>
                      <wp:extent cx="4913630" cy="0"/>
                      <wp:effectExtent l="0" t="0" r="0" b="0"/>
                      <wp:wrapNone/>
                      <wp:docPr id="2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13630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A4D3C3" id="Gerader Verbinde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6pt,11.35pt" to="446.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" strokecolor="#00b0f0" strokeweight="2pt"/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                                 </w:t>
            </w:r>
          </w:p>
          <w:p w14:paraId="2A7D3ECB" w14:textId="3B62C2C1" w:rsidR="00382570" w:rsidRPr="0004116C" w:rsidRDefault="00382570" w:rsidP="00382570">
            <w:pPr>
              <w:tabs>
                <w:tab w:val="right" w:pos="8683"/>
              </w:tabs>
              <w:rPr>
                <w:sz w:val="28"/>
                <w:szCs w:val="28"/>
              </w:rPr>
            </w:pPr>
          </w:p>
        </w:tc>
      </w:tr>
      <w:tr w:rsidR="008E0710" w14:paraId="690A2877" w14:textId="77777777" w:rsidTr="00382570">
        <w:tc>
          <w:tcPr>
            <w:tcW w:w="9062" w:type="dxa"/>
            <w:tcBorders>
              <w:top w:val="single" w:sz="4" w:space="0" w:color="auto"/>
            </w:tcBorders>
            <w:vAlign w:val="center"/>
          </w:tcPr>
          <w:p w14:paraId="00819042" w14:textId="1DB9DEA0" w:rsidR="008E0710" w:rsidRDefault="008E0710" w:rsidP="00AD3706">
            <w:pPr>
              <w:rPr>
                <w:b/>
              </w:rPr>
            </w:pPr>
          </w:p>
          <w:p w14:paraId="0587ECED" w14:textId="7E77E9CE" w:rsidR="008E0710" w:rsidRPr="002A7444" w:rsidRDefault="008E0710" w:rsidP="00DF6826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DF6826">
              <w:rPr>
                <w:b/>
                <w:sz w:val="28"/>
                <w:szCs w:val="28"/>
              </w:rPr>
              <w:t>Alkane -</w:t>
            </w:r>
            <w:r w:rsidRPr="002A7444">
              <w:rPr>
                <w:b/>
                <w:sz w:val="28"/>
                <w:szCs w:val="28"/>
              </w:rPr>
              <w:t xml:space="preserve"> </w:t>
            </w:r>
            <w:r w:rsidR="00DF6826">
              <w:rPr>
                <w:b/>
                <w:sz w:val="28"/>
                <w:szCs w:val="28"/>
              </w:rPr>
              <w:t>Radikalische Substitution</w:t>
            </w:r>
            <w:r w:rsidRPr="002A7444">
              <w:rPr>
                <w:b/>
                <w:sz w:val="28"/>
                <w:szCs w:val="28"/>
              </w:rPr>
              <w:t xml:space="preserve"> Chemie </w:t>
            </w:r>
            <w:r w:rsidR="00572A35">
              <w:rPr>
                <w:b/>
                <w:sz w:val="28"/>
                <w:szCs w:val="28"/>
              </w:rPr>
              <w:t>Klasse 10</w:t>
            </w:r>
            <w:r w:rsidR="005637C2">
              <w:rPr>
                <w:b/>
                <w:sz w:val="28"/>
                <w:szCs w:val="28"/>
              </w:rPr>
              <w:t xml:space="preserve"> </w:t>
            </w:r>
            <w:r w:rsidR="005637C2" w:rsidRPr="005637C2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9519293" wp14:editId="5E4187F9">
                  <wp:extent cx="485775" cy="614042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732" cy="63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98F55F" w14:textId="7DD01D20" w:rsidR="008E0710" w:rsidRPr="0004116C" w:rsidRDefault="008E0710" w:rsidP="00AD3706">
            <w:pPr>
              <w:rPr>
                <w:b/>
              </w:rPr>
            </w:pPr>
          </w:p>
        </w:tc>
      </w:tr>
      <w:tr w:rsidR="0004116C" w14:paraId="396BF2ED" w14:textId="77777777" w:rsidTr="00366919">
        <w:tc>
          <w:tcPr>
            <w:tcW w:w="9062" w:type="dxa"/>
          </w:tcPr>
          <w:p w14:paraId="2BB102E5" w14:textId="1C26A7AC" w:rsidR="0077018E" w:rsidRDefault="0077018E" w:rsidP="0077018E">
            <w:pPr>
              <w:rPr>
                <w:b/>
              </w:rPr>
            </w:pPr>
          </w:p>
          <w:p w14:paraId="183BA4E7" w14:textId="6B95567D" w:rsidR="0004116C" w:rsidRPr="002A7444" w:rsidRDefault="0004116C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>Umsetzungsbeispiel:</w:t>
            </w:r>
          </w:p>
          <w:p w14:paraId="4331ECE3" w14:textId="2597FA8F" w:rsidR="0004116C" w:rsidRDefault="00E82734">
            <w:pPr>
              <w:rPr>
                <w:b/>
                <w:sz w:val="36"/>
                <w:szCs w:val="36"/>
              </w:rPr>
            </w:pPr>
            <w:r w:rsidRPr="002A7444">
              <w:rPr>
                <w:b/>
                <w:sz w:val="28"/>
                <w:szCs w:val="28"/>
              </w:rPr>
              <w:t xml:space="preserve">Der Mechanismus der </w:t>
            </w:r>
            <w:r w:rsidR="00DF6826">
              <w:rPr>
                <w:b/>
                <w:sz w:val="28"/>
                <w:szCs w:val="28"/>
              </w:rPr>
              <w:t>radikalischen</w:t>
            </w:r>
            <w:r w:rsidRPr="002A7444">
              <w:rPr>
                <w:b/>
                <w:sz w:val="28"/>
                <w:szCs w:val="28"/>
              </w:rPr>
              <w:t xml:space="preserve"> Substitution </w:t>
            </w:r>
            <w:r w:rsidR="00572A35">
              <w:rPr>
                <w:b/>
                <w:sz w:val="28"/>
                <w:szCs w:val="28"/>
              </w:rPr>
              <w:br/>
              <w:t>am Beispiel Brom reagiert mit</w:t>
            </w:r>
            <w:r w:rsidRPr="002A7444">
              <w:rPr>
                <w:b/>
                <w:sz w:val="28"/>
                <w:szCs w:val="28"/>
              </w:rPr>
              <w:t xml:space="preserve"> </w:t>
            </w:r>
            <w:r w:rsidR="00DF6826">
              <w:rPr>
                <w:b/>
                <w:sz w:val="28"/>
                <w:szCs w:val="28"/>
              </w:rPr>
              <w:t>Heptan</w:t>
            </w:r>
          </w:p>
          <w:p w14:paraId="08F98BB4" w14:textId="61A957C3" w:rsidR="003D7171" w:rsidRPr="003D7171" w:rsidRDefault="003D7171">
            <w:pPr>
              <w:rPr>
                <w:b/>
              </w:rPr>
            </w:pPr>
            <w:r w:rsidRPr="003D7171">
              <w:rPr>
                <w:b/>
              </w:rPr>
              <w:t>Dauer: 2 Unterrichtsstunden</w:t>
            </w:r>
          </w:p>
          <w:p w14:paraId="2139973E" w14:textId="7EB7A0CB" w:rsidR="0004116C" w:rsidRDefault="0004116C" w:rsidP="0066719D"/>
        </w:tc>
      </w:tr>
      <w:tr w:rsidR="0004116C" w14:paraId="00B04E60" w14:textId="77777777" w:rsidTr="00366919">
        <w:tc>
          <w:tcPr>
            <w:tcW w:w="9062" w:type="dxa"/>
          </w:tcPr>
          <w:p w14:paraId="7049A8EE" w14:textId="59251768" w:rsidR="0004116C" w:rsidRDefault="0004116C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377BD887" w14:textId="77777777" w:rsidR="00DF6826" w:rsidRDefault="00DF6826">
            <w:r>
              <w:t>3.2.2.1 Qualitative Aspekte chemischer Reaktionen</w:t>
            </w:r>
          </w:p>
          <w:p w14:paraId="68FF1EEA" w14:textId="62876EA6" w:rsidR="00DF6826" w:rsidRPr="00DF6826" w:rsidRDefault="0004116C">
            <w:r w:rsidRPr="0004116C">
              <w:t>(</w:t>
            </w:r>
            <w:r w:rsidR="00DF6826">
              <w:t>10</w:t>
            </w:r>
            <w:r w:rsidRPr="0004116C">
              <w:t xml:space="preserve">) </w:t>
            </w:r>
            <w:r w:rsidR="00DF6826">
              <w:t>den Mechanismus der radikalischen Substitution am Beispiel der Reaktion von Alkanen mit Halogenen beschreiben</w:t>
            </w:r>
          </w:p>
          <w:p w14:paraId="1418CF52" w14:textId="77777777" w:rsidR="0004116C" w:rsidRPr="00342828" w:rsidRDefault="0004116C">
            <w:pPr>
              <w:rPr>
                <w:b/>
              </w:rPr>
            </w:pPr>
          </w:p>
          <w:p w14:paraId="03BE0E47" w14:textId="0364085D" w:rsidR="007F002E" w:rsidRDefault="0004116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3242CFA9" w14:textId="42AAEA2B" w:rsidR="0004116C" w:rsidRDefault="005045E7">
            <w:r w:rsidRPr="005045E7">
              <w:t xml:space="preserve">2.1 Erkenntnisgewinnung </w:t>
            </w:r>
            <w:r w:rsidR="004946BC">
              <w:t>(10)</w:t>
            </w:r>
          </w:p>
          <w:p w14:paraId="5B5FE12F" w14:textId="280E5C70" w:rsidR="005045E7" w:rsidRPr="005045E7" w:rsidRDefault="005045E7">
            <w:r>
              <w:t>Modelle und Simulationen nutzen, um sich naturwissenschaftliche Sachverhalte zu erschließen</w:t>
            </w:r>
          </w:p>
          <w:p w14:paraId="084EBCF7" w14:textId="6CE47A9A" w:rsidR="005045E7" w:rsidRDefault="005045E7">
            <w:r w:rsidRPr="005045E7">
              <w:t>2.2 Kommunikation (4)</w:t>
            </w:r>
          </w:p>
          <w:p w14:paraId="49FCC221" w14:textId="5A336ED0" w:rsidR="007C6B77" w:rsidRPr="00CC74EC" w:rsidRDefault="005045E7" w:rsidP="00B56796">
            <w:r>
              <w:t>chemische Sachverhalte unter Verwendung der Fachsprache und gegebenenfalls mithilfe von Modellen und Darstellungen beschreiben, veranschaulichen oder erklären</w:t>
            </w:r>
          </w:p>
        </w:tc>
      </w:tr>
      <w:tr w:rsidR="0004116C" w14:paraId="7F468DBC" w14:textId="77777777" w:rsidTr="00366919">
        <w:tc>
          <w:tcPr>
            <w:tcW w:w="9062" w:type="dxa"/>
          </w:tcPr>
          <w:p w14:paraId="06BB58F3" w14:textId="460D1845" w:rsidR="0004116C" w:rsidRDefault="0004116C">
            <w:pPr>
              <w:rPr>
                <w:b/>
              </w:rPr>
            </w:pPr>
            <w:r w:rsidRPr="00047366">
              <w:rPr>
                <w:b/>
                <w:color w:val="00B0F0"/>
              </w:rPr>
              <w:t xml:space="preserve">Didaktische </w:t>
            </w:r>
            <w:r w:rsidR="00AA6F5F">
              <w:rPr>
                <w:b/>
                <w:color w:val="00B0F0"/>
              </w:rPr>
              <w:t>Hinweise</w:t>
            </w:r>
            <w:r w:rsidR="00AA6F5F">
              <w:rPr>
                <w:b/>
                <w:color w:val="00B0F0"/>
              </w:rPr>
              <w:br/>
            </w:r>
            <w:r w:rsidR="00AA6F5F" w:rsidRPr="00AA6F5F">
              <w:rPr>
                <w:b/>
              </w:rPr>
              <w:t>Vorkenntnisse:</w:t>
            </w:r>
          </w:p>
          <w:p w14:paraId="7F68E17C" w14:textId="1F59EB9B" w:rsidR="00434571" w:rsidRPr="005A609B" w:rsidRDefault="00434571">
            <w:pPr>
              <w:rPr>
                <w:bCs/>
              </w:rPr>
            </w:pPr>
            <w:r w:rsidRPr="005A609B">
              <w:rPr>
                <w:bCs/>
              </w:rPr>
              <w:t>Die Schülerinnen und Schüler können</w:t>
            </w:r>
          </w:p>
          <w:p w14:paraId="35CB7CA0" w14:textId="2881000A" w:rsidR="00C70EB9" w:rsidRDefault="00FC2A68" w:rsidP="00434571">
            <w:pPr>
              <w:pStyle w:val="Listenabsatz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die Knallgasprobe als Nachweis für Wasserstoff beschreiben</w:t>
            </w:r>
            <w:r w:rsidR="00C70EB9">
              <w:rPr>
                <w:bCs/>
              </w:rPr>
              <w:t xml:space="preserve"> </w:t>
            </w:r>
          </w:p>
          <w:p w14:paraId="4BB52E90" w14:textId="152FFD3A" w:rsidR="00C70EB9" w:rsidRDefault="00FC2A68" w:rsidP="00434571">
            <w:pPr>
              <w:pStyle w:val="Listenabsatz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Alkane als reaktionsträge Stoffe einordnen</w:t>
            </w:r>
            <w:r w:rsidR="000752AE">
              <w:rPr>
                <w:bCs/>
              </w:rPr>
              <w:t xml:space="preserve"> </w:t>
            </w:r>
          </w:p>
          <w:p w14:paraId="3E29EA3F" w14:textId="1D58DE9B" w:rsidR="00AF2429" w:rsidRDefault="00FC2A68" w:rsidP="005E0292">
            <w:pPr>
              <w:pStyle w:val="Listenabsatz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Halogene als reaktionsfreudige Stoffe einordnen</w:t>
            </w:r>
          </w:p>
          <w:p w14:paraId="7560B1C1" w14:textId="3AC1E538" w:rsidR="00FC2A68" w:rsidRDefault="00FC2A68" w:rsidP="005E0292">
            <w:pPr>
              <w:pStyle w:val="Listenabsatz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 xml:space="preserve">Molekülformeln </w:t>
            </w:r>
            <w:r w:rsidR="00382570">
              <w:rPr>
                <w:bCs/>
              </w:rPr>
              <w:t xml:space="preserve">mit Valenzstrukturformeln </w:t>
            </w:r>
            <w:r>
              <w:rPr>
                <w:bCs/>
              </w:rPr>
              <w:t>darstellen</w:t>
            </w:r>
          </w:p>
          <w:p w14:paraId="3498411C" w14:textId="62C5654D" w:rsidR="00FC2A68" w:rsidRPr="005E0292" w:rsidRDefault="00FC2A68" w:rsidP="005E0292">
            <w:pPr>
              <w:pStyle w:val="Listenabsatz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Molekülmodellbaukästen zur Darstellung von Molekülen verwenden</w:t>
            </w:r>
          </w:p>
          <w:p w14:paraId="5C500BDD" w14:textId="77777777" w:rsidR="00AA6F5F" w:rsidRPr="00AA6F5F" w:rsidRDefault="00AA6F5F">
            <w:pPr>
              <w:rPr>
                <w:b/>
              </w:rPr>
            </w:pPr>
          </w:p>
          <w:p w14:paraId="2EEB728C" w14:textId="77777777" w:rsidR="00F40C45" w:rsidRPr="00F40C45" w:rsidRDefault="00F40C45" w:rsidP="00F40C45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40C4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Stundenziele:</w:t>
            </w:r>
            <w:r w:rsidRPr="00F40C4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>Die Schülerinnen und Schüler können</w:t>
            </w:r>
          </w:p>
          <w:p w14:paraId="3C26F67C" w14:textId="77777777" w:rsidR="00413611" w:rsidRPr="00F40C45" w:rsidRDefault="00413611" w:rsidP="00413611">
            <w:pPr>
              <w:pStyle w:val="Standard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den Begriff der Substitutionsreaktion erklären</w:t>
            </w:r>
          </w:p>
          <w:p w14:paraId="19963E7A" w14:textId="082CA618" w:rsidR="00F40C45" w:rsidRPr="00F40C45" w:rsidRDefault="00F40C45" w:rsidP="00F40C45">
            <w:pPr>
              <w:pStyle w:val="Standard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40C4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aus </w:t>
            </w:r>
            <w:r w:rsidR="00574E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dem Nachweis von Bromwasserstoff bei der Reaktion von Brom mit </w:t>
            </w:r>
            <w:r w:rsidR="004A7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Heptan</w:t>
            </w:r>
            <w:r w:rsidR="00574E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F40C4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ableiten, dass es sich bei dieser Reaktion </w:t>
            </w:r>
            <w:r w:rsidR="00CE20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um </w:t>
            </w:r>
            <w:r w:rsidR="004136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den Reaktionstyp einer</w:t>
            </w:r>
            <w:r w:rsidR="00CE20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Substitution</w:t>
            </w:r>
            <w:r w:rsidRPr="00F40C4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handelt</w:t>
            </w:r>
          </w:p>
          <w:p w14:paraId="33E78B17" w14:textId="6E355095" w:rsidR="00F40C45" w:rsidRDefault="00F40C45" w:rsidP="00F40C45">
            <w:pPr>
              <w:pStyle w:val="Standard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40C4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die Reaktionsgleichung für die Reaktion von Brom mit </w:t>
            </w:r>
            <w:r w:rsidR="004A7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Heptan</w:t>
            </w:r>
            <w:r w:rsidRPr="00F40C4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aufstellen</w:t>
            </w:r>
          </w:p>
          <w:p w14:paraId="045FA2EC" w14:textId="21FF627F" w:rsidR="0009110A" w:rsidRDefault="0009110A" w:rsidP="00F40C45">
            <w:pPr>
              <w:pStyle w:val="Standard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die Reaktionsschritte der </w:t>
            </w:r>
            <w:r w:rsidR="004A7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radikalischen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Substitution </w:t>
            </w:r>
            <w:r w:rsidR="007B4E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an </w:t>
            </w:r>
            <w:r w:rsidR="004A7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Heptan</w:t>
            </w:r>
            <w:r w:rsidR="007B4E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mit </w:t>
            </w:r>
            <w:r w:rsidR="003825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Valenzstrukturformeln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darstellen</w:t>
            </w:r>
          </w:p>
          <w:p w14:paraId="040FB8DC" w14:textId="4A15ABF2" w:rsidR="005045E7" w:rsidRDefault="00F40C45" w:rsidP="00910D71">
            <w:pPr>
              <w:pStyle w:val="Standard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40C4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den Reaktionsmechanismus der </w:t>
            </w:r>
            <w:r w:rsidR="004A7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radikalischen</w:t>
            </w:r>
            <w:r w:rsidRPr="00F40C4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Substitution an </w:t>
            </w:r>
            <w:r w:rsidR="004A7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Heptan</w:t>
            </w:r>
            <w:r w:rsidRPr="00F40C4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mit Fachbegriffen beschreiben</w:t>
            </w:r>
            <w:r w:rsidR="000E0C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="004A7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Startreaktion, Radikal</w:t>
            </w:r>
            <w:r w:rsidR="000E0C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4A7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homolytische</w:t>
            </w:r>
            <w:proofErr w:type="spellEnd"/>
            <w:r w:rsidR="004A7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Spaltung einer Elektronenpaarbindung</w:t>
            </w:r>
            <w:r w:rsidR="000E0C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</w:t>
            </w:r>
            <w:r w:rsidR="004A7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Kettenreaktion, Abbruchreaktion</w:t>
            </w:r>
            <w:r w:rsidR="000E0C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  <w:p w14:paraId="1AAD23E3" w14:textId="7B3A3BA9" w:rsidR="007C6B77" w:rsidRPr="00214577" w:rsidRDefault="007C6B77" w:rsidP="007C6B77">
            <w:pPr>
              <w:pStyle w:val="StandardWeb"/>
              <w:spacing w:before="0" w:beforeAutospacing="0" w:after="0" w:afterAutospacing="0"/>
              <w:ind w:left="7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12CA0F8B" w14:textId="45585492" w:rsidR="00C66C07" w:rsidRDefault="00C66C07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4577" w14:paraId="0CD737FD" w14:textId="77777777" w:rsidTr="00366919">
        <w:tc>
          <w:tcPr>
            <w:tcW w:w="9062" w:type="dxa"/>
          </w:tcPr>
          <w:p w14:paraId="417E793B" w14:textId="63A680E5" w:rsidR="00CA3B10" w:rsidRPr="002C1467" w:rsidRDefault="00214577" w:rsidP="00CA3B10">
            <w:pPr>
              <w:rPr>
                <w:b/>
                <w:color w:val="00B0F0"/>
              </w:rPr>
            </w:pPr>
            <w:r w:rsidRPr="00214577">
              <w:rPr>
                <w:b/>
                <w:color w:val="00B0F0"/>
              </w:rPr>
              <w:lastRenderedPageBreak/>
              <w:t>Stundenverlauf</w:t>
            </w:r>
            <w:r w:rsidR="00F157BE">
              <w:rPr>
                <w:b/>
                <w:color w:val="00B0F0"/>
              </w:rPr>
              <w:t xml:space="preserve"> </w:t>
            </w:r>
          </w:p>
          <w:p w14:paraId="2597E79E" w14:textId="77777777" w:rsidR="00214577" w:rsidRDefault="00214577" w:rsidP="00214577">
            <w:pPr>
              <w:rPr>
                <w:rFonts w:cstheme="minorHAnsi"/>
                <w:color w:val="000000"/>
              </w:rPr>
            </w:pPr>
          </w:p>
          <w:p w14:paraId="23665064" w14:textId="20D453CB" w:rsidR="00C62A6E" w:rsidRDefault="00AC2851" w:rsidP="00214577">
            <w:pPr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Einstieg</w:t>
            </w:r>
            <w:r w:rsidR="00B94792">
              <w:rPr>
                <w:rFonts w:cstheme="minorHAnsi"/>
                <w:b/>
                <w:color w:val="000000"/>
              </w:rPr>
              <w:t>simpuls</w:t>
            </w:r>
            <w:r>
              <w:rPr>
                <w:rFonts w:cstheme="minorHAnsi"/>
                <w:b/>
                <w:color w:val="000000"/>
              </w:rPr>
              <w:t>:</w:t>
            </w:r>
          </w:p>
          <w:p w14:paraId="435C7F03" w14:textId="4E2F4A66" w:rsidR="001C4254" w:rsidRPr="001C4254" w:rsidRDefault="001938B9" w:rsidP="001C4254">
            <w:pPr>
              <w:rPr>
                <w:b/>
              </w:rPr>
            </w:pPr>
            <w:r>
              <w:rPr>
                <w:bCs/>
              </w:rPr>
              <w:t>Abbildung kontextbezogen</w:t>
            </w:r>
            <w:r w:rsidR="007C0C06">
              <w:rPr>
                <w:bCs/>
              </w:rPr>
              <w:t xml:space="preserve"> z.B. Löschmittel (Halon), Narkosemittel (</w:t>
            </w:r>
            <w:proofErr w:type="spellStart"/>
            <w:r w:rsidR="007C0C06">
              <w:rPr>
                <w:bCs/>
              </w:rPr>
              <w:t>Halot</w:t>
            </w:r>
            <w:r w:rsidR="00906AD0">
              <w:rPr>
                <w:bCs/>
              </w:rPr>
              <w:t>h</w:t>
            </w:r>
            <w:r w:rsidR="007C0C06">
              <w:rPr>
                <w:bCs/>
              </w:rPr>
              <w:t>an</w:t>
            </w:r>
            <w:proofErr w:type="spellEnd"/>
            <w:r w:rsidR="007C0C06">
              <w:rPr>
                <w:bCs/>
              </w:rPr>
              <w:t xml:space="preserve">) </w:t>
            </w:r>
            <w:r w:rsidR="001C4254" w:rsidRPr="001C4254">
              <w:rPr>
                <w:bCs/>
              </w:rPr>
              <w:t>(3 min)</w:t>
            </w:r>
            <w:r w:rsidR="00336ED0">
              <w:rPr>
                <w:bCs/>
              </w:rPr>
              <w:br/>
            </w:r>
          </w:p>
          <w:p w14:paraId="12D1C742" w14:textId="33D74EE7" w:rsidR="00F157BE" w:rsidRPr="00F157BE" w:rsidRDefault="00F157BE" w:rsidP="00F446E5">
            <w:pPr>
              <w:pStyle w:val="Listenabsatz"/>
              <w:spacing w:after="120"/>
              <w:ind w:left="0"/>
              <w:contextualSpacing w:val="0"/>
              <w:rPr>
                <w:rFonts w:cstheme="minorHAnsi"/>
                <w:b/>
                <w:bCs/>
                <w:color w:val="000000" w:themeColor="text1"/>
              </w:rPr>
            </w:pPr>
            <w:r w:rsidRPr="00F157BE">
              <w:rPr>
                <w:rFonts w:cstheme="minorHAnsi"/>
                <w:b/>
                <w:bCs/>
                <w:color w:val="000000" w:themeColor="text1"/>
              </w:rPr>
              <w:t>Erarbeitung:</w:t>
            </w:r>
          </w:p>
          <w:p w14:paraId="0DE98912" w14:textId="2A93BC28" w:rsidR="00192ECF" w:rsidRDefault="007C0C06" w:rsidP="00192ECF">
            <w:pPr>
              <w:pStyle w:val="Listenabsatz"/>
              <w:ind w:left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Leitfrage</w:t>
            </w:r>
            <w:r w:rsidR="00192ECF">
              <w:rPr>
                <w:rFonts w:cstheme="minorHAnsi"/>
                <w:color w:val="000000" w:themeColor="text1"/>
              </w:rPr>
              <w:t>:</w:t>
            </w:r>
          </w:p>
          <w:p w14:paraId="02B1B58A" w14:textId="37466EB9" w:rsidR="00192ECF" w:rsidRPr="007C0C06" w:rsidRDefault="001938B9" w:rsidP="007C0C06">
            <w:pPr>
              <w:pStyle w:val="Listenabsatz"/>
              <w:ind w:left="708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Wie kann man solche Stoffe herstellen</w:t>
            </w:r>
            <w:r w:rsidR="0075174A">
              <w:rPr>
                <w:rFonts w:cstheme="minorHAnsi"/>
                <w:color w:val="000000" w:themeColor="text1"/>
              </w:rPr>
              <w:t>?</w:t>
            </w:r>
          </w:p>
          <w:p w14:paraId="37B2A406" w14:textId="3280C1A0" w:rsidR="00192ECF" w:rsidRDefault="007C0C06" w:rsidP="00C678B9">
            <w:pPr>
              <w:pStyle w:val="Listenabsatz"/>
              <w:spacing w:before="120" w:after="60"/>
              <w:ind w:left="0"/>
              <w:contextualSpacing w:val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Demonstrationsexperiment</w:t>
            </w:r>
            <w:r w:rsidR="00FF19FC">
              <w:rPr>
                <w:rFonts w:cstheme="minorHAnsi"/>
                <w:color w:val="000000" w:themeColor="text1"/>
              </w:rPr>
              <w:t xml:space="preserve"> der Lehrkraft</w:t>
            </w:r>
            <w:r>
              <w:rPr>
                <w:rFonts w:cstheme="minorHAnsi"/>
                <w:color w:val="000000" w:themeColor="text1"/>
              </w:rPr>
              <w:t xml:space="preserve">: Heptan </w:t>
            </w:r>
            <w:r w:rsidR="00C678B9">
              <w:rPr>
                <w:rFonts w:cstheme="minorHAnsi"/>
                <w:color w:val="000000" w:themeColor="text1"/>
              </w:rPr>
              <w:t xml:space="preserve">reagiert </w:t>
            </w:r>
            <w:r>
              <w:rPr>
                <w:rFonts w:cstheme="minorHAnsi"/>
                <w:color w:val="000000" w:themeColor="text1"/>
              </w:rPr>
              <w:t xml:space="preserve">mit Brom </w:t>
            </w:r>
            <w:r w:rsidR="00C678B9">
              <w:rPr>
                <w:rFonts w:cstheme="minorHAnsi"/>
                <w:color w:val="000000" w:themeColor="text1"/>
              </w:rPr>
              <w:t>(</w:t>
            </w:r>
            <w:r w:rsidR="00A2732A">
              <w:rPr>
                <w:rFonts w:cstheme="minorHAnsi"/>
                <w:color w:val="000000" w:themeColor="text1"/>
              </w:rPr>
              <w:t xml:space="preserve">2 </w:t>
            </w:r>
            <w:r>
              <w:rPr>
                <w:rFonts w:cstheme="minorHAnsi"/>
                <w:color w:val="000000" w:themeColor="text1"/>
              </w:rPr>
              <w:t>Erlenmeyerkolben</w:t>
            </w:r>
            <w:r w:rsidR="00C678B9">
              <w:rPr>
                <w:rFonts w:cstheme="minorHAnsi"/>
                <w:color w:val="000000" w:themeColor="text1"/>
              </w:rPr>
              <w:t>)</w:t>
            </w:r>
            <w:r w:rsidR="00A2732A">
              <w:rPr>
                <w:rFonts w:cstheme="minorHAnsi"/>
                <w:color w:val="000000" w:themeColor="text1"/>
              </w:rPr>
              <w:t xml:space="preserve">; einer belichtet und der andere mit Alufolie lichtdicht </w:t>
            </w:r>
            <w:r w:rsidR="00A20614">
              <w:rPr>
                <w:rFonts w:cstheme="minorHAnsi"/>
                <w:color w:val="000000" w:themeColor="text1"/>
              </w:rPr>
              <w:t>umwickelt</w:t>
            </w:r>
          </w:p>
          <w:p w14:paraId="288FF8A0" w14:textId="3C0306DF" w:rsidR="00C678B9" w:rsidRDefault="00C678B9" w:rsidP="00192ECF">
            <w:pPr>
              <w:pStyle w:val="Listenabsatz"/>
              <w:ind w:left="708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Beobachtungen </w:t>
            </w:r>
            <w:r w:rsidR="00FF19FC">
              <w:rPr>
                <w:rFonts w:cstheme="minorHAnsi"/>
                <w:color w:val="000000" w:themeColor="text1"/>
              </w:rPr>
              <w:t>beim belichteten Kolben nennen und notieren</w:t>
            </w:r>
          </w:p>
          <w:p w14:paraId="15A11E96" w14:textId="0175FB1F" w:rsidR="007C0C06" w:rsidRDefault="007C0C06" w:rsidP="00C678B9">
            <w:pPr>
              <w:pStyle w:val="Listenabsatz"/>
              <w:spacing w:before="120" w:after="60"/>
              <w:ind w:left="28"/>
              <w:contextualSpacing w:val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Arbeitsauftrag zum Demoexperiment:</w:t>
            </w:r>
          </w:p>
          <w:p w14:paraId="262F8FAF" w14:textId="4F777C72" w:rsidR="007C0C06" w:rsidRDefault="00C678B9" w:rsidP="00C678B9">
            <w:pPr>
              <w:pStyle w:val="Listenabsatz"/>
              <w:ind w:left="739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Begründe anhand der Beobachtungen, dass es sich hierbei um eine chemische Reaktion handelt.</w:t>
            </w:r>
          </w:p>
          <w:p w14:paraId="378169C5" w14:textId="0D9223A8" w:rsidR="00C678B9" w:rsidRPr="003719F7" w:rsidRDefault="00C678B9" w:rsidP="003719F7">
            <w:pPr>
              <w:pStyle w:val="Listenabsatz"/>
              <w:ind w:left="739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Baue </w:t>
            </w:r>
            <w:r w:rsidR="00560CB0">
              <w:rPr>
                <w:rFonts w:cstheme="minorHAnsi"/>
                <w:color w:val="000000" w:themeColor="text1"/>
              </w:rPr>
              <w:t xml:space="preserve">aus dem Molekülbaukasten </w:t>
            </w:r>
            <w:r>
              <w:rPr>
                <w:rFonts w:cstheme="minorHAnsi"/>
                <w:color w:val="000000" w:themeColor="text1"/>
              </w:rPr>
              <w:t xml:space="preserve">je ein Modell der beiden </w:t>
            </w:r>
            <w:proofErr w:type="spellStart"/>
            <w:r>
              <w:rPr>
                <w:rFonts w:cstheme="minorHAnsi"/>
                <w:color w:val="000000" w:themeColor="text1"/>
              </w:rPr>
              <w:t>Eduktmoleküle</w:t>
            </w:r>
            <w:proofErr w:type="spellEnd"/>
            <w:r w:rsidR="003719F7">
              <w:rPr>
                <w:rFonts w:cstheme="minorHAnsi"/>
                <w:color w:val="000000" w:themeColor="text1"/>
              </w:rPr>
              <w:t xml:space="preserve"> und stelle eine Hypothese zu den möglichen Reaktionsprodukten auf</w:t>
            </w:r>
            <w:r w:rsidR="00FF19FC">
              <w:rPr>
                <w:rFonts w:cstheme="minorHAnsi"/>
                <w:color w:val="000000" w:themeColor="text1"/>
              </w:rPr>
              <w:t>.</w:t>
            </w:r>
            <w:r w:rsidR="003719F7">
              <w:rPr>
                <w:rFonts w:cstheme="minorHAnsi"/>
                <w:color w:val="000000" w:themeColor="text1"/>
              </w:rPr>
              <w:t xml:space="preserve"> (Hinweis: die Kohlenstoffkette des Heptan-Moleküls bleibt erhalten)</w:t>
            </w:r>
          </w:p>
          <w:p w14:paraId="385F8B1A" w14:textId="128B95DC" w:rsidR="00C678B9" w:rsidRDefault="00C678B9" w:rsidP="003719F7">
            <w:pPr>
              <w:pStyle w:val="Listenabsatz"/>
              <w:spacing w:before="120" w:after="60"/>
              <w:ind w:left="28"/>
              <w:contextualSpacing w:val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Hypothesen:</w:t>
            </w:r>
          </w:p>
          <w:p w14:paraId="1000DAB6" w14:textId="0DF2B738" w:rsidR="003719F7" w:rsidRDefault="003719F7" w:rsidP="003719F7">
            <w:pPr>
              <w:pStyle w:val="Listenabsatz"/>
              <w:ind w:left="737"/>
              <w:contextualSpacing w:val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Sammeln der Hypothesen</w:t>
            </w:r>
          </w:p>
          <w:p w14:paraId="336B8ABA" w14:textId="3AA879CE" w:rsidR="003719F7" w:rsidRDefault="003719F7" w:rsidP="003719F7">
            <w:pPr>
              <w:pStyle w:val="Listenabsatz"/>
              <w:ind w:left="737"/>
              <w:contextualSpacing w:val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Experimentelle Überprüfung der Hypothesen durch Nachweis des gasförmigen Reaktionsprodukts</w:t>
            </w:r>
            <w:r w:rsidR="009F7BD6">
              <w:rPr>
                <w:rFonts w:cstheme="minorHAnsi"/>
                <w:color w:val="000000" w:themeColor="text1"/>
              </w:rPr>
              <w:t xml:space="preserve"> (Knallgas-Probe negativ; Einleiten des Gases in Wasser</w:t>
            </w:r>
            <w:r w:rsidR="00442771">
              <w:rPr>
                <w:rFonts w:cstheme="minorHAnsi"/>
                <w:color w:val="000000" w:themeColor="text1"/>
              </w:rPr>
              <w:t>:</w:t>
            </w:r>
            <w:r w:rsidR="009F7BD6">
              <w:rPr>
                <w:rFonts w:cstheme="minorHAnsi"/>
                <w:color w:val="000000" w:themeColor="text1"/>
              </w:rPr>
              <w:t xml:space="preserve"> </w:t>
            </w:r>
            <w:r w:rsidR="00442771">
              <w:rPr>
                <w:rFonts w:cstheme="minorHAnsi"/>
                <w:color w:val="000000" w:themeColor="text1"/>
              </w:rPr>
              <w:t>Nach Zugabe von Universalindikator</w:t>
            </w:r>
            <w:r w:rsidR="009F7BD6">
              <w:rPr>
                <w:rFonts w:cstheme="minorHAnsi"/>
                <w:color w:val="000000" w:themeColor="text1"/>
              </w:rPr>
              <w:t xml:space="preserve"> Farbänderung; Vergleich mit Blindproben</w:t>
            </w:r>
            <w:r w:rsidR="00442771">
              <w:rPr>
                <w:rFonts w:cstheme="minorHAnsi"/>
                <w:color w:val="000000" w:themeColor="text1"/>
              </w:rPr>
              <w:t>; Bromid-Ionen-Nachweis mit Silbernitratlösung</w:t>
            </w:r>
            <w:r w:rsidR="009F7BD6">
              <w:rPr>
                <w:rFonts w:cstheme="minorHAnsi"/>
                <w:color w:val="000000" w:themeColor="text1"/>
              </w:rPr>
              <w:t>)</w:t>
            </w:r>
          </w:p>
          <w:p w14:paraId="4C4A876D" w14:textId="77777777" w:rsidR="00C678B9" w:rsidRDefault="00C678B9" w:rsidP="007C0C06">
            <w:pPr>
              <w:pStyle w:val="Listenabsatz"/>
              <w:ind w:left="30"/>
              <w:rPr>
                <w:rFonts w:cstheme="minorHAnsi"/>
                <w:color w:val="000000" w:themeColor="text1"/>
              </w:rPr>
            </w:pPr>
          </w:p>
          <w:p w14:paraId="717BF129" w14:textId="32F51DBE" w:rsidR="00192ECF" w:rsidRDefault="00192ECF" w:rsidP="00192ECF">
            <w:pPr>
              <w:pStyle w:val="Listenabsatz"/>
              <w:ind w:left="0"/>
              <w:rPr>
                <w:rFonts w:cstheme="minorHAnsi"/>
                <w:b/>
                <w:bCs/>
                <w:color w:val="000000" w:themeColor="text1"/>
              </w:rPr>
            </w:pPr>
            <w:r w:rsidRPr="00F157BE">
              <w:rPr>
                <w:rFonts w:cstheme="minorHAnsi"/>
                <w:b/>
                <w:bCs/>
                <w:color w:val="000000" w:themeColor="text1"/>
              </w:rPr>
              <w:t>Ergebnissicherung:</w:t>
            </w:r>
          </w:p>
          <w:p w14:paraId="0082C1F1" w14:textId="61FE3726" w:rsidR="00366919" w:rsidRDefault="009F7BD6" w:rsidP="00366919">
            <w:pPr>
              <w:pStyle w:val="Listenabsatz"/>
              <w:ind w:left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Aufstellen der Reaktionsgleichung</w:t>
            </w:r>
          </w:p>
          <w:p w14:paraId="14BBA97F" w14:textId="05ABCC4D" w:rsidR="009F7BD6" w:rsidRPr="00A2732A" w:rsidRDefault="009F7BD6" w:rsidP="00A2732A">
            <w:pPr>
              <w:pStyle w:val="Listenabsatz"/>
              <w:ind w:left="3857" w:hanging="3857"/>
              <w:jc w:val="both"/>
              <w:rPr>
                <w:rFonts w:cstheme="minorHAnsi"/>
                <w:color w:val="000000" w:themeColor="text1"/>
              </w:rPr>
            </w:pPr>
            <w:r w:rsidRPr="00A2732A">
              <w:rPr>
                <w:rFonts w:cstheme="minorHAnsi"/>
                <w:color w:val="000000" w:themeColor="text1"/>
              </w:rPr>
              <w:t>Definition der Substitutionsreaktion</w:t>
            </w:r>
          </w:p>
          <w:p w14:paraId="2AC96A29" w14:textId="0BFA659D" w:rsidR="00A2732A" w:rsidRDefault="00A2732A" w:rsidP="00366919">
            <w:pPr>
              <w:pStyle w:val="Listenabsatz"/>
              <w:ind w:left="0"/>
              <w:jc w:val="both"/>
              <w:rPr>
                <w:rFonts w:cstheme="minorHAnsi"/>
                <w:color w:val="000000" w:themeColor="text1"/>
              </w:rPr>
            </w:pPr>
          </w:p>
          <w:p w14:paraId="2018ECC9" w14:textId="5ECAAF9E" w:rsidR="00A2732A" w:rsidRPr="00A2732A" w:rsidRDefault="00A2732A" w:rsidP="00366919">
            <w:pPr>
              <w:pStyle w:val="Listenabsatz"/>
              <w:ind w:left="0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A2732A">
              <w:rPr>
                <w:rFonts w:cstheme="minorHAnsi"/>
                <w:b/>
                <w:bCs/>
                <w:color w:val="000000" w:themeColor="text1"/>
                <w:u w:val="dash"/>
              </w:rPr>
              <w:tab/>
            </w:r>
            <w:r w:rsidRPr="00A2732A">
              <w:rPr>
                <w:rFonts w:cstheme="minorHAnsi"/>
                <w:b/>
                <w:bCs/>
                <w:color w:val="000000" w:themeColor="text1"/>
                <w:u w:val="dash"/>
              </w:rPr>
              <w:tab/>
            </w:r>
            <w:r w:rsidRPr="00A2732A">
              <w:rPr>
                <w:rFonts w:cstheme="minorHAnsi"/>
                <w:b/>
                <w:bCs/>
                <w:color w:val="000000" w:themeColor="text1"/>
                <w:u w:val="dash"/>
              </w:rPr>
              <w:tab/>
            </w:r>
            <w:r w:rsidRPr="00A2732A">
              <w:rPr>
                <w:rFonts w:cstheme="minorHAnsi"/>
                <w:b/>
                <w:bCs/>
                <w:color w:val="000000" w:themeColor="text1"/>
                <w:u w:val="dash"/>
              </w:rPr>
              <w:tab/>
            </w:r>
            <w:r w:rsidRPr="00A2732A">
              <w:rPr>
                <w:rFonts w:cstheme="minorHAnsi"/>
                <w:b/>
                <w:bCs/>
                <w:color w:val="000000" w:themeColor="text1"/>
                <w:u w:val="dash"/>
              </w:rPr>
              <w:tab/>
            </w:r>
            <w:r w:rsidRPr="00A2732A">
              <w:rPr>
                <w:rFonts w:cstheme="minorHAnsi"/>
                <w:b/>
                <w:bCs/>
                <w:color w:val="000000" w:themeColor="text1"/>
              </w:rPr>
              <w:t xml:space="preserve">ca. 30 min. </w:t>
            </w:r>
            <w:r w:rsidRPr="00A2732A">
              <w:rPr>
                <w:rFonts w:cstheme="minorHAnsi"/>
                <w:b/>
                <w:bCs/>
                <w:color w:val="000000" w:themeColor="text1"/>
                <w:u w:val="dash"/>
              </w:rPr>
              <w:tab/>
            </w:r>
            <w:r w:rsidRPr="00A2732A">
              <w:rPr>
                <w:rFonts w:cstheme="minorHAnsi"/>
                <w:b/>
                <w:bCs/>
                <w:color w:val="000000" w:themeColor="text1"/>
                <w:u w:val="dash"/>
              </w:rPr>
              <w:tab/>
            </w:r>
            <w:r w:rsidRPr="00A2732A">
              <w:rPr>
                <w:rFonts w:cstheme="minorHAnsi"/>
                <w:b/>
                <w:bCs/>
                <w:color w:val="000000" w:themeColor="text1"/>
                <w:u w:val="dash"/>
              </w:rPr>
              <w:tab/>
            </w:r>
            <w:r w:rsidRPr="00A2732A">
              <w:rPr>
                <w:rFonts w:cstheme="minorHAnsi"/>
                <w:b/>
                <w:bCs/>
                <w:color w:val="000000" w:themeColor="text1"/>
                <w:u w:val="dash"/>
              </w:rPr>
              <w:tab/>
            </w:r>
            <w:r w:rsidRPr="00A2732A">
              <w:rPr>
                <w:rFonts w:cstheme="minorHAnsi"/>
                <w:b/>
                <w:bCs/>
                <w:color w:val="000000" w:themeColor="text1"/>
                <w:u w:val="dash"/>
              </w:rPr>
              <w:tab/>
            </w:r>
            <w:r w:rsidRPr="00A2732A">
              <w:rPr>
                <w:rFonts w:cstheme="minorHAnsi"/>
                <w:b/>
                <w:bCs/>
                <w:color w:val="000000" w:themeColor="text1"/>
                <w:u w:val="dash"/>
              </w:rPr>
              <w:tab/>
            </w:r>
            <w:r w:rsidRPr="00A2732A">
              <w:rPr>
                <w:rFonts w:cstheme="minorHAnsi"/>
                <w:b/>
                <w:bCs/>
                <w:color w:val="000000" w:themeColor="text1"/>
              </w:rPr>
              <w:tab/>
            </w:r>
            <w:r w:rsidRPr="00A2732A">
              <w:rPr>
                <w:rFonts w:cstheme="minorHAnsi"/>
                <w:b/>
                <w:bCs/>
                <w:color w:val="000000" w:themeColor="text1"/>
              </w:rPr>
              <w:tab/>
            </w:r>
            <w:r w:rsidRPr="00A2732A">
              <w:rPr>
                <w:rFonts w:cstheme="minorHAnsi"/>
                <w:b/>
                <w:bCs/>
                <w:color w:val="000000" w:themeColor="text1"/>
              </w:rPr>
              <w:tab/>
            </w:r>
            <w:r w:rsidRPr="00A2732A">
              <w:rPr>
                <w:rFonts w:cstheme="minorHAnsi"/>
                <w:b/>
                <w:bCs/>
                <w:color w:val="000000" w:themeColor="text1"/>
              </w:rPr>
              <w:tab/>
            </w:r>
            <w:r w:rsidRPr="00A2732A">
              <w:rPr>
                <w:rFonts w:cstheme="minorHAnsi"/>
                <w:b/>
                <w:bCs/>
                <w:color w:val="000000" w:themeColor="text1"/>
              </w:rPr>
              <w:tab/>
            </w:r>
            <w:r w:rsidRPr="00A2732A">
              <w:rPr>
                <w:rFonts w:cstheme="minorHAnsi"/>
                <w:b/>
                <w:bCs/>
                <w:color w:val="000000" w:themeColor="text1"/>
              </w:rPr>
              <w:tab/>
            </w:r>
          </w:p>
          <w:p w14:paraId="547AFA0A" w14:textId="577662D5" w:rsidR="00672441" w:rsidRPr="00192ECF" w:rsidRDefault="00672441" w:rsidP="00672441">
            <w:pPr>
              <w:rPr>
                <w:rFonts w:cstheme="minorHAnsi"/>
                <w:color w:val="000000" w:themeColor="text1"/>
              </w:rPr>
            </w:pPr>
          </w:p>
        </w:tc>
      </w:tr>
      <w:tr w:rsidR="00FF5CF4" w:rsidRPr="00192ECF" w14:paraId="717A2C77" w14:textId="77777777" w:rsidTr="006B3638">
        <w:tc>
          <w:tcPr>
            <w:tcW w:w="9062" w:type="dxa"/>
          </w:tcPr>
          <w:p w14:paraId="0F21B3F3" w14:textId="77777777" w:rsidR="00A2732A" w:rsidRDefault="00A2732A" w:rsidP="00680BDC">
            <w:pPr>
              <w:jc w:val="both"/>
              <w:rPr>
                <w:b/>
                <w:color w:val="00B0F0"/>
              </w:rPr>
            </w:pPr>
          </w:p>
          <w:p w14:paraId="1BE9B41E" w14:textId="438C72F3" w:rsidR="00A20614" w:rsidRDefault="00A20614" w:rsidP="00680BDC">
            <w:pPr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Impuls:</w:t>
            </w:r>
          </w:p>
          <w:p w14:paraId="7E22B7DB" w14:textId="7611823F" w:rsidR="00A20614" w:rsidRDefault="00A20614" w:rsidP="00680BDC">
            <w:pPr>
              <w:jc w:val="both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Entfernen der Alufolie vom Erlenmeyerkolben 2</w:t>
            </w:r>
          </w:p>
          <w:p w14:paraId="18BEA4CC" w14:textId="78A53BCE" w:rsidR="00A20614" w:rsidRDefault="00A20614" w:rsidP="00680BDC">
            <w:pPr>
              <w:jc w:val="both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Bräunliche Lösung – keine Entfärbung</w:t>
            </w:r>
          </w:p>
          <w:p w14:paraId="75F449C4" w14:textId="77777777" w:rsidR="00F446E5" w:rsidRPr="00A20614" w:rsidRDefault="00F446E5" w:rsidP="00680BDC">
            <w:pPr>
              <w:jc w:val="both"/>
              <w:rPr>
                <w:rFonts w:cstheme="minorHAnsi"/>
                <w:bCs/>
                <w:color w:val="000000"/>
              </w:rPr>
            </w:pPr>
          </w:p>
          <w:p w14:paraId="25FA07FC" w14:textId="48E71A86" w:rsidR="00FF5CF4" w:rsidRDefault="00F446E5" w:rsidP="00F446E5">
            <w:pPr>
              <w:spacing w:after="120"/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Erarbeitung</w:t>
            </w:r>
            <w:r w:rsidR="000441BA">
              <w:rPr>
                <w:rFonts w:cstheme="minorHAnsi"/>
                <w:b/>
                <w:color w:val="000000"/>
              </w:rPr>
              <w:t>:</w:t>
            </w:r>
          </w:p>
          <w:p w14:paraId="64F159D9" w14:textId="1D28CFCF" w:rsidR="00F446E5" w:rsidRPr="00F446E5" w:rsidRDefault="00F446E5" w:rsidP="00F446E5">
            <w:pPr>
              <w:spacing w:after="60"/>
              <w:jc w:val="both"/>
              <w:rPr>
                <w:rFonts w:cstheme="minorHAnsi"/>
                <w:bCs/>
                <w:color w:val="000000"/>
              </w:rPr>
            </w:pPr>
            <w:r w:rsidRPr="00F446E5">
              <w:rPr>
                <w:rFonts w:cstheme="minorHAnsi"/>
                <w:bCs/>
                <w:color w:val="000000"/>
              </w:rPr>
              <w:t>Leitfrage</w:t>
            </w:r>
            <w:r>
              <w:rPr>
                <w:rFonts w:cstheme="minorHAnsi"/>
                <w:bCs/>
                <w:color w:val="000000"/>
              </w:rPr>
              <w:t>:</w:t>
            </w:r>
          </w:p>
          <w:p w14:paraId="071AA5BC" w14:textId="1B8769A8" w:rsidR="001775F8" w:rsidRDefault="00F446E5" w:rsidP="00680BDC">
            <w:pPr>
              <w:jc w:val="both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Welche Funktion hat das Licht bei dieser Reaktion (</w:t>
            </w:r>
            <w:r w:rsidR="00336ED0">
              <w:rPr>
                <w:rFonts w:cstheme="minorHAnsi"/>
                <w:bCs/>
                <w:color w:val="000000"/>
              </w:rPr>
              <w:t xml:space="preserve">Impuls: </w:t>
            </w:r>
            <w:r>
              <w:rPr>
                <w:rFonts w:cstheme="minorHAnsi"/>
                <w:bCs/>
                <w:color w:val="000000"/>
              </w:rPr>
              <w:t>Aufbewahrung Heptan – Klarglas und Brom – Braunglas)?</w:t>
            </w:r>
          </w:p>
          <w:p w14:paraId="5F847020" w14:textId="4ECA14DD" w:rsidR="00F446E5" w:rsidRDefault="00F446E5" w:rsidP="00680BDC">
            <w:pPr>
              <w:jc w:val="both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In welchen Teilschritten läuft die Reaktion ab?</w:t>
            </w:r>
          </w:p>
          <w:p w14:paraId="3F639B35" w14:textId="43F4C429" w:rsidR="00CA3B10" w:rsidRDefault="00CA3B10" w:rsidP="00396F07">
            <w:pPr>
              <w:pStyle w:val="Listenabsatz"/>
              <w:spacing w:before="120" w:after="60"/>
              <w:ind w:left="0"/>
              <w:contextualSpacing w:val="0"/>
              <w:jc w:val="both"/>
              <w:rPr>
                <w:rFonts w:cstheme="minorHAnsi"/>
                <w:color w:val="000000" w:themeColor="text1"/>
              </w:rPr>
            </w:pPr>
            <w:r w:rsidRPr="0071026A">
              <w:rPr>
                <w:rFonts w:cstheme="minorHAnsi"/>
                <w:color w:val="000000" w:themeColor="text1"/>
              </w:rPr>
              <w:t>Erarbeitung</w:t>
            </w:r>
            <w:r w:rsidR="0071026A">
              <w:rPr>
                <w:rFonts w:cstheme="minorHAnsi"/>
                <w:color w:val="000000" w:themeColor="text1"/>
              </w:rPr>
              <w:t xml:space="preserve">sphase 1 – </w:t>
            </w:r>
            <w:r w:rsidR="00FF19FC">
              <w:rPr>
                <w:rFonts w:cstheme="minorHAnsi"/>
                <w:color w:val="000000" w:themeColor="text1"/>
              </w:rPr>
              <w:t>im Unterrichtsgespräch</w:t>
            </w:r>
            <w:r w:rsidRPr="0071026A">
              <w:rPr>
                <w:rFonts w:cstheme="minorHAnsi"/>
                <w:color w:val="000000" w:themeColor="text1"/>
              </w:rPr>
              <w:t>:</w:t>
            </w:r>
          </w:p>
          <w:p w14:paraId="27C25228" w14:textId="045364BA" w:rsidR="0071026A" w:rsidRDefault="0071026A" w:rsidP="0071026A">
            <w:pPr>
              <w:pStyle w:val="Listenabsatz"/>
              <w:spacing w:before="120" w:after="60"/>
              <w:ind w:left="0"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Homolytische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Bi</w:t>
            </w:r>
            <w:r w:rsidR="00396F07">
              <w:rPr>
                <w:rFonts w:cstheme="minorHAnsi"/>
                <w:color w:val="000000" w:themeColor="text1"/>
              </w:rPr>
              <w:t>n</w:t>
            </w:r>
            <w:r>
              <w:rPr>
                <w:rFonts w:cstheme="minorHAnsi"/>
                <w:color w:val="000000" w:themeColor="text1"/>
              </w:rPr>
              <w:t>dungsspaltung</w:t>
            </w:r>
            <w:r w:rsidR="00396F07">
              <w:rPr>
                <w:rFonts w:cstheme="minorHAnsi"/>
                <w:color w:val="000000" w:themeColor="text1"/>
              </w:rPr>
              <w:t xml:space="preserve"> des Brom-Moleküls (Startreaktion).</w:t>
            </w:r>
          </w:p>
          <w:p w14:paraId="4EEF1CBF" w14:textId="0E4BDF7B" w:rsidR="00396F07" w:rsidRPr="0071026A" w:rsidRDefault="00396F07" w:rsidP="0071026A">
            <w:pPr>
              <w:pStyle w:val="Listenabsatz"/>
              <w:spacing w:before="120" w:after="60"/>
              <w:ind w:left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Einführung des Begriffs </w:t>
            </w:r>
            <w:r w:rsidRPr="00396F07">
              <w:rPr>
                <w:rFonts w:cstheme="minorHAnsi"/>
                <w:i/>
                <w:iCs/>
                <w:color w:val="000000" w:themeColor="text1"/>
              </w:rPr>
              <w:t>Radikal</w:t>
            </w:r>
          </w:p>
          <w:p w14:paraId="404CCB3A" w14:textId="07434BF0" w:rsidR="00396F07" w:rsidRDefault="00396F07" w:rsidP="00396F07">
            <w:pPr>
              <w:pStyle w:val="Listenabsatz"/>
              <w:spacing w:before="120" w:after="60"/>
              <w:ind w:left="0"/>
              <w:contextualSpacing w:val="0"/>
              <w:jc w:val="both"/>
              <w:rPr>
                <w:rFonts w:cstheme="minorHAnsi"/>
                <w:color w:val="000000" w:themeColor="text1"/>
              </w:rPr>
            </w:pPr>
            <w:r w:rsidRPr="0071026A">
              <w:rPr>
                <w:rFonts w:cstheme="minorHAnsi"/>
                <w:color w:val="000000" w:themeColor="text1"/>
              </w:rPr>
              <w:t>Erarbeitung</w:t>
            </w:r>
            <w:r>
              <w:rPr>
                <w:rFonts w:cstheme="minorHAnsi"/>
                <w:color w:val="000000" w:themeColor="text1"/>
              </w:rPr>
              <w:t>sphase 2 – Arbeiten mit der AR</w:t>
            </w:r>
            <w:r w:rsidRPr="0071026A">
              <w:rPr>
                <w:rFonts w:cstheme="minorHAnsi"/>
                <w:color w:val="000000" w:themeColor="text1"/>
              </w:rPr>
              <w:t>:</w:t>
            </w:r>
          </w:p>
          <w:p w14:paraId="1ED1ABF6" w14:textId="66EA0F2B" w:rsidR="00FF5CF4" w:rsidRDefault="000E0C2D" w:rsidP="00680BDC">
            <w:pPr>
              <w:pStyle w:val="Listenabsatz"/>
              <w:ind w:left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Die </w:t>
            </w:r>
            <w:r w:rsidR="00FF5CF4">
              <w:rPr>
                <w:rFonts w:cstheme="minorHAnsi"/>
                <w:color w:val="000000" w:themeColor="text1"/>
              </w:rPr>
              <w:t xml:space="preserve">Funktion des </w:t>
            </w:r>
            <w:r w:rsidR="00396F07">
              <w:rPr>
                <w:rFonts w:cstheme="minorHAnsi"/>
                <w:color w:val="000000" w:themeColor="text1"/>
              </w:rPr>
              <w:t>Lichts</w:t>
            </w:r>
            <w:r w:rsidR="008466C6">
              <w:rPr>
                <w:rFonts w:cstheme="minorHAnsi"/>
                <w:color w:val="000000" w:themeColor="text1"/>
              </w:rPr>
              <w:t xml:space="preserve"> </w:t>
            </w:r>
            <w:r w:rsidR="00FF5CF4">
              <w:rPr>
                <w:rFonts w:cstheme="minorHAnsi"/>
                <w:color w:val="000000" w:themeColor="text1"/>
              </w:rPr>
              <w:t xml:space="preserve">und </w:t>
            </w:r>
            <w:r>
              <w:rPr>
                <w:rFonts w:cstheme="minorHAnsi"/>
                <w:color w:val="000000" w:themeColor="text1"/>
              </w:rPr>
              <w:t xml:space="preserve">der </w:t>
            </w:r>
            <w:r w:rsidR="00FF5CF4">
              <w:rPr>
                <w:rFonts w:cstheme="minorHAnsi"/>
                <w:color w:val="000000" w:themeColor="text1"/>
              </w:rPr>
              <w:t xml:space="preserve">Mechanismus </w:t>
            </w:r>
            <w:r>
              <w:rPr>
                <w:rFonts w:cstheme="minorHAnsi"/>
                <w:color w:val="000000" w:themeColor="text1"/>
              </w:rPr>
              <w:t xml:space="preserve">der </w:t>
            </w:r>
            <w:r w:rsidR="00396F07">
              <w:rPr>
                <w:rFonts w:cstheme="minorHAnsi"/>
                <w:color w:val="000000" w:themeColor="text1"/>
              </w:rPr>
              <w:t>radikalischen</w:t>
            </w:r>
            <w:r w:rsidR="00FF5CF4">
              <w:rPr>
                <w:rFonts w:cstheme="minorHAnsi"/>
                <w:color w:val="000000" w:themeColor="text1"/>
              </w:rPr>
              <w:t xml:space="preserve"> Substitution</w:t>
            </w:r>
            <w:r>
              <w:rPr>
                <w:rFonts w:cstheme="minorHAnsi"/>
                <w:color w:val="000000" w:themeColor="text1"/>
              </w:rPr>
              <w:t xml:space="preserve"> an </w:t>
            </w:r>
            <w:r w:rsidR="00396F07">
              <w:rPr>
                <w:rFonts w:cstheme="minorHAnsi"/>
                <w:color w:val="000000" w:themeColor="text1"/>
              </w:rPr>
              <w:t>Heptan</w:t>
            </w:r>
            <w:r w:rsidR="00FF5CF4">
              <w:rPr>
                <w:rFonts w:cstheme="minorHAnsi"/>
                <w:color w:val="000000" w:themeColor="text1"/>
              </w:rPr>
              <w:t xml:space="preserve"> w</w:t>
            </w:r>
            <w:r w:rsidR="00D80DC1">
              <w:rPr>
                <w:rFonts w:cstheme="minorHAnsi"/>
                <w:color w:val="000000" w:themeColor="text1"/>
              </w:rPr>
              <w:t>erden</w:t>
            </w:r>
            <w:r w:rsidR="00FF5CF4">
              <w:rPr>
                <w:rFonts w:cstheme="minorHAnsi"/>
                <w:color w:val="000000" w:themeColor="text1"/>
              </w:rPr>
              <w:t xml:space="preserve"> mit </w:t>
            </w:r>
            <w:r w:rsidR="000441BA">
              <w:rPr>
                <w:rFonts w:cstheme="minorHAnsi"/>
                <w:color w:val="000000" w:themeColor="text1"/>
              </w:rPr>
              <w:t xml:space="preserve">den </w:t>
            </w:r>
            <w:r w:rsidR="00FF5CF4">
              <w:rPr>
                <w:rFonts w:cstheme="minorHAnsi"/>
                <w:color w:val="000000" w:themeColor="text1"/>
              </w:rPr>
              <w:t xml:space="preserve">AR-Animationen </w:t>
            </w:r>
            <w:r w:rsidR="000441BA">
              <w:rPr>
                <w:rFonts w:cstheme="minorHAnsi"/>
                <w:color w:val="000000" w:themeColor="text1"/>
              </w:rPr>
              <w:t>auf Symbol- und Teilchenebene (</w:t>
            </w:r>
            <w:r w:rsidR="00336ED0">
              <w:rPr>
                <w:rFonts w:cstheme="minorHAnsi"/>
                <w:color w:val="000000" w:themeColor="text1"/>
              </w:rPr>
              <w:t>Arbeitsblatt</w:t>
            </w:r>
            <w:r w:rsidR="000441BA">
              <w:rPr>
                <w:rFonts w:cstheme="minorHAnsi"/>
                <w:color w:val="000000" w:themeColor="text1"/>
              </w:rPr>
              <w:t xml:space="preserve">) </w:t>
            </w:r>
            <w:r w:rsidR="00FF5CF4">
              <w:rPr>
                <w:rFonts w:cstheme="minorHAnsi"/>
                <w:color w:val="000000" w:themeColor="text1"/>
              </w:rPr>
              <w:t>erarbeitet</w:t>
            </w:r>
            <w:r w:rsidR="008466C6">
              <w:rPr>
                <w:rFonts w:cstheme="minorHAnsi"/>
                <w:color w:val="000000" w:themeColor="text1"/>
              </w:rPr>
              <w:t>.</w:t>
            </w:r>
            <w:r w:rsidR="00D80DC1">
              <w:rPr>
                <w:rFonts w:cstheme="minorHAnsi"/>
                <w:color w:val="000000" w:themeColor="text1"/>
              </w:rPr>
              <w:t xml:space="preserve"> </w:t>
            </w:r>
            <w:r w:rsidR="00085AF6">
              <w:rPr>
                <w:rFonts w:cstheme="minorHAnsi"/>
                <w:color w:val="000000" w:themeColor="text1"/>
              </w:rPr>
              <w:t>Mit Hilfe der AR-Animation</w:t>
            </w:r>
            <w:r w:rsidR="00145C99">
              <w:rPr>
                <w:rFonts w:cstheme="minorHAnsi"/>
                <w:color w:val="000000" w:themeColor="text1"/>
              </w:rPr>
              <w:t>en</w:t>
            </w:r>
            <w:r w:rsidR="00085AF6">
              <w:rPr>
                <w:rFonts w:cstheme="minorHAnsi"/>
                <w:color w:val="000000" w:themeColor="text1"/>
              </w:rPr>
              <w:t xml:space="preserve"> notieren die Schülerinnen und Schüler zunächst die einzelnen Schritte der Substitution</w:t>
            </w:r>
            <w:r w:rsidR="00CE4564">
              <w:rPr>
                <w:rFonts w:cstheme="minorHAnsi"/>
                <w:color w:val="000000" w:themeColor="text1"/>
              </w:rPr>
              <w:t>. Sie nutzen dazu Valenzstrichformeln.</w:t>
            </w:r>
            <w:r w:rsidR="00085AF6">
              <w:rPr>
                <w:rFonts w:cstheme="minorHAnsi"/>
                <w:color w:val="000000" w:themeColor="text1"/>
              </w:rPr>
              <w:t xml:space="preserve"> </w:t>
            </w:r>
            <w:r w:rsidR="00145C99">
              <w:rPr>
                <w:rFonts w:cstheme="minorHAnsi"/>
                <w:color w:val="000000" w:themeColor="text1"/>
              </w:rPr>
              <w:t xml:space="preserve">Zur Beschreibung dieser einzelnen Schritte wird den Schülerinnen und Schülern eine Begriffsliste als Hilfe auf den </w:t>
            </w:r>
            <w:proofErr w:type="spellStart"/>
            <w:r w:rsidR="00145C99">
              <w:rPr>
                <w:rFonts w:cstheme="minorHAnsi"/>
                <w:color w:val="000000" w:themeColor="text1"/>
              </w:rPr>
              <w:t>Zap</w:t>
            </w:r>
            <w:r w:rsidR="0075174A">
              <w:rPr>
                <w:rFonts w:cstheme="minorHAnsi"/>
                <w:color w:val="000000" w:themeColor="text1"/>
              </w:rPr>
              <w:t>p</w:t>
            </w:r>
            <w:r w:rsidR="00145C99">
              <w:rPr>
                <w:rFonts w:cstheme="minorHAnsi"/>
                <w:color w:val="000000" w:themeColor="text1"/>
              </w:rPr>
              <w:t>codes</w:t>
            </w:r>
            <w:proofErr w:type="spellEnd"/>
            <w:r w:rsidR="00145C99">
              <w:rPr>
                <w:rFonts w:cstheme="minorHAnsi"/>
                <w:color w:val="000000" w:themeColor="text1"/>
              </w:rPr>
              <w:t xml:space="preserve"> vorgegeben. </w:t>
            </w:r>
          </w:p>
          <w:p w14:paraId="3656EC17" w14:textId="3BC4E0E6" w:rsidR="00111D88" w:rsidRDefault="00111D88" w:rsidP="00680BDC">
            <w:pPr>
              <w:pStyle w:val="Listenabsatz"/>
              <w:ind w:left="0"/>
              <w:jc w:val="both"/>
              <w:rPr>
                <w:rFonts w:cstheme="minorHAnsi"/>
                <w:color w:val="000000" w:themeColor="text1"/>
              </w:rPr>
            </w:pPr>
          </w:p>
          <w:p w14:paraId="0AF49F90" w14:textId="77777777" w:rsidR="00396F07" w:rsidRDefault="00396F07" w:rsidP="00680BDC">
            <w:pPr>
              <w:pStyle w:val="Listenabsatz"/>
              <w:ind w:left="0"/>
              <w:jc w:val="both"/>
              <w:rPr>
                <w:rFonts w:cstheme="minorHAnsi"/>
                <w:color w:val="000000" w:themeColor="text1"/>
              </w:rPr>
            </w:pPr>
          </w:p>
          <w:p w14:paraId="46E58AC6" w14:textId="7504C552" w:rsidR="00111D88" w:rsidRDefault="005D378E" w:rsidP="005D378E">
            <w:pPr>
              <w:pStyle w:val="Listenabsatz"/>
              <w:spacing w:after="60"/>
              <w:ind w:left="0"/>
              <w:contextualSpacing w:val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Arbeitsblatt mit </w:t>
            </w:r>
            <w:r w:rsidR="00111D88">
              <w:rPr>
                <w:rFonts w:cstheme="minorHAnsi"/>
                <w:color w:val="000000" w:themeColor="text1"/>
              </w:rPr>
              <w:t>Begriffsliste: - die Begriffe dürfen mehrmals verwendet werden</w:t>
            </w:r>
          </w:p>
          <w:p w14:paraId="4CDCDB81" w14:textId="1C219A27" w:rsidR="005F55C9" w:rsidRDefault="00111D88" w:rsidP="005D378E">
            <w:pPr>
              <w:ind w:left="1303" w:hanging="992"/>
              <w:rPr>
                <w:rFonts w:cstheme="minorHAnsi"/>
                <w:color w:val="000000" w:themeColor="text1"/>
              </w:rPr>
            </w:pPr>
            <w:r w:rsidRPr="00B6251A">
              <w:rPr>
                <w:rFonts w:cstheme="minorHAnsi"/>
                <w:i/>
                <w:iCs/>
                <w:color w:val="000000" w:themeColor="text1"/>
              </w:rPr>
              <w:t>Schritt 1:</w:t>
            </w:r>
            <w:r w:rsidR="005D378E">
              <w:rPr>
                <w:rFonts w:cstheme="minorHAnsi"/>
                <w:i/>
                <w:iCs/>
                <w:color w:val="000000" w:themeColor="text1"/>
              </w:rPr>
              <w:tab/>
            </w:r>
            <w:r w:rsidR="00967AF8">
              <w:rPr>
                <w:rFonts w:cstheme="minorHAnsi"/>
                <w:color w:val="000000" w:themeColor="text1"/>
              </w:rPr>
              <w:t xml:space="preserve">Startreaktion, Licht, </w:t>
            </w:r>
            <w:proofErr w:type="spellStart"/>
            <w:r w:rsidR="00967AF8">
              <w:rPr>
                <w:rFonts w:cstheme="minorHAnsi"/>
                <w:color w:val="000000" w:themeColor="text1"/>
              </w:rPr>
              <w:t>homolytische</w:t>
            </w:r>
            <w:proofErr w:type="spellEnd"/>
            <w:r w:rsidR="00967AF8">
              <w:rPr>
                <w:rFonts w:cstheme="minorHAnsi"/>
                <w:color w:val="000000" w:themeColor="text1"/>
              </w:rPr>
              <w:t xml:space="preserve"> Spaltung, </w:t>
            </w:r>
            <w:r w:rsidR="005D378E">
              <w:rPr>
                <w:rFonts w:cstheme="minorHAnsi"/>
                <w:color w:val="000000" w:themeColor="text1"/>
              </w:rPr>
              <w:t>Brom-</w:t>
            </w:r>
            <w:r w:rsidR="00967AF8">
              <w:rPr>
                <w:rFonts w:cstheme="minorHAnsi"/>
                <w:color w:val="000000" w:themeColor="text1"/>
              </w:rPr>
              <w:t>Radikale</w:t>
            </w:r>
          </w:p>
          <w:p w14:paraId="6F6D87D6" w14:textId="50237F4B" w:rsidR="005F55C9" w:rsidRDefault="005F55C9" w:rsidP="005D378E">
            <w:pPr>
              <w:ind w:left="1303" w:hanging="992"/>
              <w:rPr>
                <w:rFonts w:cstheme="minorHAnsi"/>
                <w:color w:val="000000" w:themeColor="text1"/>
              </w:rPr>
            </w:pPr>
            <w:r w:rsidRPr="00B6251A">
              <w:rPr>
                <w:rFonts w:cstheme="minorHAnsi"/>
                <w:i/>
                <w:iCs/>
                <w:color w:val="000000" w:themeColor="text1"/>
              </w:rPr>
              <w:t>Schritt 2: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="005D378E">
              <w:rPr>
                <w:rFonts w:cstheme="minorHAnsi"/>
                <w:color w:val="000000" w:themeColor="text1"/>
              </w:rPr>
              <w:tab/>
            </w:r>
            <w:r w:rsidR="00967AF8">
              <w:rPr>
                <w:rFonts w:cstheme="minorHAnsi"/>
                <w:color w:val="000000" w:themeColor="text1"/>
              </w:rPr>
              <w:t>Kettenreaktion, Alkylradikal, Bromwasserstoff</w:t>
            </w:r>
            <w:r w:rsidR="005D378E">
              <w:rPr>
                <w:rFonts w:cstheme="minorHAnsi"/>
                <w:color w:val="000000" w:themeColor="text1"/>
              </w:rPr>
              <w:t>-Molekül, Brom-Molekül, Bromheptan-Molekül, Brom-Radikal</w:t>
            </w:r>
          </w:p>
          <w:p w14:paraId="40761043" w14:textId="7CD731C4" w:rsidR="005F55C9" w:rsidRDefault="005F55C9" w:rsidP="005D378E">
            <w:pPr>
              <w:ind w:left="1303" w:hanging="992"/>
              <w:rPr>
                <w:rFonts w:cstheme="minorHAnsi"/>
                <w:color w:val="000000" w:themeColor="text1"/>
              </w:rPr>
            </w:pPr>
            <w:r w:rsidRPr="00B6251A">
              <w:rPr>
                <w:rFonts w:cstheme="minorHAnsi"/>
                <w:i/>
                <w:iCs/>
                <w:color w:val="000000" w:themeColor="text1"/>
              </w:rPr>
              <w:t xml:space="preserve">Schritt </w:t>
            </w:r>
            <w:r w:rsidR="005D378E">
              <w:rPr>
                <w:rFonts w:cstheme="minorHAnsi"/>
                <w:i/>
                <w:iCs/>
                <w:color w:val="000000" w:themeColor="text1"/>
              </w:rPr>
              <w:t>3</w:t>
            </w:r>
            <w:r w:rsidRPr="00B6251A">
              <w:rPr>
                <w:rFonts w:cstheme="minorHAnsi"/>
                <w:i/>
                <w:iCs/>
                <w:color w:val="000000" w:themeColor="text1"/>
              </w:rPr>
              <w:t>: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="005D378E">
              <w:rPr>
                <w:rFonts w:cstheme="minorHAnsi"/>
                <w:color w:val="000000" w:themeColor="text1"/>
              </w:rPr>
              <w:tab/>
              <w:t>Abbruchreaktion, Radikale, Elektronenpaarbindung</w:t>
            </w:r>
          </w:p>
          <w:p w14:paraId="24DDEF42" w14:textId="77777777" w:rsidR="00FF5CF4" w:rsidRDefault="00FF5CF4" w:rsidP="00680BDC">
            <w:pPr>
              <w:pStyle w:val="Listenabsatz"/>
              <w:ind w:left="0"/>
              <w:jc w:val="both"/>
              <w:rPr>
                <w:rFonts w:cstheme="minorHAnsi"/>
                <w:color w:val="000000" w:themeColor="text1"/>
              </w:rPr>
            </w:pPr>
          </w:p>
          <w:p w14:paraId="713075C4" w14:textId="77777777" w:rsidR="00FF5CF4" w:rsidRPr="00F157BE" w:rsidRDefault="00FF5CF4" w:rsidP="00680BDC">
            <w:pPr>
              <w:pStyle w:val="Listenabsatz"/>
              <w:ind w:left="0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F157BE">
              <w:rPr>
                <w:rFonts w:cstheme="minorHAnsi"/>
                <w:b/>
                <w:bCs/>
                <w:color w:val="000000" w:themeColor="text1"/>
              </w:rPr>
              <w:t>Ergebnissicherung:</w:t>
            </w:r>
          </w:p>
          <w:p w14:paraId="6264A83A" w14:textId="4FF196EA" w:rsidR="001E2024" w:rsidRPr="003315D1" w:rsidRDefault="00413D5B" w:rsidP="00906AD0">
            <w:pPr>
              <w:pStyle w:val="Listenabsatz"/>
              <w:ind w:left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Die Ergebnisüberprüfung der Beschreibung erfolgt </w:t>
            </w:r>
            <w:r w:rsidR="00906AD0">
              <w:rPr>
                <w:rFonts w:cstheme="minorHAnsi"/>
                <w:color w:val="000000" w:themeColor="text1"/>
              </w:rPr>
              <w:t xml:space="preserve">im </w:t>
            </w:r>
            <w:r w:rsidR="00382570">
              <w:rPr>
                <w:rFonts w:cstheme="minorHAnsi"/>
                <w:color w:val="000000" w:themeColor="text1"/>
              </w:rPr>
              <w:t>Unterrichtsgespräch</w:t>
            </w:r>
            <w:r w:rsidR="00906AD0">
              <w:rPr>
                <w:rFonts w:cstheme="minorHAnsi"/>
                <w:color w:val="000000" w:themeColor="text1"/>
              </w:rPr>
              <w:t xml:space="preserve">, die Ergebnisse werden </w:t>
            </w:r>
            <w:r w:rsidR="00382570">
              <w:rPr>
                <w:rFonts w:cstheme="minorHAnsi"/>
                <w:color w:val="000000" w:themeColor="text1"/>
              </w:rPr>
              <w:t xml:space="preserve">z.B. mit der Dokumentenkamera projiziert, </w:t>
            </w:r>
            <w:r w:rsidR="00906AD0">
              <w:rPr>
                <w:rFonts w:cstheme="minorHAnsi"/>
                <w:color w:val="000000" w:themeColor="text1"/>
              </w:rPr>
              <w:t>verglichen und gegebenenfalls ergänzt.</w:t>
            </w:r>
          </w:p>
          <w:p w14:paraId="11DE94A9" w14:textId="77777777" w:rsidR="001E2024" w:rsidRPr="001E2024" w:rsidRDefault="001E2024" w:rsidP="00906AD0">
            <w:pPr>
              <w:pStyle w:val="Listenabsatz"/>
              <w:ind w:left="0"/>
              <w:jc w:val="both"/>
              <w:rPr>
                <w:rFonts w:cstheme="minorHAnsi"/>
                <w:bCs/>
                <w:color w:val="000000" w:themeColor="text1"/>
              </w:rPr>
            </w:pPr>
          </w:p>
          <w:p w14:paraId="2A17E35D" w14:textId="142BC40C" w:rsidR="002C1467" w:rsidRPr="00192ECF" w:rsidRDefault="002C1467" w:rsidP="00680BDC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4116C" w:rsidRPr="00881A80" w14:paraId="246D8CAC" w14:textId="77777777" w:rsidTr="00366919">
        <w:tc>
          <w:tcPr>
            <w:tcW w:w="9062" w:type="dxa"/>
          </w:tcPr>
          <w:p w14:paraId="50B85012" w14:textId="7CD0DD25" w:rsidR="0004116C" w:rsidRDefault="005045E7">
            <w:pPr>
              <w:rPr>
                <w:b/>
              </w:rPr>
            </w:pPr>
            <w:r w:rsidRPr="00047366">
              <w:rPr>
                <w:b/>
                <w:color w:val="00B0F0"/>
              </w:rPr>
              <w:lastRenderedPageBreak/>
              <w:t>Materialien</w:t>
            </w:r>
          </w:p>
          <w:p w14:paraId="435160DE" w14:textId="7AE9A318" w:rsidR="005045E7" w:rsidRDefault="00442771">
            <w:pPr>
              <w:rPr>
                <w:b/>
              </w:rPr>
            </w:pPr>
            <w:r>
              <w:rPr>
                <w:bCs/>
              </w:rPr>
              <w:t>Infoblatt Reaktionstypen der organischen Chemie (mit Aufgaben)</w:t>
            </w:r>
            <w:r w:rsidR="00906AD0">
              <w:rPr>
                <w:bCs/>
              </w:rPr>
              <w:t xml:space="preserve"> </w:t>
            </w:r>
          </w:p>
          <w:p w14:paraId="32A266BD" w14:textId="566320BC" w:rsidR="005F55C9" w:rsidRDefault="00906AD0" w:rsidP="00047366">
            <w:pPr>
              <w:rPr>
                <w:bCs/>
              </w:rPr>
            </w:pPr>
            <w:r w:rsidRPr="00906AD0">
              <w:rPr>
                <w:bCs/>
              </w:rPr>
              <w:t>Arbeitsblatt mit</w:t>
            </w:r>
            <w:r>
              <w:rPr>
                <w:b/>
              </w:rPr>
              <w:t xml:space="preserve"> </w:t>
            </w:r>
            <w:proofErr w:type="spellStart"/>
            <w:r w:rsidR="00B62072" w:rsidRPr="00D66102">
              <w:rPr>
                <w:bCs/>
              </w:rPr>
              <w:t>Zap</w:t>
            </w:r>
            <w:r w:rsidR="00336ED0">
              <w:rPr>
                <w:bCs/>
              </w:rPr>
              <w:t>p</w:t>
            </w:r>
            <w:r w:rsidR="00B62072" w:rsidRPr="00D66102">
              <w:rPr>
                <w:bCs/>
              </w:rPr>
              <w:t>code</w:t>
            </w:r>
            <w:proofErr w:type="spellEnd"/>
            <w:r w:rsidR="00140121" w:rsidRPr="00D66102">
              <w:rPr>
                <w:bCs/>
              </w:rPr>
              <w:t xml:space="preserve"> </w:t>
            </w:r>
          </w:p>
          <w:p w14:paraId="3FF4910E" w14:textId="023781A7" w:rsidR="003315D1" w:rsidRPr="003315D1" w:rsidRDefault="003315D1" w:rsidP="00047366">
            <w:pPr>
              <w:rPr>
                <w:bCs/>
                <w:color w:val="000000" w:themeColor="text1"/>
              </w:rPr>
            </w:pPr>
          </w:p>
        </w:tc>
      </w:tr>
    </w:tbl>
    <w:p w14:paraId="540B59E7" w14:textId="39C8A655" w:rsidR="00DF255F" w:rsidRDefault="00DF255F" w:rsidP="00DF255F">
      <w:pPr>
        <w:pStyle w:val="Listenabsatz"/>
        <w:ind w:left="0"/>
        <w:jc w:val="both"/>
        <w:rPr>
          <w:rFonts w:cstheme="minorHAnsi"/>
          <w:color w:val="000000" w:themeColor="text1"/>
        </w:rPr>
      </w:pPr>
    </w:p>
    <w:p w14:paraId="1A2F2AA4" w14:textId="77777777" w:rsidR="00DF255F" w:rsidRPr="00BC072D" w:rsidRDefault="00DF255F" w:rsidP="00BC072D"/>
    <w:sectPr w:rsidR="00DF255F" w:rsidRPr="00BC072D" w:rsidSect="00897006"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8"/>
  </w:num>
  <w:num w:numId="2" w16cid:durableId="1539390336">
    <w:abstractNumId w:val="2"/>
  </w:num>
  <w:num w:numId="3" w16cid:durableId="1125153916">
    <w:abstractNumId w:val="7"/>
  </w:num>
  <w:num w:numId="4" w16cid:durableId="1773283098">
    <w:abstractNumId w:val="4"/>
  </w:num>
  <w:num w:numId="5" w16cid:durableId="1333412425">
    <w:abstractNumId w:val="0"/>
  </w:num>
  <w:num w:numId="6" w16cid:durableId="426003783">
    <w:abstractNumId w:val="5"/>
  </w:num>
  <w:num w:numId="7" w16cid:durableId="2033921256">
    <w:abstractNumId w:val="6"/>
  </w:num>
  <w:num w:numId="8" w16cid:durableId="1540628023">
    <w:abstractNumId w:val="3"/>
  </w:num>
  <w:num w:numId="9" w16cid:durableId="1427576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4116C"/>
    <w:rsid w:val="000441BA"/>
    <w:rsid w:val="00047366"/>
    <w:rsid w:val="000752AE"/>
    <w:rsid w:val="00085AF6"/>
    <w:rsid w:val="0009110A"/>
    <w:rsid w:val="000B22CD"/>
    <w:rsid w:val="000E0C2D"/>
    <w:rsid w:val="00111D88"/>
    <w:rsid w:val="00140121"/>
    <w:rsid w:val="00145C99"/>
    <w:rsid w:val="00166455"/>
    <w:rsid w:val="001775F8"/>
    <w:rsid w:val="00187997"/>
    <w:rsid w:val="00192ECF"/>
    <w:rsid w:val="001938B9"/>
    <w:rsid w:val="001A1AB9"/>
    <w:rsid w:val="001C4254"/>
    <w:rsid w:val="001D1067"/>
    <w:rsid w:val="001E2024"/>
    <w:rsid w:val="00214577"/>
    <w:rsid w:val="002A7444"/>
    <w:rsid w:val="002C1255"/>
    <w:rsid w:val="002C1467"/>
    <w:rsid w:val="002F3D57"/>
    <w:rsid w:val="00301440"/>
    <w:rsid w:val="0032678B"/>
    <w:rsid w:val="003315D1"/>
    <w:rsid w:val="00336ED0"/>
    <w:rsid w:val="00337662"/>
    <w:rsid w:val="00342828"/>
    <w:rsid w:val="00366919"/>
    <w:rsid w:val="003719F7"/>
    <w:rsid w:val="00382570"/>
    <w:rsid w:val="00396F07"/>
    <w:rsid w:val="003B1F56"/>
    <w:rsid w:val="003D7171"/>
    <w:rsid w:val="00413611"/>
    <w:rsid w:val="00413D5B"/>
    <w:rsid w:val="0041740C"/>
    <w:rsid w:val="0042314E"/>
    <w:rsid w:val="00434571"/>
    <w:rsid w:val="00442771"/>
    <w:rsid w:val="004533F6"/>
    <w:rsid w:val="00456D6A"/>
    <w:rsid w:val="004946BC"/>
    <w:rsid w:val="00494D35"/>
    <w:rsid w:val="004A2582"/>
    <w:rsid w:val="004A7572"/>
    <w:rsid w:val="004B01CC"/>
    <w:rsid w:val="004B0FBA"/>
    <w:rsid w:val="005045E7"/>
    <w:rsid w:val="00504688"/>
    <w:rsid w:val="00542DAA"/>
    <w:rsid w:val="005520BF"/>
    <w:rsid w:val="00560CB0"/>
    <w:rsid w:val="00560F7F"/>
    <w:rsid w:val="005637C2"/>
    <w:rsid w:val="00572A35"/>
    <w:rsid w:val="00574EF0"/>
    <w:rsid w:val="005A609B"/>
    <w:rsid w:val="005D378E"/>
    <w:rsid w:val="005E0292"/>
    <w:rsid w:val="005F55C9"/>
    <w:rsid w:val="00611F66"/>
    <w:rsid w:val="0066719D"/>
    <w:rsid w:val="00672441"/>
    <w:rsid w:val="006745AE"/>
    <w:rsid w:val="00680BDC"/>
    <w:rsid w:val="006B12B6"/>
    <w:rsid w:val="006E1BAD"/>
    <w:rsid w:val="0071026A"/>
    <w:rsid w:val="0075174A"/>
    <w:rsid w:val="00754352"/>
    <w:rsid w:val="0077018E"/>
    <w:rsid w:val="00773C84"/>
    <w:rsid w:val="007B4EFA"/>
    <w:rsid w:val="007C0C06"/>
    <w:rsid w:val="007C6B77"/>
    <w:rsid w:val="007F002E"/>
    <w:rsid w:val="00833566"/>
    <w:rsid w:val="008466C6"/>
    <w:rsid w:val="00881A80"/>
    <w:rsid w:val="00897006"/>
    <w:rsid w:val="008A67C7"/>
    <w:rsid w:val="008E0710"/>
    <w:rsid w:val="008E3581"/>
    <w:rsid w:val="00906AD0"/>
    <w:rsid w:val="00910D71"/>
    <w:rsid w:val="00927573"/>
    <w:rsid w:val="00967AF8"/>
    <w:rsid w:val="009C399F"/>
    <w:rsid w:val="009E5F13"/>
    <w:rsid w:val="009F7BD6"/>
    <w:rsid w:val="00A1208D"/>
    <w:rsid w:val="00A20614"/>
    <w:rsid w:val="00A2732A"/>
    <w:rsid w:val="00A64382"/>
    <w:rsid w:val="00A755C9"/>
    <w:rsid w:val="00A95523"/>
    <w:rsid w:val="00AA1C23"/>
    <w:rsid w:val="00AA6F5F"/>
    <w:rsid w:val="00AA773D"/>
    <w:rsid w:val="00AC2851"/>
    <w:rsid w:val="00AD3706"/>
    <w:rsid w:val="00AF2429"/>
    <w:rsid w:val="00AF3C1B"/>
    <w:rsid w:val="00B56796"/>
    <w:rsid w:val="00B62072"/>
    <w:rsid w:val="00B6251A"/>
    <w:rsid w:val="00B94792"/>
    <w:rsid w:val="00BC072D"/>
    <w:rsid w:val="00BC324E"/>
    <w:rsid w:val="00C41D67"/>
    <w:rsid w:val="00C62A6E"/>
    <w:rsid w:val="00C66C07"/>
    <w:rsid w:val="00C678B9"/>
    <w:rsid w:val="00C70EB9"/>
    <w:rsid w:val="00C8788D"/>
    <w:rsid w:val="00C92652"/>
    <w:rsid w:val="00CA3B10"/>
    <w:rsid w:val="00CC74EC"/>
    <w:rsid w:val="00CD1460"/>
    <w:rsid w:val="00CE20E5"/>
    <w:rsid w:val="00CE4564"/>
    <w:rsid w:val="00D66102"/>
    <w:rsid w:val="00D80DC1"/>
    <w:rsid w:val="00DF255F"/>
    <w:rsid w:val="00DF6826"/>
    <w:rsid w:val="00E819D2"/>
    <w:rsid w:val="00E82734"/>
    <w:rsid w:val="00EB46C2"/>
    <w:rsid w:val="00EC4115"/>
    <w:rsid w:val="00F157BE"/>
    <w:rsid w:val="00F40C45"/>
    <w:rsid w:val="00F446E5"/>
    <w:rsid w:val="00F46F06"/>
    <w:rsid w:val="00FB59E3"/>
    <w:rsid w:val="00FC2A68"/>
    <w:rsid w:val="00FC4C26"/>
    <w:rsid w:val="00FF19FC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620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Simone Wiese</cp:lastModifiedBy>
  <cp:revision>3</cp:revision>
  <dcterms:created xsi:type="dcterms:W3CDTF">2023-05-01T12:24:00Z</dcterms:created>
  <dcterms:modified xsi:type="dcterms:W3CDTF">2023-05-01T17:24:00Z</dcterms:modified>
</cp:coreProperties>
</file>