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941"/>
        <w:gridCol w:w="2121"/>
      </w:tblGrid>
      <w:tr w:rsidR="00C90B6F" w14:paraId="051613D4" w14:textId="77777777" w:rsidTr="00CB453E">
        <w:tc>
          <w:tcPr>
            <w:tcW w:w="9062" w:type="dxa"/>
            <w:gridSpan w:val="2"/>
            <w:vAlign w:val="center"/>
          </w:tcPr>
          <w:p w14:paraId="484A34FA" w14:textId="1A2E2AB8" w:rsidR="00C90B6F" w:rsidRDefault="000208DF" w:rsidP="00CB453E">
            <w:pPr>
              <w:rPr>
                <w:b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0FEE80CA" wp14:editId="6D5EC05C">
                  <wp:simplePos x="0" y="0"/>
                  <wp:positionH relativeFrom="column">
                    <wp:posOffset>4904740</wp:posOffset>
                  </wp:positionH>
                  <wp:positionV relativeFrom="paragraph">
                    <wp:posOffset>-5715</wp:posOffset>
                  </wp:positionV>
                  <wp:extent cx="775970" cy="548640"/>
                  <wp:effectExtent l="0" t="0" r="0" b="0"/>
                  <wp:wrapSquare wrapText="bothSides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97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728360" w14:textId="74465253" w:rsidR="00C90B6F" w:rsidRPr="002A7444" w:rsidRDefault="00C90B6F" w:rsidP="00C90B6F">
            <w:pPr>
              <w:rPr>
                <w:b/>
                <w:sz w:val="28"/>
                <w:szCs w:val="28"/>
              </w:rPr>
            </w:pPr>
            <w:r w:rsidRPr="002A7444">
              <w:rPr>
                <w:b/>
                <w:sz w:val="28"/>
                <w:szCs w:val="28"/>
              </w:rPr>
              <w:t xml:space="preserve">Themenbereich: </w:t>
            </w:r>
            <w:r w:rsidR="000208DF">
              <w:rPr>
                <w:b/>
                <w:sz w:val="28"/>
                <w:szCs w:val="28"/>
              </w:rPr>
              <w:t>Chemische Energetik</w:t>
            </w:r>
            <w:r w:rsidR="00B717F6">
              <w:rPr>
                <w:b/>
                <w:sz w:val="28"/>
                <w:szCs w:val="28"/>
              </w:rPr>
              <w:t xml:space="preserve"> </w:t>
            </w:r>
            <w:r w:rsidR="00781D1E">
              <w:rPr>
                <w:b/>
                <w:sz w:val="28"/>
                <w:szCs w:val="28"/>
              </w:rPr>
              <w:t>L</w:t>
            </w:r>
            <w:r w:rsidR="00B717F6">
              <w:rPr>
                <w:b/>
                <w:sz w:val="28"/>
                <w:szCs w:val="28"/>
              </w:rPr>
              <w:t>F</w:t>
            </w:r>
          </w:p>
          <w:p w14:paraId="0326DDC2" w14:textId="77777777" w:rsidR="00C90B6F" w:rsidRPr="0004116C" w:rsidRDefault="00C90B6F" w:rsidP="00CB453E">
            <w:pPr>
              <w:rPr>
                <w:b/>
              </w:rPr>
            </w:pPr>
          </w:p>
        </w:tc>
      </w:tr>
      <w:tr w:rsidR="001740AF" w14:paraId="396BF2ED" w14:textId="77777777" w:rsidTr="00E76A7D">
        <w:tc>
          <w:tcPr>
            <w:tcW w:w="9062" w:type="dxa"/>
            <w:gridSpan w:val="2"/>
          </w:tcPr>
          <w:p w14:paraId="7FB1D832" w14:textId="77777777" w:rsidR="001740AF" w:rsidRDefault="001740AF" w:rsidP="0077018E">
            <w:pPr>
              <w:rPr>
                <w:b/>
              </w:rPr>
            </w:pPr>
          </w:p>
          <w:p w14:paraId="64BFFBFC" w14:textId="610ABECB" w:rsidR="001740AF" w:rsidRDefault="001740AF" w:rsidP="00B717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Versuch: Modellversuch zur Gibbs-Helmholtz-Gleichung (SV)</w:t>
            </w:r>
          </w:p>
          <w:p w14:paraId="2139973E" w14:textId="5B770968" w:rsidR="001740AF" w:rsidRPr="00D071CE" w:rsidRDefault="001740AF" w:rsidP="00B717F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E35749" w14:paraId="2F244A05" w14:textId="77777777" w:rsidTr="00CB453E">
        <w:tc>
          <w:tcPr>
            <w:tcW w:w="9062" w:type="dxa"/>
            <w:gridSpan w:val="2"/>
          </w:tcPr>
          <w:p w14:paraId="1AF5337E" w14:textId="77777777" w:rsidR="00E35749" w:rsidRDefault="00E35749" w:rsidP="00CB453E">
            <w:pPr>
              <w:rPr>
                <w:b/>
              </w:rPr>
            </w:pPr>
            <w:r w:rsidRPr="00047366">
              <w:rPr>
                <w:b/>
                <w:color w:val="00B0F0"/>
              </w:rPr>
              <w:t>Bildungsplanbezug</w:t>
            </w:r>
            <w:r>
              <w:rPr>
                <w:b/>
              </w:rPr>
              <w:br/>
              <w:t>Inhaltsbezogene Kompetenzen</w:t>
            </w:r>
          </w:p>
          <w:p w14:paraId="4BC5174E" w14:textId="5E7CEF51" w:rsidR="00E35749" w:rsidRDefault="00E35749" w:rsidP="00CB453E">
            <w:r>
              <w:t>3.</w:t>
            </w:r>
            <w:r w:rsidR="00C75528">
              <w:t>1</w:t>
            </w:r>
            <w:r w:rsidR="00A02831">
              <w:t>.</w:t>
            </w:r>
            <w:r w:rsidR="000208DF">
              <w:t>1</w:t>
            </w:r>
            <w:r>
              <w:t xml:space="preserve"> </w:t>
            </w:r>
            <w:r w:rsidR="00A02831">
              <w:t xml:space="preserve">Chemische </w:t>
            </w:r>
            <w:r w:rsidR="000208DF">
              <w:t>Energetik</w:t>
            </w:r>
          </w:p>
          <w:p w14:paraId="31A75267" w14:textId="308EA15D" w:rsidR="00A02831" w:rsidRPr="00A02831" w:rsidRDefault="00A02831" w:rsidP="00A0283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EE593B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  <w:r w:rsidR="00EE593B">
              <w:rPr>
                <w:rFonts w:asciiTheme="minorHAnsi" w:hAnsiTheme="minorHAnsi" w:cstheme="minorHAnsi"/>
                <w:sz w:val="22"/>
                <w:szCs w:val="22"/>
              </w:rPr>
              <w:t>Änderung der Entropie bei chemischen Reaktionen erläutern</w:t>
            </w:r>
            <w:r w:rsidR="000208D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F0BAE57" w14:textId="77777777" w:rsidR="00E35749" w:rsidRPr="00342828" w:rsidRDefault="00E35749" w:rsidP="00CB453E">
            <w:pPr>
              <w:rPr>
                <w:b/>
              </w:rPr>
            </w:pPr>
          </w:p>
          <w:p w14:paraId="423AF7EE" w14:textId="77777777" w:rsidR="002E75BC" w:rsidRDefault="002E75BC" w:rsidP="002E75BC">
            <w:pPr>
              <w:rPr>
                <w:b/>
              </w:rPr>
            </w:pPr>
            <w:r>
              <w:rPr>
                <w:b/>
              </w:rPr>
              <w:t>Prozessbezogene Kompetenzen</w:t>
            </w:r>
          </w:p>
          <w:p w14:paraId="6B464897" w14:textId="792D7E31" w:rsidR="002E75BC" w:rsidRDefault="002E75BC" w:rsidP="002E75BC">
            <w:r w:rsidRPr="005045E7">
              <w:t xml:space="preserve">2.1 Erkenntnisgewinnung </w:t>
            </w:r>
            <w:r>
              <w:t>(</w:t>
            </w:r>
            <w:r w:rsidR="00EE593B">
              <w:t>5</w:t>
            </w:r>
            <w:r>
              <w:t>)</w:t>
            </w:r>
          </w:p>
          <w:p w14:paraId="6AC8A9BB" w14:textId="2D1F3F73" w:rsidR="00E35749" w:rsidRPr="00CC74EC" w:rsidRDefault="00EE593B" w:rsidP="002E75BC">
            <w:r>
              <w:t>Qualitative […] Experimente […] durchführen, beschreiben, protokollieren und auswerten.</w:t>
            </w:r>
          </w:p>
        </w:tc>
      </w:tr>
      <w:tr w:rsidR="00B717F6" w14:paraId="00B04E60" w14:textId="77777777" w:rsidTr="00D071CE">
        <w:tc>
          <w:tcPr>
            <w:tcW w:w="6941" w:type="dxa"/>
          </w:tcPr>
          <w:p w14:paraId="7049A8EE" w14:textId="436694D3" w:rsidR="00B717F6" w:rsidRDefault="00B717F6">
            <w:pPr>
              <w:rPr>
                <w:b/>
              </w:rPr>
            </w:pPr>
            <w:r>
              <w:rPr>
                <w:b/>
              </w:rPr>
              <w:t>Materialien:</w:t>
            </w:r>
          </w:p>
          <w:p w14:paraId="56F98938" w14:textId="555B155C" w:rsidR="000208DF" w:rsidRPr="00EE593B" w:rsidRDefault="00EE593B" w:rsidP="00EE593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Luftballon</w:t>
            </w:r>
          </w:p>
        </w:tc>
        <w:tc>
          <w:tcPr>
            <w:tcW w:w="2121" w:type="dxa"/>
          </w:tcPr>
          <w:p w14:paraId="3242CFA9" w14:textId="3BD02C88" w:rsidR="00B717F6" w:rsidRPr="00B717F6" w:rsidRDefault="00B717F6">
            <w:pPr>
              <w:rPr>
                <w:b/>
                <w:bCs/>
              </w:rPr>
            </w:pPr>
            <w:r w:rsidRPr="00B717F6">
              <w:rPr>
                <w:b/>
                <w:bCs/>
              </w:rPr>
              <w:t>Chemikalien:</w:t>
            </w:r>
          </w:p>
          <w:p w14:paraId="49FCC221" w14:textId="72D29161" w:rsidR="00AC124B" w:rsidRPr="00CC74EC" w:rsidRDefault="00AC124B" w:rsidP="00EE593B"/>
        </w:tc>
      </w:tr>
      <w:tr w:rsidR="00AC124B" w14:paraId="0B739A06" w14:textId="77777777" w:rsidTr="00366919">
        <w:tc>
          <w:tcPr>
            <w:tcW w:w="9062" w:type="dxa"/>
            <w:gridSpan w:val="2"/>
          </w:tcPr>
          <w:p w14:paraId="3103150A" w14:textId="0B28C79B" w:rsidR="00AC124B" w:rsidRDefault="00AC124B" w:rsidP="00AC124B">
            <w:pPr>
              <w:rPr>
                <w:b/>
              </w:rPr>
            </w:pPr>
            <w:r>
              <w:rPr>
                <w:b/>
              </w:rPr>
              <w:t>Durchführung:</w:t>
            </w:r>
          </w:p>
          <w:p w14:paraId="614A37F2" w14:textId="2D2CBE15" w:rsidR="00AC124B" w:rsidRDefault="00EE593B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 w:rsidRPr="00EE593B">
              <w:rPr>
                <w:bCs/>
                <w:lang w:val="de-CH"/>
              </w:rPr>
              <w:t xml:space="preserve">Ein Gummiballon wird dreimal kurz hintereinander auseinandergezogen und </w:t>
            </w:r>
            <w:r w:rsidR="00D029C6">
              <w:rPr>
                <w:bCs/>
                <w:lang w:val="de-CH"/>
              </w:rPr>
              <w:t>dann gespannt</w:t>
            </w:r>
            <w:r w:rsidRPr="00EE593B">
              <w:rPr>
                <w:bCs/>
                <w:lang w:val="de-CH"/>
              </w:rPr>
              <w:t xml:space="preserve"> an die Stirn gehalten</w:t>
            </w:r>
            <w:r w:rsidR="008542F8">
              <w:rPr>
                <w:bCs/>
              </w:rPr>
              <w:t>.</w:t>
            </w:r>
          </w:p>
          <w:p w14:paraId="5D6662F3" w14:textId="6532CD2D" w:rsidR="0017173D" w:rsidRDefault="00EE593B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 w:rsidRPr="00EE593B">
              <w:rPr>
                <w:bCs/>
                <w:lang w:val="de-CH"/>
              </w:rPr>
              <w:t>Der gespannte Luftballon bleibt ca. 5-10 Sekunden an der Stirn</w:t>
            </w:r>
            <w:r w:rsidR="008542F8">
              <w:rPr>
                <w:bCs/>
              </w:rPr>
              <w:t>.</w:t>
            </w:r>
          </w:p>
          <w:p w14:paraId="45814652" w14:textId="64E07937" w:rsidR="008542F8" w:rsidRPr="000208DF" w:rsidRDefault="00EE593B" w:rsidP="000208DF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 w:rsidRPr="00EE593B">
              <w:rPr>
                <w:bCs/>
                <w:lang w:val="de-CH"/>
              </w:rPr>
              <w:t>Anschließend den Luftballon etwas von der Stirn entfernen, entspannen und sofort wieder an die Stirn halten</w:t>
            </w:r>
            <w:r w:rsidR="008542F8">
              <w:rPr>
                <w:bCs/>
              </w:rPr>
              <w:t>.</w:t>
            </w:r>
          </w:p>
        </w:tc>
      </w:tr>
      <w:tr w:rsidR="005E455D" w14:paraId="11E0FF4B" w14:textId="77777777" w:rsidTr="00366919">
        <w:tc>
          <w:tcPr>
            <w:tcW w:w="9062" w:type="dxa"/>
            <w:gridSpan w:val="2"/>
          </w:tcPr>
          <w:p w14:paraId="2D32A6F6" w14:textId="30B1CEAF" w:rsidR="005E455D" w:rsidRDefault="009C457C" w:rsidP="00AC124B">
            <w:pPr>
              <w:rPr>
                <w:b/>
              </w:rPr>
            </w:pPr>
            <w:r>
              <w:rPr>
                <w:b/>
              </w:rPr>
              <w:t>Hinweise für die Lehrkraft</w:t>
            </w:r>
            <w:r w:rsidR="005E455D">
              <w:rPr>
                <w:b/>
              </w:rPr>
              <w:t xml:space="preserve">: </w:t>
            </w:r>
          </w:p>
          <w:p w14:paraId="256CCB30" w14:textId="18A7D11E" w:rsidR="006851A5" w:rsidRDefault="00EE593B" w:rsidP="00EE593B">
            <w:pPr>
              <w:pStyle w:val="Listenabsatz"/>
              <w:numPr>
                <w:ilvl w:val="0"/>
                <w:numId w:val="14"/>
              </w:numPr>
              <w:ind w:left="452" w:hanging="425"/>
              <w:rPr>
                <w:bCs/>
              </w:rPr>
            </w:pPr>
            <w:r>
              <w:rPr>
                <w:bCs/>
              </w:rPr>
              <w:t xml:space="preserve">Das Spannen ist ein erzwungener Vorgang </w:t>
            </w:r>
            <w:r w:rsidR="00D029C6">
              <w:rPr>
                <w:bCs/>
              </w:rPr>
              <w:t xml:space="preserve">(Handlung) </w:t>
            </w:r>
            <w:r>
              <w:rPr>
                <w:bCs/>
              </w:rPr>
              <w:t>und symbolisiert somit die endergonische Reaktion (</w:t>
            </w:r>
            <w:r>
              <w:rPr>
                <w:bCs/>
              </w:rPr>
              <w:sym w:font="Symbol" w:char="F044"/>
            </w:r>
            <w:r>
              <w:rPr>
                <w:bCs/>
              </w:rPr>
              <w:t>G &gt; 0).</w:t>
            </w:r>
          </w:p>
          <w:p w14:paraId="53D5B8F0" w14:textId="07A4A52C" w:rsidR="00EE593B" w:rsidRDefault="00EE593B" w:rsidP="00EE593B">
            <w:pPr>
              <w:pStyle w:val="Listenabsatz"/>
              <w:ind w:left="452"/>
              <w:rPr>
                <w:bCs/>
              </w:rPr>
            </w:pPr>
            <w:r>
              <w:rPr>
                <w:bCs/>
              </w:rPr>
              <w:t>Der Luftballon erwärmt sich dabei</w:t>
            </w:r>
            <w:r w:rsidR="00D029C6">
              <w:rPr>
                <w:bCs/>
              </w:rPr>
              <w:t xml:space="preserve"> Beobachtung)</w:t>
            </w:r>
            <w:r>
              <w:rPr>
                <w:bCs/>
              </w:rPr>
              <w:t>. Dies stellt den exothermen Prozess dar (</w:t>
            </w:r>
            <w:r>
              <w:rPr>
                <w:bCs/>
              </w:rPr>
              <w:sym w:font="Symbol" w:char="F044"/>
            </w:r>
            <w:r>
              <w:rPr>
                <w:bCs/>
              </w:rPr>
              <w:t>H &lt; 0).</w:t>
            </w:r>
          </w:p>
          <w:p w14:paraId="4AE617F9" w14:textId="5A01F98E" w:rsidR="00EE593B" w:rsidRDefault="00EE593B" w:rsidP="00EE593B">
            <w:pPr>
              <w:pStyle w:val="Listenabsatz"/>
              <w:numPr>
                <w:ilvl w:val="0"/>
                <w:numId w:val="14"/>
              </w:numPr>
              <w:ind w:left="452" w:hanging="425"/>
              <w:rPr>
                <w:bCs/>
              </w:rPr>
            </w:pPr>
            <w:r>
              <w:rPr>
                <w:bCs/>
              </w:rPr>
              <w:t xml:space="preserve">Das Entspannen ist ein freiwillig ablaufender Vorgang </w:t>
            </w:r>
            <w:r w:rsidR="00D029C6">
              <w:rPr>
                <w:bCs/>
              </w:rPr>
              <w:t xml:space="preserve">(Handlung) </w:t>
            </w:r>
            <w:r>
              <w:rPr>
                <w:bCs/>
              </w:rPr>
              <w:t>und symbolisiert somit die exergonische Reaktion (</w:t>
            </w:r>
            <w:r>
              <w:rPr>
                <w:bCs/>
              </w:rPr>
              <w:sym w:font="Symbol" w:char="F044"/>
            </w:r>
            <w:r>
              <w:rPr>
                <w:bCs/>
              </w:rPr>
              <w:t>G &lt; 0).</w:t>
            </w:r>
          </w:p>
          <w:p w14:paraId="144AE0D7" w14:textId="259CB3FC" w:rsidR="00EE593B" w:rsidRDefault="00EE593B" w:rsidP="00EE593B">
            <w:pPr>
              <w:pStyle w:val="Listenabsatz"/>
              <w:ind w:left="452"/>
              <w:rPr>
                <w:bCs/>
              </w:rPr>
            </w:pPr>
            <w:r>
              <w:rPr>
                <w:bCs/>
              </w:rPr>
              <w:t>Der Luftballon kühlt sich dabei ab</w:t>
            </w:r>
            <w:r w:rsidR="00D029C6">
              <w:rPr>
                <w:bCs/>
              </w:rPr>
              <w:t xml:space="preserve"> (Beobachtung)</w:t>
            </w:r>
            <w:r>
              <w:rPr>
                <w:bCs/>
              </w:rPr>
              <w:t>. Dies stellt den endothermen Prozess dar (</w:t>
            </w:r>
            <w:r>
              <w:rPr>
                <w:bCs/>
              </w:rPr>
              <w:sym w:font="Symbol" w:char="F044"/>
            </w:r>
            <w:r>
              <w:rPr>
                <w:bCs/>
              </w:rPr>
              <w:t>H &gt; 0)</w:t>
            </w:r>
          </w:p>
          <w:p w14:paraId="1582F9F5" w14:textId="0D597257" w:rsidR="00EE593B" w:rsidRDefault="00EE593B" w:rsidP="00EE593B">
            <w:pPr>
              <w:rPr>
                <w:bCs/>
              </w:rPr>
            </w:pPr>
            <w:r>
              <w:rPr>
                <w:bCs/>
              </w:rPr>
              <w:t>Nun wendet man diese Aussagen auf die Gibbs-Helmholtz-Gleichung an:</w:t>
            </w:r>
          </w:p>
          <w:p w14:paraId="4A282AA5" w14:textId="77777777" w:rsidR="00EE593B" w:rsidRPr="00EE593B" w:rsidRDefault="00EE593B" w:rsidP="00EE593B">
            <w:pPr>
              <w:spacing w:before="120" w:after="120"/>
              <w:rPr>
                <w:rFonts w:eastAsiaTheme="minorEastAsia" w:cstheme="minorHAnsi"/>
                <w:b/>
              </w:rPr>
            </w:pPr>
            <m:oMathPara>
              <m:oMath>
                <m:r>
                  <m:rPr>
                    <m:nor/>
                  </m:rPr>
                  <w:rPr>
                    <w:rFonts w:eastAsiaTheme="minorEastAsia" w:cstheme="minorHAnsi"/>
                    <w:b/>
                    <w:color w:val="4F81BD" w:themeColor="accent1"/>
                  </w:rPr>
                  <w:sym w:font="Symbol" w:char="F044"/>
                </m:r>
                <m:r>
                  <m:rPr>
                    <m:nor/>
                  </m:rPr>
                  <w:rPr>
                    <w:rFonts w:eastAsiaTheme="minorEastAsia" w:cstheme="minorHAnsi"/>
                    <w:b/>
                    <w:color w:val="4F81BD" w:themeColor="accent1"/>
                  </w:rPr>
                  <m:t>G</m:t>
                </m:r>
                <m:r>
                  <m:rPr>
                    <m:nor/>
                  </m:rPr>
                  <w:rPr>
                    <w:rFonts w:eastAsiaTheme="minorEastAsia" w:cstheme="minorHAnsi"/>
                    <w:b/>
                  </w:rPr>
                  <m:t> = </m:t>
                </m:r>
                <m:r>
                  <m:rPr>
                    <m:nor/>
                  </m:rPr>
                  <w:rPr>
                    <w:rFonts w:eastAsiaTheme="minorEastAsia" w:cstheme="minorHAnsi"/>
                    <w:b/>
                    <w:color w:val="00B050"/>
                  </w:rPr>
                  <w:sym w:font="Symbol" w:char="F044"/>
                </m:r>
                <m:r>
                  <m:rPr>
                    <m:nor/>
                  </m:rPr>
                  <w:rPr>
                    <w:rFonts w:eastAsiaTheme="minorEastAsia" w:cstheme="minorHAnsi"/>
                    <w:b/>
                    <w:color w:val="00B050"/>
                  </w:rPr>
                  <m:t>H</m:t>
                </m:r>
                <m:r>
                  <m:rPr>
                    <m:nor/>
                  </m:rPr>
                  <w:rPr>
                    <w:rFonts w:eastAsiaTheme="minorEastAsia" w:cstheme="minorHAnsi"/>
                    <w:b/>
                  </w:rPr>
                  <m:t xml:space="preserve"> - </m:t>
                </m:r>
                <m:r>
                  <m:rPr>
                    <m:nor/>
                  </m:rPr>
                  <w:rPr>
                    <w:rFonts w:eastAsiaTheme="minorEastAsia" w:cstheme="minorHAnsi"/>
                    <w:b/>
                    <w:color w:val="FF0000"/>
                  </w:rPr>
                  <m:t>T∙</m:t>
                </m:r>
                <m:r>
                  <m:rPr>
                    <m:nor/>
                  </m:rPr>
                  <w:rPr>
                    <w:rFonts w:eastAsiaTheme="minorEastAsia" w:cstheme="minorHAnsi"/>
                    <w:b/>
                    <w:color w:val="FF0000"/>
                  </w:rPr>
                  <w:sym w:font="Symbol" w:char="F044"/>
                </m:r>
                <m:r>
                  <m:rPr>
                    <m:nor/>
                  </m:rPr>
                  <w:rPr>
                    <w:rFonts w:eastAsiaTheme="minorEastAsia" w:cstheme="minorHAnsi"/>
                    <w:b/>
                    <w:color w:val="FF0000"/>
                  </w:rPr>
                  <m:t>S</m:t>
                </m:r>
                <m:r>
                  <m:rPr>
                    <m:nor/>
                  </m:rPr>
                  <w:rPr>
                    <w:rFonts w:eastAsiaTheme="minorEastAsia" w:cstheme="minorHAnsi"/>
                    <w:b/>
                  </w:rPr>
                  <m:t xml:space="preserve"> </m:t>
                </m:r>
              </m:oMath>
            </m:oMathPara>
          </w:p>
          <w:p w14:paraId="4ABD7763" w14:textId="4F825C1E" w:rsidR="00EE593B" w:rsidRDefault="00EE593B" w:rsidP="00EE593B">
            <w:pPr>
              <w:tabs>
                <w:tab w:val="left" w:pos="4284"/>
              </w:tabs>
              <w:ind w:left="3717" w:hanging="3717"/>
              <w:rPr>
                <w:rFonts w:eastAsiaTheme="minorEastAsia" w:cstheme="minorHAnsi"/>
                <w:bCs/>
                <w:color w:val="000000" w:themeColor="text1"/>
              </w:rPr>
            </w:pPr>
            <w:r>
              <w:rPr>
                <w:rFonts w:cstheme="minorHAnsi"/>
                <w:bCs/>
              </w:rPr>
              <w:t>Für den ersten Fall:</w:t>
            </w:r>
            <w:r>
              <w:rPr>
                <w:rFonts w:cstheme="minorHAnsi"/>
                <w:bCs/>
              </w:rPr>
              <w:tab/>
            </w:r>
            <w:r w:rsidRPr="00EE593B">
              <w:rPr>
                <w:rFonts w:cstheme="minorHAnsi"/>
                <w:bCs/>
                <w:color w:val="4F81BD" w:themeColor="accent1"/>
              </w:rPr>
              <w:t>&gt; 0</w:t>
            </w:r>
            <w:r>
              <w:rPr>
                <w:rFonts w:cstheme="minorHAnsi"/>
                <w:bCs/>
              </w:rPr>
              <w:tab/>
            </w:r>
            <w:r w:rsidRPr="00EE593B">
              <w:rPr>
                <w:rFonts w:cstheme="minorHAnsi"/>
                <w:bCs/>
                <w:color w:val="00B050"/>
              </w:rPr>
              <w:t>&lt; 0</w:t>
            </w:r>
            <w:r>
              <w:rPr>
                <w:rFonts w:cstheme="minorHAnsi"/>
                <w:bCs/>
                <w:color w:val="00B050"/>
              </w:rPr>
              <w:tab/>
            </w:r>
            <w:r w:rsidRPr="00EE593B">
              <w:rPr>
                <w:rFonts w:cstheme="minorHAnsi"/>
                <w:bCs/>
                <w:color w:val="000000" w:themeColor="text1"/>
              </w:rPr>
              <w:t xml:space="preserve">damit </w:t>
            </w:r>
            <w:r>
              <w:rPr>
                <w:rFonts w:cstheme="minorHAnsi"/>
                <w:bCs/>
                <w:color w:val="000000" w:themeColor="text1"/>
              </w:rPr>
              <w:t xml:space="preserve">die Gleichung erfüllt werden kann, muss damit </w:t>
            </w:r>
            <m:oMath>
              <m:r>
                <m:rPr>
                  <m:nor/>
                </m:rPr>
                <w:rPr>
                  <w:rFonts w:eastAsiaTheme="minorEastAsia" w:cstheme="minorHAnsi"/>
                  <w:bCs/>
                  <w:color w:val="FF0000"/>
                </w:rPr>
                <w:sym w:font="Symbol" w:char="F044"/>
              </m:r>
              <m:r>
                <m:rPr>
                  <m:nor/>
                </m:rPr>
                <w:rPr>
                  <w:rFonts w:eastAsiaTheme="minorEastAsia" w:cstheme="minorHAnsi"/>
                  <w:bCs/>
                  <w:color w:val="FF0000"/>
                </w:rPr>
                <m:t>S</m:t>
              </m:r>
              <m:r>
                <m:rPr>
                  <m:nor/>
                </m:rPr>
                <w:rPr>
                  <w:rFonts w:ascii="Cambria Math" w:eastAsiaTheme="minorEastAsia" w:cstheme="minorHAnsi"/>
                  <w:bCs/>
                  <w:color w:val="FF0000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Theme="minorEastAsia" w:hAnsi="Cambria Math" w:cstheme="minorHAnsi"/>
                  <w:bCs/>
                  <w:color w:val="FF0000"/>
                </w:rPr>
                <m:t>≪ 0</m:t>
              </m:r>
            </m:oMath>
            <w:r>
              <w:rPr>
                <w:rFonts w:eastAsiaTheme="minorEastAsia" w:cstheme="minorHAnsi"/>
                <w:bCs/>
                <w:color w:val="FF0000"/>
              </w:rPr>
              <w:t> </w:t>
            </w:r>
            <w:r w:rsidRPr="00EE593B">
              <w:rPr>
                <w:rFonts w:eastAsiaTheme="minorEastAsia" w:cstheme="minorHAnsi"/>
                <w:bCs/>
                <w:color w:val="000000" w:themeColor="text1"/>
              </w:rPr>
              <w:t>sein</w:t>
            </w:r>
            <w:r>
              <w:rPr>
                <w:rFonts w:eastAsiaTheme="minorEastAsia" w:cstheme="minorHAnsi"/>
                <w:bCs/>
                <w:color w:val="000000" w:themeColor="text1"/>
              </w:rPr>
              <w:t>! Das heißt</w:t>
            </w:r>
            <w:r w:rsidR="00D85E2D">
              <w:rPr>
                <w:rFonts w:eastAsiaTheme="minorEastAsia" w:cstheme="minorHAnsi"/>
                <w:bCs/>
                <w:color w:val="000000" w:themeColor="text1"/>
              </w:rPr>
              <w:t>,</w:t>
            </w:r>
            <w:r>
              <w:rPr>
                <w:rFonts w:eastAsiaTheme="minorEastAsia" w:cstheme="minorHAnsi"/>
                <w:bCs/>
                <w:color w:val="000000" w:themeColor="text1"/>
              </w:rPr>
              <w:t xml:space="preserve"> die Entropie sinkt, die Ordnung nimmt zu.</w:t>
            </w:r>
          </w:p>
          <w:p w14:paraId="3F330962" w14:textId="77777777" w:rsidR="00EE593B" w:rsidRDefault="00EE593B" w:rsidP="00EE593B">
            <w:pPr>
              <w:tabs>
                <w:tab w:val="left" w:pos="4284"/>
              </w:tabs>
              <w:ind w:left="3717" w:hanging="3717"/>
              <w:rPr>
                <w:rFonts w:eastAsiaTheme="minorEastAsia" w:cstheme="minorHAnsi"/>
                <w:bCs/>
                <w:color w:val="000000" w:themeColor="text1"/>
              </w:rPr>
            </w:pPr>
            <w:r>
              <w:rPr>
                <w:rFonts w:eastAsiaTheme="minorEastAsia" w:cstheme="minorHAnsi"/>
                <w:bCs/>
                <w:color w:val="000000" w:themeColor="text1"/>
              </w:rPr>
              <w:t>Für den zweiten Fall:</w:t>
            </w:r>
            <w:r>
              <w:rPr>
                <w:rFonts w:eastAsiaTheme="minorEastAsia" w:cstheme="minorHAnsi"/>
                <w:bCs/>
                <w:color w:val="000000" w:themeColor="text1"/>
              </w:rPr>
              <w:tab/>
            </w:r>
            <w:r>
              <w:rPr>
                <w:rFonts w:cstheme="minorHAnsi"/>
                <w:bCs/>
                <w:color w:val="4F81BD" w:themeColor="accent1"/>
              </w:rPr>
              <w:t>&lt;</w:t>
            </w:r>
            <w:r w:rsidRPr="00EE593B">
              <w:rPr>
                <w:rFonts w:cstheme="minorHAnsi"/>
                <w:bCs/>
                <w:color w:val="4F81BD" w:themeColor="accent1"/>
              </w:rPr>
              <w:t> 0</w:t>
            </w:r>
            <w:r>
              <w:rPr>
                <w:rFonts w:cstheme="minorHAnsi"/>
                <w:bCs/>
              </w:rPr>
              <w:tab/>
            </w:r>
            <w:r>
              <w:rPr>
                <w:rFonts w:cstheme="minorHAnsi"/>
                <w:bCs/>
                <w:color w:val="00B050"/>
              </w:rPr>
              <w:t>&gt;</w:t>
            </w:r>
            <w:r w:rsidRPr="00EE593B">
              <w:rPr>
                <w:rFonts w:cstheme="minorHAnsi"/>
                <w:bCs/>
                <w:color w:val="00B050"/>
              </w:rPr>
              <w:t> 0</w:t>
            </w:r>
            <w:r>
              <w:rPr>
                <w:rFonts w:cstheme="minorHAnsi"/>
                <w:bCs/>
                <w:color w:val="00B050"/>
              </w:rPr>
              <w:tab/>
            </w:r>
            <w:r w:rsidRPr="00EE593B">
              <w:rPr>
                <w:rFonts w:cstheme="minorHAnsi"/>
                <w:bCs/>
                <w:color w:val="000000" w:themeColor="text1"/>
              </w:rPr>
              <w:t xml:space="preserve">damit </w:t>
            </w:r>
            <w:r>
              <w:rPr>
                <w:rFonts w:cstheme="minorHAnsi"/>
                <w:bCs/>
                <w:color w:val="000000" w:themeColor="text1"/>
              </w:rPr>
              <w:t xml:space="preserve">die Gleichung erfüllt werden kann, muss damit </w:t>
            </w:r>
            <m:oMath>
              <m:r>
                <m:rPr>
                  <m:nor/>
                </m:rPr>
                <w:rPr>
                  <w:rFonts w:eastAsiaTheme="minorEastAsia" w:cstheme="minorHAnsi"/>
                  <w:bCs/>
                  <w:color w:val="FF0000"/>
                </w:rPr>
                <w:sym w:font="Symbol" w:char="F044"/>
              </m:r>
              <m:r>
                <m:rPr>
                  <m:nor/>
                </m:rPr>
                <w:rPr>
                  <w:rFonts w:eastAsiaTheme="minorEastAsia" w:cstheme="minorHAnsi"/>
                  <w:bCs/>
                  <w:color w:val="FF0000"/>
                </w:rPr>
                <m:t>S</m:t>
              </m:r>
              <m:r>
                <m:rPr>
                  <m:nor/>
                </m:rPr>
                <w:rPr>
                  <w:rFonts w:ascii="Cambria Math" w:eastAsiaTheme="minorEastAsia" w:cstheme="minorHAnsi"/>
                  <w:bCs/>
                  <w:color w:val="FF0000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Theme="minorEastAsia" w:hAnsi="Cambria Math" w:cstheme="minorHAnsi"/>
                  <w:bCs/>
                  <w:color w:val="FF0000"/>
                </w:rPr>
                <m:t>≫ 0</m:t>
              </m:r>
            </m:oMath>
            <w:r>
              <w:rPr>
                <w:rFonts w:eastAsiaTheme="minorEastAsia" w:cstheme="minorHAnsi"/>
                <w:bCs/>
                <w:color w:val="FF0000"/>
              </w:rPr>
              <w:t> </w:t>
            </w:r>
            <w:r w:rsidRPr="00EE593B">
              <w:rPr>
                <w:rFonts w:eastAsiaTheme="minorEastAsia" w:cstheme="minorHAnsi"/>
                <w:bCs/>
                <w:color w:val="000000" w:themeColor="text1"/>
              </w:rPr>
              <w:t>sein</w:t>
            </w:r>
            <w:r>
              <w:rPr>
                <w:rFonts w:eastAsiaTheme="minorEastAsia" w:cstheme="minorHAnsi"/>
                <w:bCs/>
                <w:color w:val="000000" w:themeColor="text1"/>
              </w:rPr>
              <w:t>! Das heißt</w:t>
            </w:r>
            <w:r w:rsidR="00D85E2D">
              <w:rPr>
                <w:rFonts w:eastAsiaTheme="minorEastAsia" w:cstheme="minorHAnsi"/>
                <w:bCs/>
                <w:color w:val="000000" w:themeColor="text1"/>
              </w:rPr>
              <w:t>,</w:t>
            </w:r>
            <w:r>
              <w:rPr>
                <w:rFonts w:eastAsiaTheme="minorEastAsia" w:cstheme="minorHAnsi"/>
                <w:bCs/>
                <w:color w:val="000000" w:themeColor="text1"/>
              </w:rPr>
              <w:t xml:space="preserve"> die Entropie wird größer, die Ordnung nimmt ab.</w:t>
            </w:r>
          </w:p>
          <w:p w14:paraId="0CCFC660" w14:textId="77777777" w:rsidR="002D3594" w:rsidRDefault="002D3594" w:rsidP="00EE593B">
            <w:pPr>
              <w:tabs>
                <w:tab w:val="left" w:pos="4284"/>
              </w:tabs>
              <w:ind w:left="3717" w:hanging="3717"/>
              <w:rPr>
                <w:rFonts w:eastAsiaTheme="minorEastAsia" w:cstheme="minorHAnsi"/>
                <w:bCs/>
                <w:color w:val="000000" w:themeColor="text1"/>
              </w:rPr>
            </w:pPr>
          </w:p>
          <w:p w14:paraId="1BBBE230" w14:textId="0401C5D2" w:rsidR="002D3594" w:rsidRPr="00EE593B" w:rsidRDefault="002D3594" w:rsidP="00EE593B">
            <w:pPr>
              <w:tabs>
                <w:tab w:val="left" w:pos="4284"/>
              </w:tabs>
              <w:ind w:left="3717" w:hanging="3717"/>
              <w:rPr>
                <w:rFonts w:cstheme="minorHAnsi"/>
                <w:bCs/>
              </w:rPr>
            </w:pPr>
            <w:r>
              <w:rPr>
                <w:rFonts w:eastAsiaTheme="minorEastAsia" w:cstheme="minorHAnsi"/>
                <w:bCs/>
                <w:color w:val="000000" w:themeColor="text1"/>
              </w:rPr>
              <w:t>Eine GBU ist nicht erforderlich.</w:t>
            </w:r>
          </w:p>
        </w:tc>
      </w:tr>
    </w:tbl>
    <w:p w14:paraId="5F8C1684" w14:textId="3842094F" w:rsidR="00B03B85" w:rsidRDefault="00B03B85" w:rsidP="00210E5B"/>
    <w:p w14:paraId="68288ADE" w14:textId="77777777" w:rsidR="000B0AF0" w:rsidRDefault="000B0AF0" w:rsidP="00210E5B">
      <w:pPr>
        <w:sectPr w:rsidR="000B0AF0" w:rsidSect="00897006">
          <w:headerReference w:type="default" r:id="rId9"/>
          <w:pgSz w:w="11906" w:h="16838"/>
          <w:pgMar w:top="815" w:right="1417" w:bottom="1134" w:left="1417" w:header="708" w:footer="708" w:gutter="0"/>
          <w:cols w:space="708"/>
          <w:docGrid w:linePitch="360"/>
        </w:sect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0AF0" w14:paraId="332718A3" w14:textId="77777777" w:rsidTr="006F0C4E">
        <w:tc>
          <w:tcPr>
            <w:tcW w:w="9062" w:type="dxa"/>
          </w:tcPr>
          <w:p w14:paraId="0B622711" w14:textId="5A076781" w:rsidR="000B0AF0" w:rsidRDefault="000B0AF0" w:rsidP="006F0C4E">
            <w:pPr>
              <w:rPr>
                <w:b/>
              </w:rPr>
            </w:pPr>
            <w:r>
              <w:rPr>
                <w:b/>
              </w:rPr>
              <w:lastRenderedPageBreak/>
              <w:t xml:space="preserve">Veranschaulichung: </w:t>
            </w:r>
          </w:p>
          <w:p w14:paraId="691A98BA" w14:textId="3C6201BF" w:rsidR="000B0AF0" w:rsidRDefault="000B0AF0" w:rsidP="006F0C4E">
            <w:pPr>
              <w:rPr>
                <w:b/>
              </w:rPr>
            </w:pPr>
          </w:p>
          <w:p w14:paraId="16E9BEA0" w14:textId="3D3FDA44" w:rsidR="000B0AF0" w:rsidRDefault="000B0AF0" w:rsidP="006F0C4E">
            <w:pPr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59264" behindDoc="0" locked="0" layoutInCell="1" allowOverlap="1" wp14:anchorId="49CD5A3A" wp14:editId="04343753">
                  <wp:simplePos x="0" y="0"/>
                  <wp:positionH relativeFrom="column">
                    <wp:posOffset>1128431</wp:posOffset>
                  </wp:positionH>
                  <wp:positionV relativeFrom="paragraph">
                    <wp:posOffset>17780</wp:posOffset>
                  </wp:positionV>
                  <wp:extent cx="3605530" cy="1278890"/>
                  <wp:effectExtent l="0" t="0" r="0" b="0"/>
                  <wp:wrapSquare wrapText="bothSides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5530" cy="1278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3846DB" w14:textId="74A37156" w:rsidR="000B0AF0" w:rsidRDefault="000B0AF0" w:rsidP="006F0C4E">
            <w:pPr>
              <w:rPr>
                <w:b/>
              </w:rPr>
            </w:pPr>
          </w:p>
          <w:p w14:paraId="16C488D2" w14:textId="0CC18D2D" w:rsidR="000B0AF0" w:rsidRDefault="000B0AF0" w:rsidP="006F0C4E">
            <w:pPr>
              <w:rPr>
                <w:b/>
              </w:rPr>
            </w:pPr>
          </w:p>
          <w:p w14:paraId="7851A341" w14:textId="6EF0DF62" w:rsidR="000B0AF0" w:rsidRDefault="000B0AF0" w:rsidP="006F0C4E">
            <w:pPr>
              <w:rPr>
                <w:b/>
              </w:rPr>
            </w:pPr>
          </w:p>
          <w:p w14:paraId="29B6ACA9" w14:textId="600AA530" w:rsidR="000B0AF0" w:rsidRDefault="000B0AF0" w:rsidP="006F0C4E">
            <w:pPr>
              <w:rPr>
                <w:b/>
              </w:rPr>
            </w:pPr>
          </w:p>
          <w:p w14:paraId="2045ABB3" w14:textId="77777777" w:rsidR="000B0AF0" w:rsidRPr="000B0AF0" w:rsidRDefault="000B0AF0" w:rsidP="000B0AF0">
            <w:pPr>
              <w:spacing w:before="120" w:after="120"/>
              <w:rPr>
                <w:rFonts w:eastAsiaTheme="minorEastAsia"/>
                <w:b/>
                <w:color w:val="4F81BD" w:themeColor="accent1"/>
              </w:rPr>
            </w:pPr>
          </w:p>
          <w:p w14:paraId="3600C19B" w14:textId="4E7BD864" w:rsidR="000B0AF0" w:rsidRDefault="000B0AF0" w:rsidP="000B0AF0">
            <w:pPr>
              <w:spacing w:before="120" w:after="120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5" behindDoc="0" locked="0" layoutInCell="1" allowOverlap="1" wp14:anchorId="10F06140" wp14:editId="63B38D57">
                      <wp:simplePos x="0" y="0"/>
                      <wp:positionH relativeFrom="column">
                        <wp:posOffset>3172663</wp:posOffset>
                      </wp:positionH>
                      <wp:positionV relativeFrom="paragraph">
                        <wp:posOffset>165615</wp:posOffset>
                      </wp:positionV>
                      <wp:extent cx="384810" cy="626374"/>
                      <wp:effectExtent l="0" t="0" r="0" b="0"/>
                      <wp:wrapNone/>
                      <wp:docPr id="9" name="Textfeld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384810" cy="62637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F936F9" w14:textId="3469877C" w:rsidR="000B0AF0" w:rsidRPr="000B0AF0" w:rsidRDefault="000B0AF0" w:rsidP="000B0AF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4F81BD" w:themeColor="accent1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S</w:t>
                                  </w:r>
                                  <w:r w:rsidRPr="000B0AF0">
                                    <w:rPr>
                                      <w:b/>
                                      <w:bCs/>
                                      <w:color w:val="4F81BD" w:themeColor="accent1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pannen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F0614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9" o:spid="_x0000_s1026" type="#_x0000_t202" style="position:absolute;margin-left:249.8pt;margin-top:13.05pt;width:30.3pt;height:49.3pt;rotation:180;z-index:2516623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" fillcolor="white [3201]" stroked="f" strokeweight=".5pt">
                      <v:textbox style="layout-flow:vertical-ideographic">
                        <w:txbxContent>
                          <w:p w14:paraId="7FF936F9" w14:textId="3469877C" w:rsidR="000B0AF0" w:rsidRPr="000B0AF0" w:rsidRDefault="000B0AF0" w:rsidP="000B0AF0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F81BD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Pr="000B0AF0">
                              <w:rPr>
                                <w:b/>
                                <w:bCs/>
                                <w:color w:val="4F81BD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pannen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Theme="minorEastAsia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7" behindDoc="0" locked="0" layoutInCell="1" allowOverlap="1" wp14:anchorId="759A9749" wp14:editId="54DCEE9B">
                      <wp:simplePos x="0" y="0"/>
                      <wp:positionH relativeFrom="column">
                        <wp:posOffset>2357755</wp:posOffset>
                      </wp:positionH>
                      <wp:positionV relativeFrom="paragraph">
                        <wp:posOffset>128234</wp:posOffset>
                      </wp:positionV>
                      <wp:extent cx="385181" cy="787879"/>
                      <wp:effectExtent l="0" t="0" r="0" b="0"/>
                      <wp:wrapNone/>
                      <wp:docPr id="8" name="Textfeld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5181" cy="78787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D813514" w14:textId="4BC9F179" w:rsidR="000B0AF0" w:rsidRPr="000B0AF0" w:rsidRDefault="000B0AF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0B0AF0">
                                    <w:rPr>
                                      <w:b/>
                                      <w:bCs/>
                                      <w:color w:val="4F81BD" w:themeColor="accent1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Entspannen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9A9749" id="Textfeld 8" o:spid="_x0000_s1027" type="#_x0000_t202" style="position:absolute;margin-left:185.65pt;margin-top:10.1pt;width:30.35pt;height:62.0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" fillcolor="white [3201]" stroked="f" strokeweight=".5pt">
                      <v:textbox style="layout-flow:vertical-ideographic">
                        <w:txbxContent>
                          <w:p w14:paraId="7D813514" w14:textId="4BC9F179" w:rsidR="000B0AF0" w:rsidRPr="000B0AF0" w:rsidRDefault="000B0AF0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B0AF0">
                              <w:rPr>
                                <w:b/>
                                <w:bCs/>
                                <w:color w:val="4F81BD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Entspannen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B0AF0">
              <w:rPr>
                <w:rFonts w:eastAsiaTheme="minorEastAsia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B20D5E8" wp14:editId="4EE647D5">
                      <wp:simplePos x="0" y="0"/>
                      <wp:positionH relativeFrom="column">
                        <wp:posOffset>3175000</wp:posOffset>
                      </wp:positionH>
                      <wp:positionV relativeFrom="paragraph">
                        <wp:posOffset>235585</wp:posOffset>
                      </wp:positionV>
                      <wp:extent cx="93980" cy="503555"/>
                      <wp:effectExtent l="38100" t="25400" r="20320" b="17145"/>
                      <wp:wrapNone/>
                      <wp:docPr id="6" name="Pfeil nach unt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93980" cy="50355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1A3FAC0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feil nach unten 2" o:spid="_x0000_s1026" type="#_x0000_t67" style="position:absolute;margin-left:250pt;margin-top:18.55pt;width:7.4pt;height:39.65pt;rotation:180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" adj="19584" fillcolor="#4f81bd [3204]" strokecolor="#243f60 [1604]" strokeweight="2pt"/>
                  </w:pict>
                </mc:Fallback>
              </mc:AlternateContent>
            </w:r>
            <w:r w:rsidRPr="000B0AF0">
              <w:rPr>
                <w:rFonts w:eastAsiaTheme="minorEastAsia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92908DD" wp14:editId="7EE26915">
                      <wp:simplePos x="0" y="0"/>
                      <wp:positionH relativeFrom="column">
                        <wp:posOffset>2649220</wp:posOffset>
                      </wp:positionH>
                      <wp:positionV relativeFrom="paragraph">
                        <wp:posOffset>235585</wp:posOffset>
                      </wp:positionV>
                      <wp:extent cx="93980" cy="503555"/>
                      <wp:effectExtent l="38100" t="12700" r="20320" b="29845"/>
                      <wp:wrapNone/>
                      <wp:docPr id="4" name="Pfeil nach unt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980" cy="50355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8BEEA10" id="Pfeil nach unten 2" o:spid="_x0000_s1026" type="#_x0000_t67" style="position:absolute;margin-left:208.6pt;margin-top:18.55pt;width:7.4pt;height:39.6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" adj="19584" fillcolor="#4f81bd [3204]" strokecolor="#243f60 [1604]" strokeweight="2pt"/>
                  </w:pict>
                </mc:Fallback>
              </mc:AlternateContent>
            </w:r>
          </w:p>
          <w:p w14:paraId="4756E3AC" w14:textId="0830AD7A" w:rsidR="000B0AF0" w:rsidRDefault="000B0AF0" w:rsidP="000B0AF0">
            <w:pPr>
              <w:spacing w:before="120" w:after="120"/>
              <w:rPr>
                <w:rFonts w:eastAsiaTheme="minorEastAsia"/>
                <w:bCs/>
              </w:rPr>
            </w:pPr>
          </w:p>
          <w:p w14:paraId="3BB8E56B" w14:textId="7A42388A" w:rsidR="000B0AF0" w:rsidRDefault="000B0AF0" w:rsidP="000B0AF0">
            <w:pPr>
              <w:spacing w:before="120" w:after="120"/>
              <w:rPr>
                <w:rFonts w:eastAsiaTheme="minorEastAsia"/>
                <w:bCs/>
              </w:rPr>
            </w:pPr>
          </w:p>
          <w:p w14:paraId="59800296" w14:textId="42FB2CA7" w:rsidR="000B0AF0" w:rsidRDefault="000B0AF0" w:rsidP="000B0AF0">
            <w:pPr>
              <w:spacing w:before="120" w:after="120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noProof/>
              </w:rPr>
              <w:drawing>
                <wp:anchor distT="0" distB="0" distL="114300" distR="114300" simplePos="0" relativeHeight="251664384" behindDoc="0" locked="0" layoutInCell="1" allowOverlap="1" wp14:anchorId="5AA1E049" wp14:editId="17794078">
                  <wp:simplePos x="0" y="0"/>
                  <wp:positionH relativeFrom="column">
                    <wp:posOffset>1309969</wp:posOffset>
                  </wp:positionH>
                  <wp:positionV relativeFrom="paragraph">
                    <wp:posOffset>106045</wp:posOffset>
                  </wp:positionV>
                  <wp:extent cx="3330000" cy="2498400"/>
                  <wp:effectExtent l="0" t="0" r="0" b="0"/>
                  <wp:wrapSquare wrapText="bothSides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7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0000" cy="249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4A7A08A" w14:textId="4CEF8CCF" w:rsidR="000B0AF0" w:rsidRDefault="000B0AF0" w:rsidP="000B0AF0">
            <w:pPr>
              <w:spacing w:before="120" w:after="120"/>
              <w:rPr>
                <w:rFonts w:eastAsiaTheme="minorEastAsia"/>
                <w:bCs/>
              </w:rPr>
            </w:pPr>
          </w:p>
          <w:p w14:paraId="79BC4667" w14:textId="630387D8" w:rsidR="000B0AF0" w:rsidRDefault="000B0AF0" w:rsidP="000B0AF0">
            <w:pPr>
              <w:spacing w:before="120" w:after="120"/>
              <w:rPr>
                <w:rFonts w:eastAsiaTheme="minorEastAsia"/>
                <w:bCs/>
              </w:rPr>
            </w:pPr>
          </w:p>
          <w:p w14:paraId="780A15D2" w14:textId="5342C137" w:rsidR="000B0AF0" w:rsidRDefault="000B0AF0" w:rsidP="000B0AF0">
            <w:pPr>
              <w:spacing w:before="120" w:after="120"/>
              <w:rPr>
                <w:rFonts w:eastAsiaTheme="minorEastAsia"/>
                <w:bCs/>
              </w:rPr>
            </w:pPr>
          </w:p>
          <w:p w14:paraId="6F82F41A" w14:textId="4147B6FF" w:rsidR="000B0AF0" w:rsidRDefault="000B0AF0" w:rsidP="000B0AF0">
            <w:pPr>
              <w:spacing w:before="120" w:after="120"/>
              <w:rPr>
                <w:rFonts w:eastAsiaTheme="minorEastAsia"/>
                <w:bCs/>
              </w:rPr>
            </w:pPr>
          </w:p>
          <w:p w14:paraId="39BB1CF2" w14:textId="5A74BA78" w:rsidR="000B0AF0" w:rsidRDefault="000B0AF0" w:rsidP="000B0AF0">
            <w:pPr>
              <w:spacing w:before="120" w:after="120"/>
              <w:rPr>
                <w:rFonts w:eastAsiaTheme="minorEastAsia"/>
                <w:bCs/>
              </w:rPr>
            </w:pPr>
          </w:p>
          <w:p w14:paraId="22F55680" w14:textId="22473129" w:rsidR="000B0AF0" w:rsidRDefault="000B0AF0" w:rsidP="000B0AF0">
            <w:pPr>
              <w:spacing w:before="120" w:after="120"/>
              <w:rPr>
                <w:rFonts w:eastAsiaTheme="minorEastAsia"/>
                <w:bCs/>
              </w:rPr>
            </w:pPr>
          </w:p>
          <w:p w14:paraId="72CC37A1" w14:textId="15879309" w:rsidR="000B0AF0" w:rsidRDefault="000B0AF0" w:rsidP="000B0AF0">
            <w:pPr>
              <w:spacing w:before="120" w:after="120"/>
              <w:rPr>
                <w:rFonts w:eastAsiaTheme="minorEastAsia"/>
                <w:bCs/>
              </w:rPr>
            </w:pPr>
          </w:p>
          <w:p w14:paraId="0D20838F" w14:textId="1C56297E" w:rsidR="000B0AF0" w:rsidRDefault="000B0AF0" w:rsidP="000B0AF0">
            <w:pPr>
              <w:spacing w:before="120" w:after="120"/>
              <w:rPr>
                <w:rFonts w:eastAsiaTheme="minorEastAsia"/>
                <w:bCs/>
              </w:rPr>
            </w:pPr>
          </w:p>
          <w:p w14:paraId="30828617" w14:textId="1A5EE67E" w:rsidR="000B0AF0" w:rsidRDefault="000B0AF0" w:rsidP="000B0AF0">
            <w:pPr>
              <w:spacing w:before="120" w:after="120"/>
              <w:rPr>
                <w:rFonts w:eastAsiaTheme="minorEastAsia"/>
                <w:bCs/>
              </w:rPr>
            </w:pPr>
          </w:p>
          <w:p w14:paraId="45BD23D9" w14:textId="04151EE4" w:rsidR="000B0AF0" w:rsidRDefault="000B0AF0" w:rsidP="000B0AF0">
            <w:pPr>
              <w:spacing w:before="120" w:after="120"/>
              <w:rPr>
                <w:rFonts w:eastAsiaTheme="minorEastAsia"/>
                <w:bCs/>
              </w:rPr>
            </w:pPr>
          </w:p>
          <w:p w14:paraId="394EC940" w14:textId="70DF004F" w:rsidR="000B0AF0" w:rsidRDefault="000B0AF0" w:rsidP="000B0AF0">
            <w:pPr>
              <w:spacing w:before="120" w:after="120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Beim Spannen des Luftballons richten sich die Moleküle entlang der Zugrichtung aus, die Ordnung nimmt zu.</w:t>
            </w:r>
          </w:p>
          <w:p w14:paraId="361BD0E8" w14:textId="186ACA3D" w:rsidR="000B0AF0" w:rsidRDefault="000B0AF0" w:rsidP="000B0AF0">
            <w:pPr>
              <w:spacing w:before="120" w:after="120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Beim Entspannen ziehen sich die Moleküle wieder zusammen, die Ordnung nimmt ab.</w:t>
            </w:r>
          </w:p>
          <w:p w14:paraId="7CCD9FE1" w14:textId="580FA4B7" w:rsidR="000B0AF0" w:rsidRDefault="000B0AF0" w:rsidP="000B0AF0">
            <w:pPr>
              <w:spacing w:before="120" w:after="120"/>
              <w:rPr>
                <w:rFonts w:eastAsiaTheme="minorEastAsia"/>
                <w:bCs/>
              </w:rPr>
            </w:pPr>
          </w:p>
          <w:p w14:paraId="1BCB1F31" w14:textId="77777777" w:rsidR="000B0AF0" w:rsidRDefault="000B0AF0" w:rsidP="000B0AF0">
            <w:pPr>
              <w:spacing w:before="120" w:after="120"/>
              <w:rPr>
                <w:rFonts w:eastAsiaTheme="minorEastAsia"/>
                <w:bCs/>
              </w:rPr>
            </w:pPr>
          </w:p>
          <w:p w14:paraId="5503A418" w14:textId="77777777" w:rsidR="000B0AF0" w:rsidRDefault="000B0AF0" w:rsidP="000B0AF0">
            <w:pPr>
              <w:spacing w:before="120" w:after="120"/>
              <w:rPr>
                <w:rFonts w:eastAsiaTheme="minorEastAsia"/>
                <w:bCs/>
              </w:rPr>
            </w:pPr>
          </w:p>
          <w:p w14:paraId="2DB92758" w14:textId="5A78528C" w:rsidR="000B0AF0" w:rsidRPr="000B0AF0" w:rsidRDefault="000B0AF0" w:rsidP="000B0AF0">
            <w:pPr>
              <w:spacing w:before="120" w:after="120"/>
              <w:rPr>
                <w:rFonts w:eastAsiaTheme="minorEastAsia"/>
                <w:bCs/>
              </w:rPr>
            </w:pPr>
          </w:p>
        </w:tc>
      </w:tr>
    </w:tbl>
    <w:p w14:paraId="586BF7A3" w14:textId="77777777" w:rsidR="00EE593B" w:rsidRPr="00BC072D" w:rsidRDefault="00EE593B" w:rsidP="00210E5B"/>
    <w:sectPr w:rsidR="00EE593B" w:rsidRPr="00BC072D" w:rsidSect="00897006">
      <w:headerReference w:type="default" r:id="rId12"/>
      <w:pgSz w:w="11906" w:h="16838"/>
      <w:pgMar w:top="81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89527" w14:textId="77777777" w:rsidR="005F2B8E" w:rsidRDefault="005F2B8E" w:rsidP="00AA341A">
      <w:pPr>
        <w:spacing w:after="0" w:line="240" w:lineRule="auto"/>
      </w:pPr>
      <w:r>
        <w:separator/>
      </w:r>
    </w:p>
  </w:endnote>
  <w:endnote w:type="continuationSeparator" w:id="0">
    <w:p w14:paraId="4292182B" w14:textId="77777777" w:rsidR="005F2B8E" w:rsidRDefault="005F2B8E" w:rsidP="00AA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0BA3C" w14:textId="77777777" w:rsidR="005F2B8E" w:rsidRDefault="005F2B8E" w:rsidP="00AA341A">
      <w:pPr>
        <w:spacing w:after="0" w:line="240" w:lineRule="auto"/>
      </w:pPr>
      <w:r>
        <w:separator/>
      </w:r>
    </w:p>
  </w:footnote>
  <w:footnote w:type="continuationSeparator" w:id="0">
    <w:p w14:paraId="5BCD41A1" w14:textId="77777777" w:rsidR="005F2B8E" w:rsidRDefault="005F2B8E" w:rsidP="00AA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41DB0" w14:textId="62925B15" w:rsidR="000208DF" w:rsidRDefault="000208DF" w:rsidP="000208DF">
    <w:pPr>
      <w:pStyle w:val="Kopfzeile"/>
    </w:pPr>
  </w:p>
  <w:p w14:paraId="6A73D5A8" w14:textId="77777777" w:rsidR="000208DF" w:rsidRDefault="000208DF" w:rsidP="000208DF">
    <w:pPr>
      <w:pStyle w:val="Kopfzeile"/>
    </w:pPr>
    <w:r>
      <w:rPr>
        <w:noProof/>
        <w:lang w:eastAsia="de-DE"/>
      </w:rPr>
      <w:drawing>
        <wp:anchor distT="36195" distB="71755" distL="114300" distR="114300" simplePos="0" relativeHeight="251659264" behindDoc="0" locked="0" layoutInCell="1" allowOverlap="1" wp14:anchorId="0AC3B18D" wp14:editId="107F34CF">
          <wp:simplePos x="0" y="0"/>
          <wp:positionH relativeFrom="column">
            <wp:posOffset>0</wp:posOffset>
          </wp:positionH>
          <wp:positionV relativeFrom="paragraph">
            <wp:posOffset>125877</wp:posOffset>
          </wp:positionV>
          <wp:extent cx="870585" cy="518160"/>
          <wp:effectExtent l="0" t="0" r="5715" b="2540"/>
          <wp:wrapSquare wrapText="bothSides"/>
          <wp:docPr id="5" name="Grafik 5" descr="Ein Bild, das Küchengerä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Küchengeräte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D87D5F" w14:textId="77777777" w:rsidR="000208DF" w:rsidRDefault="000208DF" w:rsidP="000208DF">
    <w:pPr>
      <w:pStyle w:val="Kopfzeile"/>
    </w:pPr>
  </w:p>
  <w:p w14:paraId="244EA292" w14:textId="77777777" w:rsidR="000208DF" w:rsidRPr="0033008C" w:rsidRDefault="000208DF" w:rsidP="000208DF">
    <w:pPr>
      <w:pStyle w:val="Kopfzeile"/>
      <w:tabs>
        <w:tab w:val="clear" w:pos="4536"/>
        <w:tab w:val="center" w:pos="6379"/>
      </w:tabs>
      <w:jc w:val="right"/>
    </w:pPr>
    <w:r w:rsidRPr="0033008C">
      <w:rPr>
        <w:sz w:val="28"/>
        <w:szCs w:val="28"/>
      </w:rPr>
      <w:tab/>
      <w:t>Fortbildung zum Bildungsplan 2016.V2 Chemie</w:t>
    </w:r>
    <w:r w:rsidRPr="0033008C">
      <w:tab/>
    </w:r>
  </w:p>
  <w:p w14:paraId="21118212" w14:textId="35BB8478" w:rsidR="000208DF" w:rsidRPr="00C06566" w:rsidRDefault="000208DF" w:rsidP="00C06566">
    <w:pPr>
      <w:pStyle w:val="Kopfzeile"/>
      <w:tabs>
        <w:tab w:val="clear" w:pos="4536"/>
        <w:tab w:val="center" w:pos="9072"/>
      </w:tabs>
      <w:spacing w:after="120"/>
      <w:ind w:left="1418"/>
      <w:rPr>
        <w:color w:val="00B0F0"/>
        <w:sz w:val="10"/>
        <w:szCs w:val="10"/>
        <w:u w:val="thick"/>
      </w:rPr>
    </w:pPr>
    <w:r w:rsidRPr="0033008C">
      <w:rPr>
        <w:color w:val="00B0F0"/>
        <w:u w:val="thick"/>
      </w:rPr>
      <w:tab/>
    </w:r>
  </w:p>
  <w:p w14:paraId="6F7FFA36" w14:textId="77777777" w:rsidR="00AA341A" w:rsidRPr="00AA341A" w:rsidRDefault="00AA341A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7C126" w14:textId="7DEE68C9" w:rsidR="000B0AF0" w:rsidRDefault="000B0AF0" w:rsidP="000208DF">
    <w:pPr>
      <w:pStyle w:val="Kopfzeile"/>
    </w:pPr>
  </w:p>
  <w:p w14:paraId="3E36E905" w14:textId="5B964459" w:rsidR="000B0AF0" w:rsidRDefault="000B0AF0" w:rsidP="000208DF">
    <w:pPr>
      <w:pStyle w:val="Kopfzeile"/>
    </w:pPr>
  </w:p>
  <w:p w14:paraId="2EC8FAE0" w14:textId="6F4D3678" w:rsidR="000B0AF0" w:rsidRDefault="000B0AF0" w:rsidP="000208DF">
    <w:pPr>
      <w:pStyle w:val="Kopfzeile"/>
    </w:pPr>
  </w:p>
  <w:p w14:paraId="002F844C" w14:textId="77777777" w:rsidR="000B0AF0" w:rsidRDefault="000B0AF0" w:rsidP="000208DF">
    <w:pPr>
      <w:pStyle w:val="Kopfzeile"/>
    </w:pPr>
  </w:p>
  <w:p w14:paraId="7C499E73" w14:textId="36FE9636" w:rsidR="000B0AF0" w:rsidRDefault="000B0AF0" w:rsidP="000208DF">
    <w:pPr>
      <w:pStyle w:val="Kopfzeile"/>
    </w:pPr>
  </w:p>
  <w:p w14:paraId="718BCA00" w14:textId="77777777" w:rsidR="000B0AF0" w:rsidRPr="00AA341A" w:rsidRDefault="000B0AF0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A2E00"/>
    <w:multiLevelType w:val="hybridMultilevel"/>
    <w:tmpl w:val="032ADE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5B0041"/>
    <w:multiLevelType w:val="hybridMultilevel"/>
    <w:tmpl w:val="032ADEEE"/>
    <w:lvl w:ilvl="0" w:tplc="C032F7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AE7E8F"/>
    <w:multiLevelType w:val="hybridMultilevel"/>
    <w:tmpl w:val="623AB9AE"/>
    <w:lvl w:ilvl="0" w:tplc="F31631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9A55AD"/>
    <w:multiLevelType w:val="hybridMultilevel"/>
    <w:tmpl w:val="4D424F94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D34950"/>
    <w:multiLevelType w:val="hybridMultilevel"/>
    <w:tmpl w:val="A7F86A66"/>
    <w:lvl w:ilvl="0" w:tplc="25CEB5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117377"/>
    <w:multiLevelType w:val="hybridMultilevel"/>
    <w:tmpl w:val="C07A82B0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14"/>
  </w:num>
  <w:num w:numId="2" w16cid:durableId="1539390336">
    <w:abstractNumId w:val="3"/>
  </w:num>
  <w:num w:numId="3" w16cid:durableId="1125153916">
    <w:abstractNumId w:val="13"/>
  </w:num>
  <w:num w:numId="4" w16cid:durableId="1773283098">
    <w:abstractNumId w:val="6"/>
  </w:num>
  <w:num w:numId="5" w16cid:durableId="1333412425">
    <w:abstractNumId w:val="0"/>
  </w:num>
  <w:num w:numId="6" w16cid:durableId="426003783">
    <w:abstractNumId w:val="9"/>
  </w:num>
  <w:num w:numId="7" w16cid:durableId="2033921256">
    <w:abstractNumId w:val="11"/>
  </w:num>
  <w:num w:numId="8" w16cid:durableId="1540628023">
    <w:abstractNumId w:val="5"/>
  </w:num>
  <w:num w:numId="9" w16cid:durableId="1427576644">
    <w:abstractNumId w:val="2"/>
  </w:num>
  <w:num w:numId="10" w16cid:durableId="2118014353">
    <w:abstractNumId w:val="10"/>
  </w:num>
  <w:num w:numId="11" w16cid:durableId="666400368">
    <w:abstractNumId w:val="12"/>
  </w:num>
  <w:num w:numId="12" w16cid:durableId="751708527">
    <w:abstractNumId w:val="8"/>
  </w:num>
  <w:num w:numId="13" w16cid:durableId="317728968">
    <w:abstractNumId w:val="7"/>
  </w:num>
  <w:num w:numId="14" w16cid:durableId="1983583375">
    <w:abstractNumId w:val="4"/>
  </w:num>
  <w:num w:numId="15" w16cid:durableId="1907643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208DF"/>
    <w:rsid w:val="0004116C"/>
    <w:rsid w:val="000441BA"/>
    <w:rsid w:val="00047366"/>
    <w:rsid w:val="000752AE"/>
    <w:rsid w:val="00085AF6"/>
    <w:rsid w:val="0009110A"/>
    <w:rsid w:val="000B0AF0"/>
    <w:rsid w:val="000B22CD"/>
    <w:rsid w:val="000E0C2D"/>
    <w:rsid w:val="00111D88"/>
    <w:rsid w:val="00140121"/>
    <w:rsid w:val="00145C99"/>
    <w:rsid w:val="00166455"/>
    <w:rsid w:val="0017173D"/>
    <w:rsid w:val="001740AF"/>
    <w:rsid w:val="001775F8"/>
    <w:rsid w:val="00187997"/>
    <w:rsid w:val="00192ECF"/>
    <w:rsid w:val="001938B9"/>
    <w:rsid w:val="001A1AB9"/>
    <w:rsid w:val="001C4254"/>
    <w:rsid w:val="001D1067"/>
    <w:rsid w:val="00210E5B"/>
    <w:rsid w:val="00214577"/>
    <w:rsid w:val="002A2BBE"/>
    <w:rsid w:val="002A7444"/>
    <w:rsid w:val="002B5B8C"/>
    <w:rsid w:val="002C1255"/>
    <w:rsid w:val="002C1467"/>
    <w:rsid w:val="002D3594"/>
    <w:rsid w:val="002E75BC"/>
    <w:rsid w:val="002F3D57"/>
    <w:rsid w:val="00301440"/>
    <w:rsid w:val="0030376F"/>
    <w:rsid w:val="0032678B"/>
    <w:rsid w:val="0033008C"/>
    <w:rsid w:val="00337662"/>
    <w:rsid w:val="00342828"/>
    <w:rsid w:val="00366919"/>
    <w:rsid w:val="003719F7"/>
    <w:rsid w:val="00390283"/>
    <w:rsid w:val="00396F07"/>
    <w:rsid w:val="003B1F56"/>
    <w:rsid w:val="003D7171"/>
    <w:rsid w:val="00413611"/>
    <w:rsid w:val="00413D5B"/>
    <w:rsid w:val="0041740C"/>
    <w:rsid w:val="0042314E"/>
    <w:rsid w:val="00434571"/>
    <w:rsid w:val="0044260A"/>
    <w:rsid w:val="004533F6"/>
    <w:rsid w:val="00456D6A"/>
    <w:rsid w:val="004946BC"/>
    <w:rsid w:val="00494D35"/>
    <w:rsid w:val="004A2582"/>
    <w:rsid w:val="004A66EA"/>
    <w:rsid w:val="004A7572"/>
    <w:rsid w:val="004B01CC"/>
    <w:rsid w:val="004B0FBA"/>
    <w:rsid w:val="004E5F67"/>
    <w:rsid w:val="005045E7"/>
    <w:rsid w:val="00504688"/>
    <w:rsid w:val="00526A7E"/>
    <w:rsid w:val="00542DAA"/>
    <w:rsid w:val="005520BF"/>
    <w:rsid w:val="00560F7F"/>
    <w:rsid w:val="00574EF0"/>
    <w:rsid w:val="005A609B"/>
    <w:rsid w:val="005D378E"/>
    <w:rsid w:val="005E0292"/>
    <w:rsid w:val="005E455D"/>
    <w:rsid w:val="005F2B8E"/>
    <w:rsid w:val="005F55C9"/>
    <w:rsid w:val="00611F66"/>
    <w:rsid w:val="0066719D"/>
    <w:rsid w:val="00672441"/>
    <w:rsid w:val="006745AE"/>
    <w:rsid w:val="00680BDC"/>
    <w:rsid w:val="006851A5"/>
    <w:rsid w:val="0069091F"/>
    <w:rsid w:val="006B12B6"/>
    <w:rsid w:val="006C2465"/>
    <w:rsid w:val="006E1BAD"/>
    <w:rsid w:val="0071026A"/>
    <w:rsid w:val="00754352"/>
    <w:rsid w:val="0077018E"/>
    <w:rsid w:val="00773C84"/>
    <w:rsid w:val="00781D1E"/>
    <w:rsid w:val="007A2C19"/>
    <w:rsid w:val="007B4EFA"/>
    <w:rsid w:val="007C0C06"/>
    <w:rsid w:val="007C6B77"/>
    <w:rsid w:val="007F002E"/>
    <w:rsid w:val="00833566"/>
    <w:rsid w:val="008466C6"/>
    <w:rsid w:val="008542F8"/>
    <w:rsid w:val="00881A80"/>
    <w:rsid w:val="00897006"/>
    <w:rsid w:val="008A67C7"/>
    <w:rsid w:val="008E0710"/>
    <w:rsid w:val="008E3581"/>
    <w:rsid w:val="00906AD0"/>
    <w:rsid w:val="00910D71"/>
    <w:rsid w:val="00927573"/>
    <w:rsid w:val="00965B94"/>
    <w:rsid w:val="00967AF8"/>
    <w:rsid w:val="009C399F"/>
    <w:rsid w:val="009C457C"/>
    <w:rsid w:val="009C5AC9"/>
    <w:rsid w:val="009E5F13"/>
    <w:rsid w:val="009F7BD6"/>
    <w:rsid w:val="00A02831"/>
    <w:rsid w:val="00A1208D"/>
    <w:rsid w:val="00A20614"/>
    <w:rsid w:val="00A2732A"/>
    <w:rsid w:val="00A31257"/>
    <w:rsid w:val="00A41D4E"/>
    <w:rsid w:val="00A64382"/>
    <w:rsid w:val="00A711C7"/>
    <w:rsid w:val="00A755C9"/>
    <w:rsid w:val="00A95523"/>
    <w:rsid w:val="00AA1C23"/>
    <w:rsid w:val="00AA341A"/>
    <w:rsid w:val="00AA6F5F"/>
    <w:rsid w:val="00AA773D"/>
    <w:rsid w:val="00AC124B"/>
    <w:rsid w:val="00AC2851"/>
    <w:rsid w:val="00AD3706"/>
    <w:rsid w:val="00AF2429"/>
    <w:rsid w:val="00AF3C1B"/>
    <w:rsid w:val="00B03B85"/>
    <w:rsid w:val="00B15035"/>
    <w:rsid w:val="00B56796"/>
    <w:rsid w:val="00B62072"/>
    <w:rsid w:val="00B6251A"/>
    <w:rsid w:val="00B717F6"/>
    <w:rsid w:val="00B94792"/>
    <w:rsid w:val="00BA5D53"/>
    <w:rsid w:val="00BC072D"/>
    <w:rsid w:val="00BC324E"/>
    <w:rsid w:val="00C06566"/>
    <w:rsid w:val="00C41D67"/>
    <w:rsid w:val="00C62A6E"/>
    <w:rsid w:val="00C66C07"/>
    <w:rsid w:val="00C678B9"/>
    <w:rsid w:val="00C70EB9"/>
    <w:rsid w:val="00C75528"/>
    <w:rsid w:val="00C8788D"/>
    <w:rsid w:val="00C90B6F"/>
    <w:rsid w:val="00C92652"/>
    <w:rsid w:val="00CA3B10"/>
    <w:rsid w:val="00CC74EC"/>
    <w:rsid w:val="00CD1460"/>
    <w:rsid w:val="00CE20E5"/>
    <w:rsid w:val="00CF2B69"/>
    <w:rsid w:val="00D029C6"/>
    <w:rsid w:val="00D071CE"/>
    <w:rsid w:val="00D2780B"/>
    <w:rsid w:val="00D31E01"/>
    <w:rsid w:val="00D66102"/>
    <w:rsid w:val="00D80DC1"/>
    <w:rsid w:val="00D85E2D"/>
    <w:rsid w:val="00DA112E"/>
    <w:rsid w:val="00DA11BB"/>
    <w:rsid w:val="00DA174F"/>
    <w:rsid w:val="00DF2094"/>
    <w:rsid w:val="00DF255F"/>
    <w:rsid w:val="00DF6826"/>
    <w:rsid w:val="00E35749"/>
    <w:rsid w:val="00E819D2"/>
    <w:rsid w:val="00E82734"/>
    <w:rsid w:val="00EB46C2"/>
    <w:rsid w:val="00EE593B"/>
    <w:rsid w:val="00F157BE"/>
    <w:rsid w:val="00F40C45"/>
    <w:rsid w:val="00F446E5"/>
    <w:rsid w:val="00F46F06"/>
    <w:rsid w:val="00FB59E3"/>
    <w:rsid w:val="00FC2A68"/>
    <w:rsid w:val="00FC4C26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341A"/>
  </w:style>
  <w:style w:type="paragraph" w:styleId="Fuzeile">
    <w:name w:val="footer"/>
    <w:basedOn w:val="Standard"/>
    <w:link w:val="Fu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341A"/>
  </w:style>
  <w:style w:type="paragraph" w:customStyle="1" w:styleId="Default">
    <w:name w:val="Default"/>
    <w:rsid w:val="00A02831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EE593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F081E-D6E6-4B44-A9A1-2DC58FD3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K_Wie</dc:creator>
  <cp:lastModifiedBy>Markus Seitz</cp:lastModifiedBy>
  <cp:revision>10</cp:revision>
  <dcterms:created xsi:type="dcterms:W3CDTF">2022-08-12T06:03:00Z</dcterms:created>
  <dcterms:modified xsi:type="dcterms:W3CDTF">2023-03-21T07:50:00Z</dcterms:modified>
</cp:coreProperties>
</file>