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15390"/>
      </w:tblGrid>
      <w:tr w:rsidR="00ED1239" w:rsidRPr="00ED1239" w14:paraId="72D75DCD" w14:textId="77777777" w:rsidTr="003573A2">
        <w:tc>
          <w:tcPr>
            <w:tcW w:w="15390" w:type="dxa"/>
          </w:tcPr>
          <w:p w14:paraId="2635A3BD" w14:textId="77777777" w:rsidR="00ED1239" w:rsidRPr="00ED1239" w:rsidRDefault="00ED1239" w:rsidP="003573A2">
            <w:pPr>
              <w:pStyle w:val="berschrift1"/>
              <w:rPr>
                <w:rFonts w:ascii="Calibri" w:hAnsi="Calibri" w:cs="Calibri"/>
              </w:rPr>
            </w:pPr>
            <w:r w:rsidRPr="00ED1239">
              <w:rPr>
                <w:rFonts w:ascii="Calibri" w:hAnsi="Calibri" w:cs="Calibri"/>
                <w:noProof/>
              </w:rPr>
              <w:drawing>
                <wp:anchor distT="0" distB="0" distL="114300" distR="114300" simplePos="0" relativeHeight="251720704" behindDoc="1" locked="0" layoutInCell="1" allowOverlap="1" wp14:anchorId="61FC1D6E" wp14:editId="2001EDF0">
                  <wp:simplePos x="0" y="0"/>
                  <wp:positionH relativeFrom="column">
                    <wp:posOffset>8959512</wp:posOffset>
                  </wp:positionH>
                  <wp:positionV relativeFrom="paragraph">
                    <wp:posOffset>536</wp:posOffset>
                  </wp:positionV>
                  <wp:extent cx="692150" cy="490220"/>
                  <wp:effectExtent l="0" t="0" r="0" b="5080"/>
                  <wp:wrapTight wrapText="bothSides">
                    <wp:wrapPolygon edited="0">
                      <wp:start x="0" y="0"/>
                      <wp:lineTo x="0" y="20984"/>
                      <wp:lineTo x="20807" y="20984"/>
                      <wp:lineTo x="20807"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2150"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239">
              <w:rPr>
                <w:rFonts w:ascii="Calibri" w:hAnsi="Calibri" w:cs="Calibri"/>
              </w:rPr>
              <w:t>Themenbereich: Aromaten und Reaktionsmechanismen LF</w:t>
            </w:r>
          </w:p>
        </w:tc>
      </w:tr>
      <w:tr w:rsidR="00ED1239" w:rsidRPr="00ED1239" w14:paraId="04FFBCD6" w14:textId="77777777" w:rsidTr="003573A2">
        <w:tc>
          <w:tcPr>
            <w:tcW w:w="15390" w:type="dxa"/>
          </w:tcPr>
          <w:p w14:paraId="4B368100" w14:textId="308A3C45" w:rsidR="00ED1239" w:rsidRPr="00ED1239" w:rsidRDefault="00E646A3" w:rsidP="003573A2">
            <w:pPr>
              <w:pStyle w:val="berschrift1"/>
              <w:rPr>
                <w:rFonts w:ascii="Calibri" w:hAnsi="Calibri" w:cs="Calibri"/>
              </w:rPr>
            </w:pPr>
            <w:r>
              <w:rPr>
                <w:rFonts w:ascii="Calibri" w:hAnsi="Calibri" w:cs="Calibri"/>
              </w:rPr>
              <w:t xml:space="preserve">Arbeitsblatt: </w:t>
            </w:r>
            <w:r w:rsidR="00ED1239" w:rsidRPr="00ED1239">
              <w:rPr>
                <w:rFonts w:ascii="Calibri" w:hAnsi="Calibri" w:cs="Calibri"/>
              </w:rPr>
              <w:t>Der Mechanismus der elektrophilen Substitution an Aromaten</w:t>
            </w:r>
          </w:p>
        </w:tc>
      </w:tr>
    </w:tbl>
    <w:p w14:paraId="583B1B2D" w14:textId="232231F2" w:rsidR="00634AE6" w:rsidRDefault="008E467B" w:rsidP="00ED1239">
      <w:pPr>
        <w:spacing w:before="120"/>
      </w:pPr>
      <w:r>
        <w:t xml:space="preserve">Du hattest bereits gelernt, dass </w:t>
      </w:r>
      <w:r w:rsidR="00E67D38">
        <w:t>zum Beispiel</w:t>
      </w:r>
      <w:r>
        <w:t xml:space="preserve"> Brom mit </w:t>
      </w:r>
      <w:r w:rsidR="00623CB4">
        <w:t>einer aromatischen Verbindung, wie</w:t>
      </w:r>
      <w:r w:rsidR="00E67D38">
        <w:t xml:space="preserve"> bspw.</w:t>
      </w:r>
      <w:r w:rsidR="00623CB4">
        <w:t xml:space="preserve"> Benzol (Benzen), </w:t>
      </w:r>
      <w:r>
        <w:t>zu Brom</w:t>
      </w:r>
      <w:r w:rsidR="00623CB4">
        <w:t>benzol</w:t>
      </w:r>
      <w:r>
        <w:t xml:space="preserve"> reagiert. </w:t>
      </w:r>
      <w:r w:rsidR="00623CB4">
        <w:t xml:space="preserve">Als Nebenprodukt entsteht hierbei Bromwasserstoff. </w:t>
      </w:r>
      <w:r>
        <w:t xml:space="preserve">Der </w:t>
      </w:r>
      <w:r w:rsidR="00623CB4">
        <w:t xml:space="preserve">dabei ablaufende </w:t>
      </w:r>
      <w:r>
        <w:t xml:space="preserve">Reaktionstyp ist die sogenannte elektrophile </w:t>
      </w:r>
      <w:r w:rsidR="00623CB4">
        <w:t>Substitution</w:t>
      </w:r>
      <w:r>
        <w:t xml:space="preserve">. </w:t>
      </w:r>
      <w:r w:rsidR="00623CB4">
        <w:t>Formal betrachtet wird hierbei ein Wasserstoff-Atom des Benzol-Moleküls durch ein Brom-Atom ersetzt (substituiert</w:t>
      </w:r>
      <w:r w:rsidR="00FB2D95">
        <w:rPr>
          <w:rStyle w:val="Funotenzeichen"/>
        </w:rPr>
        <w:footnoteReference w:id="1"/>
      </w:r>
      <w:r w:rsidR="00623CB4">
        <w:t xml:space="preserve">). </w:t>
      </w:r>
      <w:r>
        <w:t>Das Adjektiv elektrophil</w:t>
      </w:r>
      <w:r w:rsidR="00634AE6">
        <w:rPr>
          <w:rStyle w:val="Funotenzeichen"/>
        </w:rPr>
        <w:footnoteReference w:id="2"/>
      </w:r>
      <w:r>
        <w:t xml:space="preserve"> bedeutet hier</w:t>
      </w:r>
      <w:r w:rsidR="00634AE6">
        <w:t xml:space="preserve"> so viel wie</w:t>
      </w:r>
      <w:r>
        <w:t xml:space="preserve"> „elektronenlieben</w:t>
      </w:r>
      <w:r w:rsidR="00634AE6">
        <w:t>d“</w:t>
      </w:r>
      <w:r w:rsidR="00286F1B">
        <w:t xml:space="preserve">. Diese chemische Reaktion findet aber nicht in einem Schritt statt, sondern in mehreren hintereinander ablaufenden Teilschritten. Die Abfolge dieser Teilschritte wird als Reaktionsmechanismus bezeichnet. Im Folgenden wird der Reaktionsmechanismus der elektrophilen </w:t>
      </w:r>
      <w:r w:rsidR="00FB2D95">
        <w:t>Substitution</w:t>
      </w:r>
      <w:r w:rsidR="00286F1B">
        <w:t xml:space="preserve"> genauer betrachtet</w:t>
      </w:r>
      <w:r w:rsidR="00A70210">
        <w:t>.</w:t>
      </w:r>
    </w:p>
    <w:p w14:paraId="65D21619" w14:textId="77777777" w:rsidR="0014270A" w:rsidRDefault="0014270A" w:rsidP="0014270A"/>
    <w:p w14:paraId="3E132732" w14:textId="057BF63C" w:rsidR="00E6776C" w:rsidRPr="0014270A" w:rsidRDefault="00757B0A" w:rsidP="0014270A">
      <w:pPr>
        <w:rPr>
          <w:b/>
          <w:bCs/>
        </w:rPr>
      </w:pPr>
      <w:r w:rsidRPr="0014270A">
        <w:rPr>
          <w:b/>
          <w:bCs/>
        </w:rPr>
        <w:t>Aufgabe:</w:t>
      </w:r>
    </w:p>
    <w:p w14:paraId="7FA204A1" w14:textId="0BA78837" w:rsidR="00757B0A" w:rsidRDefault="00757B0A" w:rsidP="0014270A">
      <w:r>
        <w:t xml:space="preserve">In der zweiten Tabellenspalte ist jeder Reaktionsschritte mithilfe von Strukturformeln in der </w:t>
      </w:r>
      <w:r w:rsidRPr="00E67D38">
        <w:rPr>
          <w:smallCaps/>
        </w:rPr>
        <w:t>Lewis</w:t>
      </w:r>
      <w:r>
        <w:t>-Schreibweise</w:t>
      </w:r>
      <w:r w:rsidR="0044241C">
        <w:t xml:space="preserve"> dargestellt.</w:t>
      </w:r>
    </w:p>
    <w:p w14:paraId="352157BC" w14:textId="09A1C692" w:rsidR="0044241C" w:rsidRPr="001B5CF6" w:rsidRDefault="0044241C" w:rsidP="0014270A">
      <w:pPr>
        <w:pStyle w:val="Listenabsatz"/>
        <w:numPr>
          <w:ilvl w:val="0"/>
          <w:numId w:val="3"/>
        </w:numPr>
        <w:rPr>
          <w:i/>
        </w:rPr>
      </w:pPr>
      <w:r>
        <w:t xml:space="preserve">Beschreibe jeden Reaktionsschritt unter Verwendung von Begriffen der Teilchenebene. </w:t>
      </w:r>
      <w:r w:rsidR="00332370" w:rsidRPr="001B5CF6">
        <w:rPr>
          <w:i/>
        </w:rPr>
        <w:t>(Hinweis: Falls Du Hilfe benötigst, findest Du in der letzten Spalte ein</w:t>
      </w:r>
      <w:r w:rsidR="00B875B2">
        <w:rPr>
          <w:i/>
        </w:rPr>
        <w:t xml:space="preserve"> Wortgeländer. Es enthält Substantive und Verben, die in der Beschreibung enthalten sein müssen.</w:t>
      </w:r>
      <w:r w:rsidR="00332370" w:rsidRPr="001B5CF6">
        <w:rPr>
          <w:i/>
        </w:rPr>
        <w:t>)</w:t>
      </w:r>
    </w:p>
    <w:tbl>
      <w:tblPr>
        <w:tblStyle w:val="Tabellenraster"/>
        <w:tblW w:w="0" w:type="auto"/>
        <w:tblLayout w:type="fixed"/>
        <w:tblLook w:val="04A0" w:firstRow="1" w:lastRow="0" w:firstColumn="1" w:lastColumn="0" w:noHBand="0" w:noVBand="1"/>
      </w:tblPr>
      <w:tblGrid>
        <w:gridCol w:w="975"/>
        <w:gridCol w:w="6250"/>
        <w:gridCol w:w="4394"/>
        <w:gridCol w:w="3118"/>
      </w:tblGrid>
      <w:tr w:rsidR="00DF2457" w:rsidRPr="0014270A" w14:paraId="0CC933CC" w14:textId="3C448FDE" w:rsidTr="00E820D5">
        <w:tc>
          <w:tcPr>
            <w:tcW w:w="975" w:type="dxa"/>
          </w:tcPr>
          <w:p w14:paraId="667A5CB8" w14:textId="0946DC7A" w:rsidR="00DF2457" w:rsidRPr="0014270A" w:rsidRDefault="00DF2457" w:rsidP="0014270A">
            <w:pPr>
              <w:rPr>
                <w:b/>
                <w:bCs/>
                <w:noProof/>
              </w:rPr>
            </w:pPr>
            <w:r w:rsidRPr="0014270A">
              <w:rPr>
                <w:b/>
                <w:bCs/>
                <w:noProof/>
              </w:rPr>
              <w:t>Nr.</w:t>
            </w:r>
          </w:p>
        </w:tc>
        <w:tc>
          <w:tcPr>
            <w:tcW w:w="6250" w:type="dxa"/>
          </w:tcPr>
          <w:p w14:paraId="21A7625E" w14:textId="68858CE0" w:rsidR="00DF2457" w:rsidRPr="0014270A" w:rsidRDefault="00DF2457" w:rsidP="0014270A">
            <w:pPr>
              <w:rPr>
                <w:b/>
                <w:bCs/>
                <w:noProof/>
              </w:rPr>
            </w:pPr>
            <w:r w:rsidRPr="0014270A">
              <w:rPr>
                <w:b/>
                <w:bCs/>
                <w:noProof/>
              </w:rPr>
              <w:t>Bildhafte Darstellung des Reaktionsschritts</w:t>
            </w:r>
          </w:p>
        </w:tc>
        <w:tc>
          <w:tcPr>
            <w:tcW w:w="4394" w:type="dxa"/>
          </w:tcPr>
          <w:p w14:paraId="2D756C51" w14:textId="1D5DF388" w:rsidR="00DF2457" w:rsidRPr="0014270A" w:rsidRDefault="00DF2457" w:rsidP="0014270A">
            <w:pPr>
              <w:rPr>
                <w:b/>
                <w:bCs/>
              </w:rPr>
            </w:pPr>
            <w:r w:rsidRPr="0014270A">
              <w:rPr>
                <w:b/>
                <w:bCs/>
              </w:rPr>
              <w:t>Beschreibung des Reaktionsschritts auf Teilchenebene</w:t>
            </w:r>
          </w:p>
        </w:tc>
        <w:tc>
          <w:tcPr>
            <w:tcW w:w="3118" w:type="dxa"/>
          </w:tcPr>
          <w:p w14:paraId="2D500487" w14:textId="0A4C8A37" w:rsidR="00DF2457" w:rsidRPr="00E820D5" w:rsidRDefault="00DF2457" w:rsidP="0014270A">
            <w:pPr>
              <w:rPr>
                <w:b/>
                <w:bCs/>
                <w:i/>
                <w:iCs/>
              </w:rPr>
            </w:pPr>
            <w:r w:rsidRPr="00E820D5">
              <w:rPr>
                <w:b/>
                <w:bCs/>
                <w:i/>
                <w:iCs/>
              </w:rPr>
              <w:t>Hilfe</w:t>
            </w:r>
            <w:r w:rsidR="00644109" w:rsidRPr="00E820D5">
              <w:rPr>
                <w:b/>
                <w:bCs/>
                <w:i/>
                <w:iCs/>
              </w:rPr>
              <w:t>: Wortgeländer</w:t>
            </w:r>
          </w:p>
        </w:tc>
      </w:tr>
      <w:tr w:rsidR="00DF2457" w14:paraId="4EAB81DF" w14:textId="71CA7074" w:rsidTr="00E820D5">
        <w:tc>
          <w:tcPr>
            <w:tcW w:w="975" w:type="dxa"/>
          </w:tcPr>
          <w:p w14:paraId="6BD640F9" w14:textId="7E84EF6F" w:rsidR="00DF2457" w:rsidRDefault="00DF2457" w:rsidP="0014270A">
            <w:pPr>
              <w:rPr>
                <w:noProof/>
              </w:rPr>
            </w:pPr>
            <w:r>
              <w:rPr>
                <w:noProof/>
              </w:rPr>
              <w:t>1</w:t>
            </w:r>
          </w:p>
        </w:tc>
        <w:tc>
          <w:tcPr>
            <w:tcW w:w="6250" w:type="dxa"/>
          </w:tcPr>
          <w:p w14:paraId="13521188" w14:textId="0538E049" w:rsidR="00DF2457" w:rsidRDefault="00E820D5" w:rsidP="0014270A">
            <w:r>
              <w:rPr>
                <w:noProof/>
              </w:rPr>
              <w:drawing>
                <wp:anchor distT="0" distB="0" distL="114300" distR="114300" simplePos="0" relativeHeight="251704320" behindDoc="1" locked="0" layoutInCell="1" allowOverlap="1" wp14:anchorId="3340E446" wp14:editId="55E244C9">
                  <wp:simplePos x="0" y="0"/>
                  <wp:positionH relativeFrom="column">
                    <wp:posOffset>431952</wp:posOffset>
                  </wp:positionH>
                  <wp:positionV relativeFrom="paragraph">
                    <wp:posOffset>285115</wp:posOffset>
                  </wp:positionV>
                  <wp:extent cx="1996440" cy="482600"/>
                  <wp:effectExtent l="0" t="0" r="0" b="0"/>
                  <wp:wrapTight wrapText="bothSides">
                    <wp:wrapPolygon edited="0">
                      <wp:start x="824" y="2558"/>
                      <wp:lineTo x="206" y="8526"/>
                      <wp:lineTo x="206" y="14495"/>
                      <wp:lineTo x="618" y="20463"/>
                      <wp:lineTo x="19786" y="20463"/>
                      <wp:lineTo x="20817" y="7674"/>
                      <wp:lineTo x="19168" y="6821"/>
                      <wp:lineTo x="3092" y="2558"/>
                      <wp:lineTo x="824" y="2558"/>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445" t="30440" r="28760" b="52143"/>
                          <a:stretch/>
                        </pic:blipFill>
                        <pic:spPr bwMode="auto">
                          <a:xfrm>
                            <a:off x="0" y="0"/>
                            <a:ext cx="1996440" cy="482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3296" behindDoc="1" locked="0" layoutInCell="1" allowOverlap="1" wp14:anchorId="53B77594" wp14:editId="177B51CC">
                  <wp:simplePos x="0" y="0"/>
                  <wp:positionH relativeFrom="column">
                    <wp:posOffset>-65405</wp:posOffset>
                  </wp:positionH>
                  <wp:positionV relativeFrom="paragraph">
                    <wp:posOffset>0</wp:posOffset>
                  </wp:positionV>
                  <wp:extent cx="3049905" cy="1155700"/>
                  <wp:effectExtent l="0" t="0" r="0" b="6350"/>
                  <wp:wrapTight wrapText="bothSides">
                    <wp:wrapPolygon edited="0">
                      <wp:start x="0" y="0"/>
                      <wp:lineTo x="0" y="21363"/>
                      <wp:lineTo x="21452" y="21363"/>
                      <wp:lineTo x="21452" y="0"/>
                      <wp:lineTo x="0" y="0"/>
                    </wp:wrapPolygon>
                  </wp:wrapTight>
                  <wp:docPr id="1" name="Grafik 1"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049905" cy="1155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394" w:type="dxa"/>
          </w:tcPr>
          <w:p w14:paraId="4E7737FB" w14:textId="0CC22FC7" w:rsidR="00DF2457" w:rsidRDefault="00DF2457" w:rsidP="0014270A"/>
        </w:tc>
        <w:tc>
          <w:tcPr>
            <w:tcW w:w="3118" w:type="dxa"/>
          </w:tcPr>
          <w:p w14:paraId="7E4901EE" w14:textId="3460E73D" w:rsidR="00DF2457" w:rsidRPr="00E820D5" w:rsidRDefault="007243F3" w:rsidP="0014270A">
            <w:pPr>
              <w:rPr>
                <w:i/>
                <w:iCs/>
              </w:rPr>
            </w:pPr>
            <w:r w:rsidRPr="00E820D5">
              <w:rPr>
                <w:i/>
                <w:iCs/>
              </w:rPr>
              <w:t>Brom-Molekül</w:t>
            </w:r>
            <w:r w:rsidR="00781CA9" w:rsidRPr="00E820D5">
              <w:rPr>
                <w:i/>
                <w:iCs/>
              </w:rPr>
              <w:t xml:space="preserve"> </w:t>
            </w:r>
            <w:r w:rsidRPr="00E820D5">
              <w:rPr>
                <w:i/>
                <w:iCs/>
              </w:rPr>
              <w:t xml:space="preserve">- Aluminiumbromid-Teilchen </w:t>
            </w:r>
            <w:r w:rsidR="00781CA9" w:rsidRPr="00E820D5">
              <w:rPr>
                <w:i/>
                <w:iCs/>
              </w:rPr>
              <w:t xml:space="preserve">- - </w:t>
            </w:r>
            <w:r w:rsidRPr="00E820D5">
              <w:rPr>
                <w:i/>
                <w:iCs/>
              </w:rPr>
              <w:t xml:space="preserve">bewegen </w:t>
            </w:r>
            <w:r w:rsidR="00781CA9" w:rsidRPr="00E820D5">
              <w:rPr>
                <w:i/>
                <w:iCs/>
              </w:rPr>
              <w:t>–</w:t>
            </w:r>
            <w:r w:rsidRPr="00E820D5">
              <w:rPr>
                <w:i/>
                <w:iCs/>
              </w:rPr>
              <w:t xml:space="preserve"> aufeinander</w:t>
            </w:r>
            <w:r w:rsidR="00781CA9" w:rsidRPr="00E820D5">
              <w:rPr>
                <w:i/>
                <w:iCs/>
              </w:rPr>
              <w:t xml:space="preserve"> zu</w:t>
            </w:r>
          </w:p>
        </w:tc>
      </w:tr>
      <w:tr w:rsidR="00DF2457" w14:paraId="043A04A5" w14:textId="51DC07F6" w:rsidTr="00E820D5">
        <w:tc>
          <w:tcPr>
            <w:tcW w:w="975" w:type="dxa"/>
          </w:tcPr>
          <w:p w14:paraId="0A0814B3" w14:textId="4CE28197" w:rsidR="00DF2457" w:rsidRDefault="00DF2457" w:rsidP="0014270A">
            <w:pPr>
              <w:rPr>
                <w:noProof/>
              </w:rPr>
            </w:pPr>
            <w:r>
              <w:rPr>
                <w:noProof/>
              </w:rPr>
              <w:lastRenderedPageBreak/>
              <w:t>2</w:t>
            </w:r>
          </w:p>
        </w:tc>
        <w:tc>
          <w:tcPr>
            <w:tcW w:w="6250" w:type="dxa"/>
          </w:tcPr>
          <w:p w14:paraId="67B763DE" w14:textId="2AF2784E" w:rsidR="00DF2457" w:rsidRDefault="00DF2457" w:rsidP="0014270A">
            <w:r>
              <w:rPr>
                <w:noProof/>
              </w:rPr>
              <w:drawing>
                <wp:anchor distT="0" distB="0" distL="114300" distR="114300" simplePos="0" relativeHeight="251705344" behindDoc="1" locked="0" layoutInCell="1" allowOverlap="1" wp14:anchorId="56EC1C76" wp14:editId="47E9E39B">
                  <wp:simplePos x="0" y="0"/>
                  <wp:positionH relativeFrom="column">
                    <wp:posOffset>902970</wp:posOffset>
                  </wp:positionH>
                  <wp:positionV relativeFrom="paragraph">
                    <wp:posOffset>539750</wp:posOffset>
                  </wp:positionV>
                  <wp:extent cx="2041525" cy="800100"/>
                  <wp:effectExtent l="0" t="0" r="0" b="0"/>
                  <wp:wrapTight wrapText="bothSides">
                    <wp:wrapPolygon edited="0">
                      <wp:start x="2620" y="0"/>
                      <wp:lineTo x="1209" y="1543"/>
                      <wp:lineTo x="806" y="6686"/>
                      <wp:lineTo x="1008" y="13371"/>
                      <wp:lineTo x="1411" y="16971"/>
                      <wp:lineTo x="2016" y="19029"/>
                      <wp:lineTo x="18543" y="19029"/>
                      <wp:lineTo x="20357" y="16971"/>
                      <wp:lineTo x="21365" y="8743"/>
                      <wp:lineTo x="21365" y="5143"/>
                      <wp:lineTo x="12496" y="1029"/>
                      <wp:lineTo x="3628" y="0"/>
                      <wp:lineTo x="262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457" t="26800" r="49323" b="50734"/>
                          <a:stretch/>
                        </pic:blipFill>
                        <pic:spPr bwMode="auto">
                          <a:xfrm>
                            <a:off x="0" y="0"/>
                            <a:ext cx="2041525" cy="800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2272" behindDoc="1" locked="0" layoutInCell="1" allowOverlap="1" wp14:anchorId="40D0E70A" wp14:editId="60B533A0">
                  <wp:simplePos x="0" y="0"/>
                  <wp:positionH relativeFrom="column">
                    <wp:posOffset>7620</wp:posOffset>
                  </wp:positionH>
                  <wp:positionV relativeFrom="paragraph">
                    <wp:posOffset>0</wp:posOffset>
                  </wp:positionV>
                  <wp:extent cx="3860800" cy="1896745"/>
                  <wp:effectExtent l="0" t="0" r="6350" b="8255"/>
                  <wp:wrapTight wrapText="bothSides">
                    <wp:wrapPolygon edited="0">
                      <wp:start x="0" y="0"/>
                      <wp:lineTo x="0" y="21477"/>
                      <wp:lineTo x="21529" y="21477"/>
                      <wp:lineTo x="21529" y="0"/>
                      <wp:lineTo x="0" y="0"/>
                    </wp:wrapPolygon>
                  </wp:wrapTight>
                  <wp:docPr id="5" name="Grafik 5"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860800" cy="189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394" w:type="dxa"/>
          </w:tcPr>
          <w:p w14:paraId="017F1AF6" w14:textId="100611C4" w:rsidR="00DF2457" w:rsidRDefault="00DF2457" w:rsidP="0014270A"/>
        </w:tc>
        <w:tc>
          <w:tcPr>
            <w:tcW w:w="3118" w:type="dxa"/>
          </w:tcPr>
          <w:p w14:paraId="4E648C1E" w14:textId="672ED3A2" w:rsidR="00E210F9" w:rsidRPr="00E820D5" w:rsidRDefault="00E210F9" w:rsidP="00E210F9">
            <w:pPr>
              <w:rPr>
                <w:i/>
                <w:iCs/>
              </w:rPr>
            </w:pPr>
            <w:r w:rsidRPr="00E820D5">
              <w:rPr>
                <w:i/>
                <w:iCs/>
              </w:rPr>
              <w:t>Wechselwirkung - Brom-Moleküls - Aluminiumbromid-Teilchen - Polarisierung - bindendes Elektronenpaar - Brom-Molekül</w:t>
            </w:r>
          </w:p>
          <w:p w14:paraId="012A55FE" w14:textId="6AA05C0C" w:rsidR="00DF2457" w:rsidRPr="00E820D5" w:rsidRDefault="00E210F9" w:rsidP="00E210F9">
            <w:pPr>
              <w:rPr>
                <w:i/>
                <w:iCs/>
              </w:rPr>
            </w:pPr>
            <w:r w:rsidRPr="00E820D5">
              <w:rPr>
                <w:i/>
                <w:iCs/>
              </w:rPr>
              <w:t>Brom-Molekül- Dipol - Elektrophil (elektronenliebendes Teilchen)</w:t>
            </w:r>
          </w:p>
        </w:tc>
      </w:tr>
      <w:tr w:rsidR="00DF2457" w14:paraId="6610CFEE" w14:textId="50319AC8" w:rsidTr="00E820D5">
        <w:tc>
          <w:tcPr>
            <w:tcW w:w="975" w:type="dxa"/>
          </w:tcPr>
          <w:p w14:paraId="1BAC0F52" w14:textId="11691745" w:rsidR="00DF2457" w:rsidRDefault="00DF2457" w:rsidP="00E71980">
            <w:pPr>
              <w:rPr>
                <w:noProof/>
              </w:rPr>
            </w:pPr>
            <w:r>
              <w:rPr>
                <w:noProof/>
              </w:rPr>
              <w:t>3</w:t>
            </w:r>
          </w:p>
        </w:tc>
        <w:tc>
          <w:tcPr>
            <w:tcW w:w="6250" w:type="dxa"/>
          </w:tcPr>
          <w:p w14:paraId="06709CDE" w14:textId="0172F661" w:rsidR="00DF2457" w:rsidRDefault="00DF2457" w:rsidP="00E71980">
            <w:r>
              <w:rPr>
                <w:noProof/>
              </w:rPr>
              <w:drawing>
                <wp:anchor distT="0" distB="0" distL="114300" distR="114300" simplePos="0" relativeHeight="251710464" behindDoc="1" locked="0" layoutInCell="1" allowOverlap="1" wp14:anchorId="76779F6F" wp14:editId="6C48456B">
                  <wp:simplePos x="0" y="0"/>
                  <wp:positionH relativeFrom="column">
                    <wp:posOffset>542290</wp:posOffset>
                  </wp:positionH>
                  <wp:positionV relativeFrom="paragraph">
                    <wp:posOffset>553085</wp:posOffset>
                  </wp:positionV>
                  <wp:extent cx="2597150" cy="692150"/>
                  <wp:effectExtent l="0" t="0" r="0" b="0"/>
                  <wp:wrapTight wrapText="bothSides">
                    <wp:wrapPolygon edited="0">
                      <wp:start x="3169" y="0"/>
                      <wp:lineTo x="1743" y="4161"/>
                      <wp:lineTo x="475" y="8917"/>
                      <wp:lineTo x="0" y="11890"/>
                      <wp:lineTo x="0" y="13079"/>
                      <wp:lineTo x="951" y="19024"/>
                      <wp:lineTo x="1109" y="20807"/>
                      <wp:lineTo x="4436" y="20807"/>
                      <wp:lineTo x="21389" y="18429"/>
                      <wp:lineTo x="21389" y="4161"/>
                      <wp:lineTo x="15527" y="1189"/>
                      <wp:lineTo x="3802" y="0"/>
                      <wp:lineTo x="3169"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1891" t="27354" r="29886" b="49803"/>
                          <a:stretch/>
                        </pic:blipFill>
                        <pic:spPr bwMode="auto">
                          <a:xfrm>
                            <a:off x="0" y="0"/>
                            <a:ext cx="2597150" cy="69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8416" behindDoc="1" locked="0" layoutInCell="1" allowOverlap="1" wp14:anchorId="2E05C1CB" wp14:editId="45C2D9BA">
                  <wp:simplePos x="0" y="0"/>
                  <wp:positionH relativeFrom="column">
                    <wp:posOffset>7620</wp:posOffset>
                  </wp:positionH>
                  <wp:positionV relativeFrom="paragraph">
                    <wp:posOffset>635</wp:posOffset>
                  </wp:positionV>
                  <wp:extent cx="3860800" cy="1896745"/>
                  <wp:effectExtent l="0" t="0" r="6350" b="8255"/>
                  <wp:wrapTight wrapText="bothSides">
                    <wp:wrapPolygon edited="0">
                      <wp:start x="0" y="0"/>
                      <wp:lineTo x="0" y="21477"/>
                      <wp:lineTo x="21529" y="21477"/>
                      <wp:lineTo x="21529" y="0"/>
                      <wp:lineTo x="0" y="0"/>
                    </wp:wrapPolygon>
                  </wp:wrapTight>
                  <wp:docPr id="6" name="Grafik 6"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860800" cy="189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394" w:type="dxa"/>
          </w:tcPr>
          <w:p w14:paraId="293EB775" w14:textId="1C846E95" w:rsidR="00DF2457" w:rsidRDefault="00DF2457" w:rsidP="00E71980"/>
        </w:tc>
        <w:tc>
          <w:tcPr>
            <w:tcW w:w="3118" w:type="dxa"/>
          </w:tcPr>
          <w:p w14:paraId="1A0BDCA0" w14:textId="16DD2813" w:rsidR="00DF2457" w:rsidRPr="00E820D5" w:rsidRDefault="007609E4" w:rsidP="00E71980">
            <w:pPr>
              <w:rPr>
                <w:i/>
                <w:iCs/>
              </w:rPr>
            </w:pPr>
            <w:r w:rsidRPr="00E820D5">
              <w:rPr>
                <w:i/>
                <w:iCs/>
              </w:rPr>
              <w:t>Elektrophil – wechselwirken - sechs delokalisierte Elektronen - Benzol-Ring</w:t>
            </w:r>
          </w:p>
        </w:tc>
      </w:tr>
      <w:tr w:rsidR="00DF2457" w14:paraId="67D4B738" w14:textId="541BAFA1" w:rsidTr="00E820D5">
        <w:tc>
          <w:tcPr>
            <w:tcW w:w="975" w:type="dxa"/>
          </w:tcPr>
          <w:p w14:paraId="1B22EF88" w14:textId="07AE6FE3" w:rsidR="00DF2457" w:rsidRDefault="00DF2457" w:rsidP="00E71980">
            <w:pPr>
              <w:rPr>
                <w:noProof/>
              </w:rPr>
            </w:pPr>
            <w:r>
              <w:rPr>
                <w:noProof/>
              </w:rPr>
              <w:lastRenderedPageBreak/>
              <w:t>4</w:t>
            </w:r>
          </w:p>
        </w:tc>
        <w:tc>
          <w:tcPr>
            <w:tcW w:w="6250" w:type="dxa"/>
          </w:tcPr>
          <w:p w14:paraId="429A3A06" w14:textId="361ECDB0" w:rsidR="00DF2457" w:rsidRDefault="00DF2457" w:rsidP="00E71980">
            <w:r>
              <w:rPr>
                <w:noProof/>
              </w:rPr>
              <w:drawing>
                <wp:anchor distT="0" distB="0" distL="114300" distR="114300" simplePos="0" relativeHeight="251711488" behindDoc="1" locked="0" layoutInCell="1" allowOverlap="1" wp14:anchorId="5F139AFC" wp14:editId="084D05DF">
                  <wp:simplePos x="0" y="0"/>
                  <wp:positionH relativeFrom="column">
                    <wp:posOffset>508635</wp:posOffset>
                  </wp:positionH>
                  <wp:positionV relativeFrom="paragraph">
                    <wp:posOffset>419735</wp:posOffset>
                  </wp:positionV>
                  <wp:extent cx="2430145" cy="717550"/>
                  <wp:effectExtent l="0" t="0" r="8255" b="0"/>
                  <wp:wrapTight wrapText="bothSides">
                    <wp:wrapPolygon edited="0">
                      <wp:start x="6434" y="0"/>
                      <wp:lineTo x="1693" y="2867"/>
                      <wp:lineTo x="0" y="5161"/>
                      <wp:lineTo x="169" y="14910"/>
                      <wp:lineTo x="2709" y="17777"/>
                      <wp:lineTo x="6265" y="18924"/>
                      <wp:lineTo x="8128" y="18924"/>
                      <wp:lineTo x="13715" y="17777"/>
                      <wp:lineTo x="20996" y="13763"/>
                      <wp:lineTo x="20827" y="10322"/>
                      <wp:lineTo x="21504" y="4014"/>
                      <wp:lineTo x="20149" y="3441"/>
                      <wp:lineTo x="7281" y="0"/>
                      <wp:lineTo x="6434"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1573" t="29893" r="28458" b="43880"/>
                          <a:stretch/>
                        </pic:blipFill>
                        <pic:spPr bwMode="auto">
                          <a:xfrm>
                            <a:off x="0" y="0"/>
                            <a:ext cx="2430145" cy="71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9440" behindDoc="1" locked="0" layoutInCell="1" allowOverlap="1" wp14:anchorId="6685CA31" wp14:editId="3C2471AF">
                  <wp:simplePos x="0" y="0"/>
                  <wp:positionH relativeFrom="column">
                    <wp:posOffset>7620</wp:posOffset>
                  </wp:positionH>
                  <wp:positionV relativeFrom="paragraph">
                    <wp:posOffset>635</wp:posOffset>
                  </wp:positionV>
                  <wp:extent cx="3860800" cy="1896745"/>
                  <wp:effectExtent l="0" t="0" r="6350" b="8255"/>
                  <wp:wrapTight wrapText="bothSides">
                    <wp:wrapPolygon edited="0">
                      <wp:start x="0" y="0"/>
                      <wp:lineTo x="0" y="21477"/>
                      <wp:lineTo x="21529" y="21477"/>
                      <wp:lineTo x="21529" y="0"/>
                      <wp:lineTo x="0" y="0"/>
                    </wp:wrapPolygon>
                  </wp:wrapTight>
                  <wp:docPr id="7" name="Grafik 7"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860800" cy="189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394" w:type="dxa"/>
          </w:tcPr>
          <w:p w14:paraId="31B0D47E" w14:textId="4DAC0A43" w:rsidR="00DF2457" w:rsidRDefault="00DF2457" w:rsidP="00E71980"/>
        </w:tc>
        <w:tc>
          <w:tcPr>
            <w:tcW w:w="3118" w:type="dxa"/>
          </w:tcPr>
          <w:p w14:paraId="0DD0EA8C" w14:textId="444B7DB2" w:rsidR="000E2BFF" w:rsidRPr="00E820D5" w:rsidRDefault="000E2BFF" w:rsidP="000E2BFF">
            <w:pPr>
              <w:rPr>
                <w:i/>
                <w:iCs/>
              </w:rPr>
            </w:pPr>
            <w:r w:rsidRPr="00E820D5">
              <w:rPr>
                <w:i/>
                <w:iCs/>
              </w:rPr>
              <w:t xml:space="preserve">Elektronenpaar - Benzolring - delokalisierten Elektronen - Bindung - partial positiv geladenen Brom-Atom – ausbilden - Zeitgleich - bindendes Elektronenpaar - Brom-Molekül - heterolytisch – gespalten - freies Elektronenpaar - partial negativ geladenes Brom-Atom – Elektronenpaarbindung - Aluminiumbromid-Teilchen ausbilden - entstehen </w:t>
            </w:r>
            <w:r w:rsidR="00E168CB" w:rsidRPr="00E820D5">
              <w:rPr>
                <w:i/>
                <w:iCs/>
              </w:rPr>
              <w:t xml:space="preserve">- </w:t>
            </w:r>
            <w:r w:rsidRPr="00E820D5">
              <w:rPr>
                <w:i/>
                <w:iCs/>
              </w:rPr>
              <w:t>positiv geladenes Arenium-Ion (Carbokation)</w:t>
            </w:r>
            <w:r w:rsidR="00E168CB" w:rsidRPr="00E820D5">
              <w:rPr>
                <w:i/>
                <w:iCs/>
              </w:rPr>
              <w:t xml:space="preserve"> - </w:t>
            </w:r>
            <w:r w:rsidRPr="00E820D5">
              <w:rPr>
                <w:i/>
                <w:iCs/>
              </w:rPr>
              <w:t>negativ geladenes AlBr</w:t>
            </w:r>
            <w:r w:rsidRPr="00E820D5">
              <w:rPr>
                <w:i/>
                <w:iCs/>
                <w:vertAlign w:val="subscript"/>
              </w:rPr>
              <w:t>4</w:t>
            </w:r>
            <w:r w:rsidRPr="00E820D5">
              <w:rPr>
                <w:i/>
                <w:iCs/>
                <w:vertAlign w:val="superscript"/>
              </w:rPr>
              <w:t>-</w:t>
            </w:r>
            <w:r w:rsidRPr="00E820D5">
              <w:rPr>
                <w:i/>
                <w:iCs/>
              </w:rPr>
              <w:t>-Ion</w:t>
            </w:r>
          </w:p>
          <w:p w14:paraId="452D9498" w14:textId="7564DFFD" w:rsidR="00DF2457" w:rsidRPr="00E820D5" w:rsidRDefault="000E2BFF" w:rsidP="000E2BFF">
            <w:pPr>
              <w:rPr>
                <w:i/>
                <w:iCs/>
              </w:rPr>
            </w:pPr>
            <w:r w:rsidRPr="00E820D5">
              <w:rPr>
                <w:i/>
                <w:iCs/>
              </w:rPr>
              <w:t xml:space="preserve">Arenium-Ion </w:t>
            </w:r>
            <w:r w:rsidR="00E168CB" w:rsidRPr="00E820D5">
              <w:rPr>
                <w:i/>
                <w:iCs/>
              </w:rPr>
              <w:t xml:space="preserve">- </w:t>
            </w:r>
            <w:r w:rsidRPr="00E820D5">
              <w:rPr>
                <w:i/>
                <w:iCs/>
              </w:rPr>
              <w:t xml:space="preserve">im Gegensatz </w:t>
            </w:r>
            <w:r w:rsidR="00E168CB" w:rsidRPr="00E820D5">
              <w:rPr>
                <w:i/>
                <w:iCs/>
              </w:rPr>
              <w:t xml:space="preserve">- </w:t>
            </w:r>
            <w:r w:rsidRPr="00E820D5">
              <w:rPr>
                <w:i/>
                <w:iCs/>
              </w:rPr>
              <w:t xml:space="preserve">Benzol-Molekül keinen aromatischen Charakter </w:t>
            </w:r>
            <w:r w:rsidR="00E168CB" w:rsidRPr="00E820D5">
              <w:rPr>
                <w:i/>
                <w:iCs/>
              </w:rPr>
              <w:t>- besitzen</w:t>
            </w:r>
          </w:p>
        </w:tc>
      </w:tr>
      <w:tr w:rsidR="00DF2457" w14:paraId="27015FE8" w14:textId="00AA74A6" w:rsidTr="00E820D5">
        <w:tc>
          <w:tcPr>
            <w:tcW w:w="975" w:type="dxa"/>
          </w:tcPr>
          <w:p w14:paraId="4CA37164" w14:textId="77777777" w:rsidR="00DF2457" w:rsidRDefault="00DF2457" w:rsidP="00E71980">
            <w:pPr>
              <w:rPr>
                <w:noProof/>
              </w:rPr>
            </w:pPr>
          </w:p>
        </w:tc>
        <w:tc>
          <w:tcPr>
            <w:tcW w:w="6250" w:type="dxa"/>
          </w:tcPr>
          <w:p w14:paraId="6C0B8AF4" w14:textId="575D9330" w:rsidR="00DF2457" w:rsidRDefault="00017D84" w:rsidP="00E71980">
            <w:r>
              <w:rPr>
                <w:noProof/>
              </w:rPr>
              <w:drawing>
                <wp:anchor distT="0" distB="0" distL="114300" distR="114300" simplePos="0" relativeHeight="251718656" behindDoc="1" locked="0" layoutInCell="1" allowOverlap="1" wp14:anchorId="31C0A933" wp14:editId="4778C047">
                  <wp:simplePos x="0" y="0"/>
                  <wp:positionH relativeFrom="column">
                    <wp:posOffset>548463</wp:posOffset>
                  </wp:positionH>
                  <wp:positionV relativeFrom="paragraph">
                    <wp:posOffset>544653</wp:posOffset>
                  </wp:positionV>
                  <wp:extent cx="2962275" cy="584835"/>
                  <wp:effectExtent l="0" t="0" r="9525" b="5715"/>
                  <wp:wrapTight wrapText="bothSides">
                    <wp:wrapPolygon edited="0">
                      <wp:start x="0" y="704"/>
                      <wp:lineTo x="0" y="21107"/>
                      <wp:lineTo x="16252" y="21107"/>
                      <wp:lineTo x="19864" y="21107"/>
                      <wp:lineTo x="21531" y="18997"/>
                      <wp:lineTo x="21531" y="5629"/>
                      <wp:lineTo x="15419" y="2111"/>
                      <wp:lineTo x="833" y="704"/>
                      <wp:lineTo x="0" y="704"/>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4016" r="3703" b="42118"/>
                          <a:stretch/>
                        </pic:blipFill>
                        <pic:spPr bwMode="auto">
                          <a:xfrm>
                            <a:off x="0" y="0"/>
                            <a:ext cx="2962275" cy="584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2457">
              <w:rPr>
                <w:noProof/>
              </w:rPr>
              <w:drawing>
                <wp:anchor distT="0" distB="0" distL="114300" distR="114300" simplePos="0" relativeHeight="251707392" behindDoc="1" locked="0" layoutInCell="1" allowOverlap="1" wp14:anchorId="7AC91D25" wp14:editId="69CD44DF">
                  <wp:simplePos x="0" y="0"/>
                  <wp:positionH relativeFrom="column">
                    <wp:posOffset>-65405</wp:posOffset>
                  </wp:positionH>
                  <wp:positionV relativeFrom="paragraph">
                    <wp:posOffset>1270</wp:posOffset>
                  </wp:positionV>
                  <wp:extent cx="4197350" cy="1896745"/>
                  <wp:effectExtent l="0" t="0" r="0" b="8255"/>
                  <wp:wrapTight wrapText="bothSides">
                    <wp:wrapPolygon edited="0">
                      <wp:start x="0" y="0"/>
                      <wp:lineTo x="0" y="21477"/>
                      <wp:lineTo x="21469" y="21477"/>
                      <wp:lineTo x="21469" y="0"/>
                      <wp:lineTo x="0" y="0"/>
                    </wp:wrapPolygon>
                  </wp:wrapTight>
                  <wp:docPr id="8" name="Grafik 8"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4197350" cy="189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394" w:type="dxa"/>
          </w:tcPr>
          <w:p w14:paraId="11DEAF8D" w14:textId="766B032B" w:rsidR="00DF2457" w:rsidRDefault="00DF2457" w:rsidP="00E71980"/>
        </w:tc>
        <w:tc>
          <w:tcPr>
            <w:tcW w:w="3118" w:type="dxa"/>
          </w:tcPr>
          <w:p w14:paraId="2649A739" w14:textId="4197DDA7" w:rsidR="00DF2457" w:rsidRPr="00E820D5" w:rsidRDefault="00620947" w:rsidP="00E71980">
            <w:pPr>
              <w:rPr>
                <w:i/>
                <w:iCs/>
              </w:rPr>
            </w:pPr>
            <w:r w:rsidRPr="00E820D5">
              <w:rPr>
                <w:i/>
                <w:iCs/>
              </w:rPr>
              <w:t>Arenium-Ion - mesomeriestabilisiert</w:t>
            </w:r>
          </w:p>
        </w:tc>
      </w:tr>
      <w:tr w:rsidR="00DF2457" w14:paraId="7535A556" w14:textId="72A101E8" w:rsidTr="00E820D5">
        <w:tc>
          <w:tcPr>
            <w:tcW w:w="975" w:type="dxa"/>
          </w:tcPr>
          <w:p w14:paraId="397B93E6" w14:textId="77777777" w:rsidR="00DF2457" w:rsidRDefault="00DF2457" w:rsidP="00E71980">
            <w:pPr>
              <w:rPr>
                <w:noProof/>
              </w:rPr>
            </w:pPr>
          </w:p>
        </w:tc>
        <w:tc>
          <w:tcPr>
            <w:tcW w:w="6250" w:type="dxa"/>
          </w:tcPr>
          <w:p w14:paraId="37C08516" w14:textId="18E0E0D2" w:rsidR="00DF2457" w:rsidRDefault="00DF2457" w:rsidP="00E71980">
            <w:r>
              <w:rPr>
                <w:noProof/>
              </w:rPr>
              <w:drawing>
                <wp:anchor distT="0" distB="0" distL="114300" distR="114300" simplePos="0" relativeHeight="251714560" behindDoc="1" locked="0" layoutInCell="1" allowOverlap="1" wp14:anchorId="317384F6" wp14:editId="6AE3A123">
                  <wp:simplePos x="0" y="0"/>
                  <wp:positionH relativeFrom="column">
                    <wp:posOffset>680720</wp:posOffset>
                  </wp:positionH>
                  <wp:positionV relativeFrom="paragraph">
                    <wp:posOffset>347980</wp:posOffset>
                  </wp:positionV>
                  <wp:extent cx="2425700" cy="554990"/>
                  <wp:effectExtent l="0" t="0" r="0" b="0"/>
                  <wp:wrapTight wrapText="bothSides">
                    <wp:wrapPolygon edited="0">
                      <wp:start x="5259" y="741"/>
                      <wp:lineTo x="509" y="3707"/>
                      <wp:lineTo x="0" y="10380"/>
                      <wp:lineTo x="339" y="17053"/>
                      <wp:lineTo x="2545" y="20018"/>
                      <wp:lineTo x="5089" y="20760"/>
                      <wp:lineTo x="6276" y="20760"/>
                      <wp:lineTo x="16794" y="20018"/>
                      <wp:lineTo x="21204" y="18535"/>
                      <wp:lineTo x="21204" y="5931"/>
                      <wp:lineTo x="16963" y="2224"/>
                      <wp:lineTo x="6616" y="741"/>
                      <wp:lineTo x="5259" y="741"/>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0237" t="28934" r="9367" b="50533"/>
                          <a:stretch/>
                        </pic:blipFill>
                        <pic:spPr bwMode="auto">
                          <a:xfrm>
                            <a:off x="0" y="0"/>
                            <a:ext cx="2425700" cy="554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368" behindDoc="1" locked="0" layoutInCell="1" allowOverlap="1" wp14:anchorId="2614D8F1" wp14:editId="3C39131E">
                  <wp:simplePos x="0" y="0"/>
                  <wp:positionH relativeFrom="column">
                    <wp:posOffset>7620</wp:posOffset>
                  </wp:positionH>
                  <wp:positionV relativeFrom="paragraph">
                    <wp:posOffset>635</wp:posOffset>
                  </wp:positionV>
                  <wp:extent cx="3873500" cy="1896745"/>
                  <wp:effectExtent l="0" t="0" r="0" b="8255"/>
                  <wp:wrapTight wrapText="bothSides">
                    <wp:wrapPolygon edited="0">
                      <wp:start x="0" y="0"/>
                      <wp:lineTo x="0" y="21477"/>
                      <wp:lineTo x="21458" y="21477"/>
                      <wp:lineTo x="21458" y="0"/>
                      <wp:lineTo x="0" y="0"/>
                    </wp:wrapPolygon>
                  </wp:wrapTight>
                  <wp:docPr id="9" name="Grafik 9"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873500" cy="189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394" w:type="dxa"/>
          </w:tcPr>
          <w:p w14:paraId="6FBE5E54" w14:textId="69FBBF4D" w:rsidR="00DF2457" w:rsidRDefault="00DF2457" w:rsidP="00E71980"/>
        </w:tc>
        <w:tc>
          <w:tcPr>
            <w:tcW w:w="3118" w:type="dxa"/>
          </w:tcPr>
          <w:p w14:paraId="25D32292" w14:textId="075DC789" w:rsidR="00DF2457" w:rsidRPr="00E820D5" w:rsidRDefault="009D7B81" w:rsidP="00E71980">
            <w:pPr>
              <w:rPr>
                <w:i/>
                <w:iCs/>
              </w:rPr>
            </w:pPr>
            <w:r w:rsidRPr="00E820D5">
              <w:rPr>
                <w:i/>
                <w:iCs/>
              </w:rPr>
              <w:t>Proton - Arenium-Ion – abgeben - Brombenzol-Molekül – entstehen - Brombenzol-Molekül - aromatische Zustand - wiederherstellen</w:t>
            </w:r>
          </w:p>
        </w:tc>
      </w:tr>
      <w:tr w:rsidR="00DF2457" w14:paraId="210E681D" w14:textId="2FE211E2" w:rsidTr="00E820D5">
        <w:tc>
          <w:tcPr>
            <w:tcW w:w="975" w:type="dxa"/>
          </w:tcPr>
          <w:p w14:paraId="0D5B3B4C" w14:textId="77777777" w:rsidR="00DF2457" w:rsidRDefault="00DF2457" w:rsidP="00E71980">
            <w:pPr>
              <w:rPr>
                <w:noProof/>
              </w:rPr>
            </w:pPr>
          </w:p>
        </w:tc>
        <w:tc>
          <w:tcPr>
            <w:tcW w:w="6250" w:type="dxa"/>
          </w:tcPr>
          <w:p w14:paraId="309935B2" w14:textId="47082B98" w:rsidR="00DF2457" w:rsidRDefault="00DF2457" w:rsidP="00E71980">
            <w:r>
              <w:rPr>
                <w:noProof/>
              </w:rPr>
              <w:drawing>
                <wp:anchor distT="0" distB="0" distL="114300" distR="114300" simplePos="0" relativeHeight="251715584" behindDoc="1" locked="0" layoutInCell="1" allowOverlap="1" wp14:anchorId="30059637" wp14:editId="47192301">
                  <wp:simplePos x="0" y="0"/>
                  <wp:positionH relativeFrom="column">
                    <wp:posOffset>496570</wp:posOffset>
                  </wp:positionH>
                  <wp:positionV relativeFrom="paragraph">
                    <wp:posOffset>566420</wp:posOffset>
                  </wp:positionV>
                  <wp:extent cx="2825750" cy="455295"/>
                  <wp:effectExtent l="0" t="0" r="0" b="1905"/>
                  <wp:wrapTight wrapText="bothSides">
                    <wp:wrapPolygon edited="0">
                      <wp:start x="6553" y="1808"/>
                      <wp:lineTo x="146" y="4519"/>
                      <wp:lineTo x="146" y="13556"/>
                      <wp:lineTo x="5679" y="18075"/>
                      <wp:lineTo x="5679" y="18979"/>
                      <wp:lineTo x="19513" y="20787"/>
                      <wp:lineTo x="21406" y="20787"/>
                      <wp:lineTo x="21406" y="8134"/>
                      <wp:lineTo x="19513" y="6326"/>
                      <wp:lineTo x="7718" y="1808"/>
                      <wp:lineTo x="6553" y="1808"/>
                    </wp:wrapPolygon>
                  </wp:wrapTight>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9129" t="32841" r="21108" b="50035"/>
                          <a:stretch/>
                        </pic:blipFill>
                        <pic:spPr bwMode="auto">
                          <a:xfrm>
                            <a:off x="0" y="0"/>
                            <a:ext cx="2825750" cy="455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1248" behindDoc="1" locked="0" layoutInCell="1" allowOverlap="1" wp14:anchorId="77C7F3A4" wp14:editId="43F4B50F">
                  <wp:simplePos x="0" y="0"/>
                  <wp:positionH relativeFrom="column">
                    <wp:posOffset>-3175</wp:posOffset>
                  </wp:positionH>
                  <wp:positionV relativeFrom="paragraph">
                    <wp:posOffset>207010</wp:posOffset>
                  </wp:positionV>
                  <wp:extent cx="3873500" cy="1896745"/>
                  <wp:effectExtent l="0" t="0" r="0" b="8255"/>
                  <wp:wrapTight wrapText="bothSides">
                    <wp:wrapPolygon edited="0">
                      <wp:start x="0" y="0"/>
                      <wp:lineTo x="0" y="21477"/>
                      <wp:lineTo x="21458" y="21477"/>
                      <wp:lineTo x="21458" y="0"/>
                      <wp:lineTo x="0" y="0"/>
                    </wp:wrapPolygon>
                  </wp:wrapTight>
                  <wp:docPr id="19" name="Grafik 19"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873500" cy="189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394" w:type="dxa"/>
          </w:tcPr>
          <w:p w14:paraId="00ADA7E3" w14:textId="6EE224FC" w:rsidR="00DF2457" w:rsidRDefault="00DF2457" w:rsidP="00E71980"/>
        </w:tc>
        <w:tc>
          <w:tcPr>
            <w:tcW w:w="3118" w:type="dxa"/>
          </w:tcPr>
          <w:p w14:paraId="0ED4D296" w14:textId="18AAF6E3" w:rsidR="00DF2457" w:rsidRPr="00E820D5" w:rsidRDefault="00246D31" w:rsidP="00E71980">
            <w:pPr>
              <w:rPr>
                <w:i/>
                <w:iCs/>
              </w:rPr>
            </w:pPr>
            <w:r w:rsidRPr="00E820D5">
              <w:rPr>
                <w:i/>
                <w:iCs/>
              </w:rPr>
              <w:t>abgespaltenes Proton reagieren - negativ geladenes AlBr</w:t>
            </w:r>
            <w:r w:rsidRPr="00E820D5">
              <w:rPr>
                <w:i/>
                <w:iCs/>
                <w:vertAlign w:val="subscript"/>
              </w:rPr>
              <w:t>4</w:t>
            </w:r>
            <w:r w:rsidRPr="00E820D5">
              <w:rPr>
                <w:i/>
                <w:iCs/>
                <w:vertAlign w:val="superscript"/>
              </w:rPr>
              <w:t>—</w:t>
            </w:r>
            <w:r w:rsidRPr="00E820D5">
              <w:rPr>
                <w:i/>
                <w:iCs/>
              </w:rPr>
              <w:t>Ion - Bromwasserstoff-Molekül</w:t>
            </w:r>
            <w:r w:rsidR="003B11AB" w:rsidRPr="00E820D5">
              <w:rPr>
                <w:i/>
                <w:iCs/>
              </w:rPr>
              <w:t xml:space="preserve"> - </w:t>
            </w:r>
            <w:r w:rsidRPr="00E820D5">
              <w:rPr>
                <w:i/>
                <w:iCs/>
              </w:rPr>
              <w:t>Aluminiumbromid-Teilchen</w:t>
            </w:r>
            <w:r w:rsidR="003B11AB" w:rsidRPr="00E820D5">
              <w:rPr>
                <w:i/>
                <w:iCs/>
              </w:rPr>
              <w:t xml:space="preserve"> – gebildet werden – </w:t>
            </w:r>
            <w:r w:rsidRPr="00E820D5">
              <w:rPr>
                <w:i/>
                <w:iCs/>
              </w:rPr>
              <w:t>Katalysato</w:t>
            </w:r>
            <w:r w:rsidR="003B11AB" w:rsidRPr="00E820D5">
              <w:rPr>
                <w:i/>
                <w:iCs/>
              </w:rPr>
              <w:t xml:space="preserve">r - </w:t>
            </w:r>
            <w:r w:rsidRPr="00E820D5">
              <w:rPr>
                <w:i/>
                <w:iCs/>
              </w:rPr>
              <w:t xml:space="preserve">Aluminiumbromid </w:t>
            </w:r>
            <w:r w:rsidR="003B11AB" w:rsidRPr="00E820D5">
              <w:rPr>
                <w:i/>
                <w:iCs/>
              </w:rPr>
              <w:t>-</w:t>
            </w:r>
            <w:r w:rsidRPr="00E820D5">
              <w:rPr>
                <w:i/>
                <w:iCs/>
              </w:rPr>
              <w:t xml:space="preserve"> wiederhergestellt</w:t>
            </w:r>
          </w:p>
        </w:tc>
      </w:tr>
      <w:tr w:rsidR="00DF2457" w14:paraId="529D1EA6" w14:textId="159F82E9" w:rsidTr="00E820D5">
        <w:tc>
          <w:tcPr>
            <w:tcW w:w="975" w:type="dxa"/>
          </w:tcPr>
          <w:p w14:paraId="5A2CB7C3" w14:textId="77777777" w:rsidR="00DF2457" w:rsidRDefault="00DF2457" w:rsidP="00E8486A">
            <w:pPr>
              <w:rPr>
                <w:noProof/>
              </w:rPr>
            </w:pPr>
          </w:p>
        </w:tc>
        <w:tc>
          <w:tcPr>
            <w:tcW w:w="6250" w:type="dxa"/>
          </w:tcPr>
          <w:p w14:paraId="0092ABBB" w14:textId="49A09AA7" w:rsidR="00DF2457" w:rsidRDefault="00DF2457" w:rsidP="00E8486A">
            <w:r>
              <w:rPr>
                <w:noProof/>
              </w:rPr>
              <w:drawing>
                <wp:anchor distT="0" distB="0" distL="114300" distR="114300" simplePos="0" relativeHeight="251716608" behindDoc="1" locked="0" layoutInCell="1" allowOverlap="1" wp14:anchorId="3C0A2436" wp14:editId="4AEF3949">
                  <wp:simplePos x="0" y="0"/>
                  <wp:positionH relativeFrom="column">
                    <wp:posOffset>483870</wp:posOffset>
                  </wp:positionH>
                  <wp:positionV relativeFrom="paragraph">
                    <wp:posOffset>374650</wp:posOffset>
                  </wp:positionV>
                  <wp:extent cx="2846070" cy="508000"/>
                  <wp:effectExtent l="0" t="0" r="0" b="6350"/>
                  <wp:wrapTight wrapText="bothSides">
                    <wp:wrapPolygon edited="0">
                      <wp:start x="723" y="0"/>
                      <wp:lineTo x="0" y="5670"/>
                      <wp:lineTo x="578" y="12960"/>
                      <wp:lineTo x="145" y="17010"/>
                      <wp:lineTo x="0" y="19440"/>
                      <wp:lineTo x="0" y="21060"/>
                      <wp:lineTo x="21398" y="21060"/>
                      <wp:lineTo x="21398" y="18630"/>
                      <wp:lineTo x="20819" y="6480"/>
                      <wp:lineTo x="13880" y="1620"/>
                      <wp:lineTo x="2313" y="0"/>
                      <wp:lineTo x="723"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034" t="29088" r="4617" b="43935"/>
                          <a:stretch/>
                        </pic:blipFill>
                        <pic:spPr bwMode="auto">
                          <a:xfrm>
                            <a:off x="0" y="0"/>
                            <a:ext cx="2846070" cy="50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3536" behindDoc="1" locked="0" layoutInCell="1" allowOverlap="1" wp14:anchorId="70AD9CCF" wp14:editId="4F6592E8">
                  <wp:simplePos x="0" y="0"/>
                  <wp:positionH relativeFrom="column">
                    <wp:posOffset>7620</wp:posOffset>
                  </wp:positionH>
                  <wp:positionV relativeFrom="paragraph">
                    <wp:posOffset>635</wp:posOffset>
                  </wp:positionV>
                  <wp:extent cx="3873500" cy="1896745"/>
                  <wp:effectExtent l="0" t="0" r="0" b="8255"/>
                  <wp:wrapTight wrapText="bothSides">
                    <wp:wrapPolygon edited="0">
                      <wp:start x="0" y="0"/>
                      <wp:lineTo x="0" y="21477"/>
                      <wp:lineTo x="21458" y="21477"/>
                      <wp:lineTo x="21458" y="0"/>
                      <wp:lineTo x="0" y="0"/>
                    </wp:wrapPolygon>
                  </wp:wrapTight>
                  <wp:docPr id="13" name="Grafik 13"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873500" cy="189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394" w:type="dxa"/>
          </w:tcPr>
          <w:p w14:paraId="15D2CA07" w14:textId="4F47A9A9" w:rsidR="00DF2457" w:rsidRDefault="00DF2457" w:rsidP="00E8486A"/>
        </w:tc>
        <w:tc>
          <w:tcPr>
            <w:tcW w:w="3118" w:type="dxa"/>
          </w:tcPr>
          <w:p w14:paraId="236DE3E3" w14:textId="430ABCBE" w:rsidR="00DF2457" w:rsidRPr="00E820D5" w:rsidRDefault="006C38E8" w:rsidP="006C38E8">
            <w:pPr>
              <w:rPr>
                <w:i/>
                <w:iCs/>
              </w:rPr>
            </w:pPr>
            <w:r w:rsidRPr="006C38E8">
              <w:rPr>
                <w:i/>
                <w:iCs/>
              </w:rPr>
              <w:t>Benzol</w:t>
            </w:r>
            <w:r>
              <w:rPr>
                <w:i/>
                <w:iCs/>
              </w:rPr>
              <w:t xml:space="preserve"> – </w:t>
            </w:r>
            <w:r w:rsidRPr="006C38E8">
              <w:rPr>
                <w:i/>
                <w:iCs/>
              </w:rPr>
              <w:t>reagier</w:t>
            </w:r>
            <w:r>
              <w:rPr>
                <w:i/>
                <w:iCs/>
              </w:rPr>
              <w:t>en -</w:t>
            </w:r>
            <w:r w:rsidRPr="006C38E8">
              <w:rPr>
                <w:i/>
                <w:iCs/>
              </w:rPr>
              <w:t xml:space="preserve"> Brom </w:t>
            </w:r>
            <w:r>
              <w:rPr>
                <w:i/>
                <w:iCs/>
              </w:rPr>
              <w:t xml:space="preserve">– </w:t>
            </w:r>
            <w:r w:rsidRPr="006C38E8">
              <w:rPr>
                <w:i/>
                <w:iCs/>
              </w:rPr>
              <w:t>Katalysator</w:t>
            </w:r>
            <w:r>
              <w:rPr>
                <w:i/>
                <w:iCs/>
              </w:rPr>
              <w:t xml:space="preserve"> - </w:t>
            </w:r>
            <w:r w:rsidRPr="006C38E8">
              <w:rPr>
                <w:i/>
                <w:iCs/>
              </w:rPr>
              <w:t xml:space="preserve">Aluminiumbromid </w:t>
            </w:r>
            <w:r>
              <w:rPr>
                <w:i/>
                <w:iCs/>
              </w:rPr>
              <w:t>-</w:t>
            </w:r>
            <w:r w:rsidRPr="006C38E8">
              <w:rPr>
                <w:i/>
                <w:iCs/>
              </w:rPr>
              <w:t xml:space="preserve"> Brombenzol </w:t>
            </w:r>
            <w:r>
              <w:rPr>
                <w:i/>
                <w:iCs/>
              </w:rPr>
              <w:t>–</w:t>
            </w:r>
            <w:r w:rsidRPr="006C38E8">
              <w:rPr>
                <w:i/>
                <w:iCs/>
              </w:rPr>
              <w:t xml:space="preserve"> Bromwasserstoff</w:t>
            </w:r>
            <w:r>
              <w:rPr>
                <w:i/>
                <w:iCs/>
              </w:rPr>
              <w:t xml:space="preserve"> - </w:t>
            </w:r>
            <w:r w:rsidRPr="006C38E8">
              <w:rPr>
                <w:i/>
                <w:iCs/>
              </w:rPr>
              <w:t xml:space="preserve">ein Wasserstoff-Atom </w:t>
            </w:r>
            <w:r>
              <w:rPr>
                <w:i/>
                <w:iCs/>
              </w:rPr>
              <w:t>-</w:t>
            </w:r>
            <w:r w:rsidRPr="006C38E8">
              <w:rPr>
                <w:i/>
                <w:iCs/>
              </w:rPr>
              <w:t xml:space="preserve"> Benzol-Moleküls </w:t>
            </w:r>
            <w:r>
              <w:rPr>
                <w:i/>
                <w:iCs/>
              </w:rPr>
              <w:t>-</w:t>
            </w:r>
            <w:r w:rsidRPr="006C38E8">
              <w:rPr>
                <w:i/>
                <w:iCs/>
              </w:rPr>
              <w:t xml:space="preserve"> Brom-Atom </w:t>
            </w:r>
            <w:r>
              <w:rPr>
                <w:i/>
                <w:iCs/>
              </w:rPr>
              <w:t xml:space="preserve">formal - </w:t>
            </w:r>
            <w:r w:rsidRPr="006C38E8">
              <w:rPr>
                <w:i/>
                <w:iCs/>
              </w:rPr>
              <w:t>ersetz</w:t>
            </w:r>
            <w:r>
              <w:rPr>
                <w:i/>
                <w:iCs/>
              </w:rPr>
              <w:t>en</w:t>
            </w:r>
          </w:p>
        </w:tc>
      </w:tr>
    </w:tbl>
    <w:p w14:paraId="4B9D6E9D" w14:textId="77777777" w:rsidR="00311567" w:rsidRDefault="00311567" w:rsidP="00311567">
      <w:pPr>
        <w:spacing w:line="240" w:lineRule="auto"/>
        <w:jc w:val="left"/>
      </w:pPr>
    </w:p>
    <w:p w14:paraId="75AABA24" w14:textId="4E4E69D7" w:rsidR="00311567" w:rsidRPr="00B25C83" w:rsidRDefault="00311567" w:rsidP="00311567">
      <w:pPr>
        <w:spacing w:line="240" w:lineRule="auto"/>
        <w:jc w:val="left"/>
        <w:rPr>
          <w:b/>
          <w:sz w:val="32"/>
          <w:szCs w:val="28"/>
        </w:rPr>
      </w:pPr>
      <w:r>
        <w:rPr>
          <w:b/>
          <w:sz w:val="32"/>
          <w:szCs w:val="28"/>
        </w:rPr>
        <w:t>Lückentext: Mechanismus der elektrophilen Addition</w:t>
      </w:r>
      <w:r w:rsidRPr="00B25C83">
        <w:rPr>
          <w:b/>
          <w:sz w:val="32"/>
          <w:szCs w:val="28"/>
        </w:rPr>
        <w:t xml:space="preserve"> </w:t>
      </w:r>
      <w:r>
        <w:rPr>
          <w:b/>
          <w:sz w:val="32"/>
          <w:szCs w:val="28"/>
        </w:rPr>
        <w:t>(</w:t>
      </w:r>
      <w:r w:rsidRPr="00B25C83">
        <w:rPr>
          <w:b/>
          <w:sz w:val="32"/>
          <w:szCs w:val="28"/>
        </w:rPr>
        <w:t>Niveaustufe II</w:t>
      </w:r>
      <w:r>
        <w:rPr>
          <w:b/>
          <w:sz w:val="32"/>
          <w:szCs w:val="28"/>
        </w:rPr>
        <w:t>)</w:t>
      </w:r>
    </w:p>
    <w:p w14:paraId="31B3E4B3" w14:textId="77777777" w:rsidR="00311567" w:rsidRDefault="00311567" w:rsidP="00311567">
      <w:pPr>
        <w:spacing w:line="240" w:lineRule="auto"/>
        <w:jc w:val="left"/>
      </w:pPr>
    </w:p>
    <w:p w14:paraId="5D5976F9" w14:textId="13C688CC" w:rsidR="00311567" w:rsidRDefault="00311567" w:rsidP="00311567">
      <w:pPr>
        <w:spacing w:line="240" w:lineRule="auto"/>
        <w:jc w:val="left"/>
      </w:pPr>
      <w:r>
        <w:t xml:space="preserve">Schüler:innen mit </w:t>
      </w:r>
      <w:r w:rsidR="00371FCE">
        <w:t>größerem Unterstützungsbedarf</w:t>
      </w:r>
      <w:r>
        <w:t xml:space="preserve"> kann die Bearbeitung eines Lückentexts angeboten werden</w:t>
      </w:r>
      <w:r w:rsidR="00731FDC">
        <w:t>, der unter dem folgenden Link als h5p-Datei verwendet und heruntergeladen werden kann.</w:t>
      </w:r>
      <w:r w:rsidR="00746634">
        <w:t xml:space="preserve"> Das Einbetten (Embedding) des Inhalts auf einer anderen Seite ist ebenfalls möglich.</w:t>
      </w:r>
    </w:p>
    <w:p w14:paraId="4C362764" w14:textId="77777777" w:rsidR="00311567" w:rsidRDefault="00311567" w:rsidP="00311567">
      <w:pPr>
        <w:spacing w:line="240" w:lineRule="auto"/>
        <w:jc w:val="left"/>
      </w:pPr>
    </w:p>
    <w:p w14:paraId="3317825F" w14:textId="64B8C761" w:rsidR="00311567" w:rsidRDefault="00000000" w:rsidP="0014270A">
      <w:hyperlink r:id="rId18" w:history="1">
        <w:r w:rsidR="00746634" w:rsidRPr="003F4BDE">
          <w:rPr>
            <w:rStyle w:val="Hyperlink"/>
          </w:rPr>
          <w:t>https://app.Lumi.education/run/_asSs5</w:t>
        </w:r>
      </w:hyperlink>
    </w:p>
    <w:p w14:paraId="1B2C36D2" w14:textId="77777777" w:rsidR="00746634" w:rsidRDefault="00746634" w:rsidP="0014270A"/>
    <w:p w14:paraId="702E5828" w14:textId="77777777" w:rsidR="00311567" w:rsidRDefault="00311567" w:rsidP="0014270A"/>
    <w:sectPr w:rsidR="00311567" w:rsidSect="00D56C95">
      <w:pgSz w:w="16840" w:h="1190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C60C9" w14:textId="77777777" w:rsidR="00B233AF" w:rsidRDefault="00B233AF" w:rsidP="0014270A">
      <w:r>
        <w:separator/>
      </w:r>
    </w:p>
  </w:endnote>
  <w:endnote w:type="continuationSeparator" w:id="0">
    <w:p w14:paraId="54C67467" w14:textId="77777777" w:rsidR="00B233AF" w:rsidRDefault="00B233AF" w:rsidP="00142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468F" w14:textId="77777777" w:rsidR="00B233AF" w:rsidRDefault="00B233AF" w:rsidP="0014270A">
      <w:r>
        <w:separator/>
      </w:r>
    </w:p>
  </w:footnote>
  <w:footnote w:type="continuationSeparator" w:id="0">
    <w:p w14:paraId="65656B5D" w14:textId="77777777" w:rsidR="00B233AF" w:rsidRDefault="00B233AF" w:rsidP="0014270A">
      <w:r>
        <w:continuationSeparator/>
      </w:r>
    </w:p>
  </w:footnote>
  <w:footnote w:id="1">
    <w:p w14:paraId="19445059" w14:textId="038E2840" w:rsidR="00FB2D95" w:rsidRDefault="00FB2D95" w:rsidP="0014270A">
      <w:pPr>
        <w:pStyle w:val="Funotentext"/>
      </w:pPr>
      <w:r>
        <w:rPr>
          <w:rStyle w:val="Funotenzeichen"/>
        </w:rPr>
        <w:footnoteRef/>
      </w:r>
      <w:r>
        <w:t xml:space="preserve"> von substituere (lat.): ersetzen</w:t>
      </w:r>
    </w:p>
  </w:footnote>
  <w:footnote w:id="2">
    <w:p w14:paraId="5672C5EE" w14:textId="289258E5" w:rsidR="00634AE6" w:rsidRDefault="00634AE6" w:rsidP="0014270A">
      <w:pPr>
        <w:pStyle w:val="Funotentext"/>
      </w:pPr>
      <w:r>
        <w:rPr>
          <w:rStyle w:val="Funotenzeichen"/>
        </w:rPr>
        <w:footnoteRef/>
      </w:r>
      <w:r>
        <w:t xml:space="preserve"> a</w:t>
      </w:r>
      <w:r w:rsidR="00E6776C">
        <w:t>3</w:t>
      </w:r>
      <w:r>
        <w:t>us dem Altgriechischen philos (liebend) stammend.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50DD"/>
    <w:multiLevelType w:val="hybridMultilevel"/>
    <w:tmpl w:val="0374BA5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395E0FD2"/>
    <w:multiLevelType w:val="hybridMultilevel"/>
    <w:tmpl w:val="611614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AA2764F"/>
    <w:multiLevelType w:val="hybridMultilevel"/>
    <w:tmpl w:val="10EC81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32937140">
    <w:abstractNumId w:val="2"/>
  </w:num>
  <w:num w:numId="2" w16cid:durableId="690494103">
    <w:abstractNumId w:val="0"/>
  </w:num>
  <w:num w:numId="3" w16cid:durableId="1202011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67B"/>
    <w:rsid w:val="00017D84"/>
    <w:rsid w:val="000302E3"/>
    <w:rsid w:val="00061FCE"/>
    <w:rsid w:val="000A4E03"/>
    <w:rsid w:val="000E14E6"/>
    <w:rsid w:val="000E24F5"/>
    <w:rsid w:val="000E2BFF"/>
    <w:rsid w:val="0010008F"/>
    <w:rsid w:val="001341B8"/>
    <w:rsid w:val="0014270A"/>
    <w:rsid w:val="00143A97"/>
    <w:rsid w:val="00160765"/>
    <w:rsid w:val="001669A5"/>
    <w:rsid w:val="00193744"/>
    <w:rsid w:val="001A658E"/>
    <w:rsid w:val="001B2234"/>
    <w:rsid w:val="001B5CF6"/>
    <w:rsid w:val="00236417"/>
    <w:rsid w:val="00246D31"/>
    <w:rsid w:val="00254BA7"/>
    <w:rsid w:val="00286F1B"/>
    <w:rsid w:val="002913BE"/>
    <w:rsid w:val="00293159"/>
    <w:rsid w:val="002B4A56"/>
    <w:rsid w:val="002F61A9"/>
    <w:rsid w:val="003062B8"/>
    <w:rsid w:val="00311567"/>
    <w:rsid w:val="00332370"/>
    <w:rsid w:val="00333742"/>
    <w:rsid w:val="00371FCE"/>
    <w:rsid w:val="00392279"/>
    <w:rsid w:val="003B11AB"/>
    <w:rsid w:val="004141CF"/>
    <w:rsid w:val="00427580"/>
    <w:rsid w:val="0044241C"/>
    <w:rsid w:val="004B1A81"/>
    <w:rsid w:val="004B20B1"/>
    <w:rsid w:val="004C5B94"/>
    <w:rsid w:val="00550EAD"/>
    <w:rsid w:val="00565020"/>
    <w:rsid w:val="0057680E"/>
    <w:rsid w:val="00620947"/>
    <w:rsid w:val="00623CB4"/>
    <w:rsid w:val="00634AE6"/>
    <w:rsid w:val="00644109"/>
    <w:rsid w:val="0064473F"/>
    <w:rsid w:val="00691AC2"/>
    <w:rsid w:val="006936A0"/>
    <w:rsid w:val="006C38E8"/>
    <w:rsid w:val="006C7F79"/>
    <w:rsid w:val="007243F3"/>
    <w:rsid w:val="00731FDC"/>
    <w:rsid w:val="00746634"/>
    <w:rsid w:val="00757B0A"/>
    <w:rsid w:val="007609E4"/>
    <w:rsid w:val="00781CA9"/>
    <w:rsid w:val="007A6906"/>
    <w:rsid w:val="008273E4"/>
    <w:rsid w:val="008E1984"/>
    <w:rsid w:val="008E3255"/>
    <w:rsid w:val="008E467B"/>
    <w:rsid w:val="00927FEF"/>
    <w:rsid w:val="00934FE6"/>
    <w:rsid w:val="0094280A"/>
    <w:rsid w:val="00976E91"/>
    <w:rsid w:val="00997562"/>
    <w:rsid w:val="009A71B4"/>
    <w:rsid w:val="009D7B81"/>
    <w:rsid w:val="00A01322"/>
    <w:rsid w:val="00A25315"/>
    <w:rsid w:val="00A4708C"/>
    <w:rsid w:val="00A5731C"/>
    <w:rsid w:val="00A61EF0"/>
    <w:rsid w:val="00A70210"/>
    <w:rsid w:val="00AA2968"/>
    <w:rsid w:val="00AF61CC"/>
    <w:rsid w:val="00B0228F"/>
    <w:rsid w:val="00B17513"/>
    <w:rsid w:val="00B233AF"/>
    <w:rsid w:val="00B31E13"/>
    <w:rsid w:val="00B875B2"/>
    <w:rsid w:val="00BE7F47"/>
    <w:rsid w:val="00C2608D"/>
    <w:rsid w:val="00C307D6"/>
    <w:rsid w:val="00C32021"/>
    <w:rsid w:val="00C71425"/>
    <w:rsid w:val="00C75EB2"/>
    <w:rsid w:val="00CE23AC"/>
    <w:rsid w:val="00D2402F"/>
    <w:rsid w:val="00D27D22"/>
    <w:rsid w:val="00D27D30"/>
    <w:rsid w:val="00D33563"/>
    <w:rsid w:val="00D56C95"/>
    <w:rsid w:val="00D67493"/>
    <w:rsid w:val="00D70023"/>
    <w:rsid w:val="00D86AA8"/>
    <w:rsid w:val="00D9089A"/>
    <w:rsid w:val="00D97F10"/>
    <w:rsid w:val="00DB6924"/>
    <w:rsid w:val="00DC0D39"/>
    <w:rsid w:val="00DD0870"/>
    <w:rsid w:val="00DF2457"/>
    <w:rsid w:val="00E017DB"/>
    <w:rsid w:val="00E039F3"/>
    <w:rsid w:val="00E0687F"/>
    <w:rsid w:val="00E10673"/>
    <w:rsid w:val="00E168CB"/>
    <w:rsid w:val="00E210F9"/>
    <w:rsid w:val="00E41D4F"/>
    <w:rsid w:val="00E522E9"/>
    <w:rsid w:val="00E646A3"/>
    <w:rsid w:val="00E6776C"/>
    <w:rsid w:val="00E67D38"/>
    <w:rsid w:val="00E71980"/>
    <w:rsid w:val="00E73BD1"/>
    <w:rsid w:val="00E820D5"/>
    <w:rsid w:val="00E93521"/>
    <w:rsid w:val="00EC2591"/>
    <w:rsid w:val="00ED1239"/>
    <w:rsid w:val="00F33A12"/>
    <w:rsid w:val="00F36BF8"/>
    <w:rsid w:val="00F44881"/>
    <w:rsid w:val="00F75D88"/>
    <w:rsid w:val="00FB2D95"/>
    <w:rsid w:val="31C729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CD5CF"/>
  <w15:chartTrackingRefBased/>
  <w15:docId w15:val="{12F49D53-73E2-D54C-9295-B0225EA3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270A"/>
    <w:pPr>
      <w:spacing w:line="259" w:lineRule="auto"/>
      <w:jc w:val="both"/>
    </w:pPr>
    <w:rPr>
      <w:szCs w:val="22"/>
    </w:rPr>
  </w:style>
  <w:style w:type="paragraph" w:styleId="berschrift1">
    <w:name w:val="heading 1"/>
    <w:basedOn w:val="Standard"/>
    <w:next w:val="Standard"/>
    <w:link w:val="berschrift1Zchn"/>
    <w:autoRedefine/>
    <w:uiPriority w:val="9"/>
    <w:qFormat/>
    <w:rsid w:val="004B20B1"/>
    <w:pPr>
      <w:keepNext/>
      <w:keepLines/>
      <w:spacing w:before="240"/>
      <w:outlineLvl w:val="0"/>
    </w:pPr>
    <w:rPr>
      <w:rFonts w:asciiTheme="majorHAnsi" w:eastAsiaTheme="majorEastAsia" w:hAnsiTheme="majorHAnsi" w:cstheme="majorBidi"/>
      <w:b/>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autoRedefine/>
    <w:uiPriority w:val="35"/>
    <w:unhideWhenUsed/>
    <w:qFormat/>
    <w:rsid w:val="00C71425"/>
    <w:pPr>
      <w:spacing w:after="200"/>
    </w:pPr>
    <w:rPr>
      <w:i/>
      <w:iCs/>
      <w:color w:val="000000" w:themeColor="text1"/>
      <w:sz w:val="20"/>
      <w:szCs w:val="18"/>
    </w:rPr>
  </w:style>
  <w:style w:type="character" w:customStyle="1" w:styleId="berschrift1Zchn">
    <w:name w:val="Überschrift 1 Zchn"/>
    <w:basedOn w:val="Absatz-Standardschriftart"/>
    <w:link w:val="berschrift1"/>
    <w:uiPriority w:val="9"/>
    <w:rsid w:val="004B20B1"/>
    <w:rPr>
      <w:rFonts w:asciiTheme="majorHAnsi" w:eastAsiaTheme="majorEastAsia" w:hAnsiTheme="majorHAnsi" w:cstheme="majorBidi"/>
      <w:b/>
      <w:color w:val="000000" w:themeColor="text1"/>
      <w:sz w:val="32"/>
      <w:szCs w:val="32"/>
    </w:rPr>
  </w:style>
  <w:style w:type="paragraph" w:styleId="Funotentext">
    <w:name w:val="footnote text"/>
    <w:basedOn w:val="Standard"/>
    <w:link w:val="FunotentextZchn"/>
    <w:uiPriority w:val="99"/>
    <w:unhideWhenUsed/>
    <w:rsid w:val="00634AE6"/>
    <w:pPr>
      <w:spacing w:line="240" w:lineRule="auto"/>
    </w:pPr>
    <w:rPr>
      <w:sz w:val="20"/>
      <w:szCs w:val="20"/>
    </w:rPr>
  </w:style>
  <w:style w:type="character" w:customStyle="1" w:styleId="FunotentextZchn">
    <w:name w:val="Fußnotentext Zchn"/>
    <w:basedOn w:val="Absatz-Standardschriftart"/>
    <w:link w:val="Funotentext"/>
    <w:uiPriority w:val="99"/>
    <w:rsid w:val="00634AE6"/>
    <w:rPr>
      <w:sz w:val="20"/>
      <w:szCs w:val="20"/>
    </w:rPr>
  </w:style>
  <w:style w:type="character" w:styleId="Funotenzeichen">
    <w:name w:val="footnote reference"/>
    <w:basedOn w:val="Absatz-Standardschriftart"/>
    <w:uiPriority w:val="99"/>
    <w:semiHidden/>
    <w:unhideWhenUsed/>
    <w:rsid w:val="00634AE6"/>
    <w:rPr>
      <w:vertAlign w:val="superscript"/>
    </w:rPr>
  </w:style>
  <w:style w:type="table" w:styleId="Tabellenraster">
    <w:name w:val="Table Grid"/>
    <w:basedOn w:val="NormaleTabelle"/>
    <w:uiPriority w:val="39"/>
    <w:rsid w:val="00D7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57B0A"/>
    <w:pPr>
      <w:ind w:left="720"/>
      <w:contextualSpacing/>
    </w:pPr>
  </w:style>
  <w:style w:type="paragraph" w:styleId="Kopfzeile">
    <w:name w:val="header"/>
    <w:basedOn w:val="Standard"/>
    <w:link w:val="KopfzeileZchn"/>
    <w:uiPriority w:val="99"/>
    <w:unhideWhenUsed/>
    <w:rsid w:val="00E9352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93521"/>
    <w:rPr>
      <w:szCs w:val="22"/>
    </w:rPr>
  </w:style>
  <w:style w:type="paragraph" w:styleId="Fuzeile">
    <w:name w:val="footer"/>
    <w:basedOn w:val="Standard"/>
    <w:link w:val="FuzeileZchn"/>
    <w:uiPriority w:val="99"/>
    <w:unhideWhenUsed/>
    <w:rsid w:val="00E9352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93521"/>
    <w:rPr>
      <w:szCs w:val="22"/>
    </w:rPr>
  </w:style>
  <w:style w:type="character" w:styleId="Hyperlink">
    <w:name w:val="Hyperlink"/>
    <w:basedOn w:val="Absatz-Standardschriftart"/>
    <w:uiPriority w:val="99"/>
    <w:unhideWhenUsed/>
    <w:rsid w:val="00746634"/>
    <w:rPr>
      <w:color w:val="0563C1" w:themeColor="hyperlink"/>
      <w:u w:val="single"/>
    </w:rPr>
  </w:style>
  <w:style w:type="character" w:styleId="NichtaufgelsteErwhnung">
    <w:name w:val="Unresolved Mention"/>
    <w:basedOn w:val="Absatz-Standardschriftart"/>
    <w:uiPriority w:val="99"/>
    <w:semiHidden/>
    <w:unhideWhenUsed/>
    <w:rsid w:val="00746634"/>
    <w:rPr>
      <w:color w:val="605E5C"/>
      <w:shd w:val="clear" w:color="auto" w:fill="E1DFDD"/>
    </w:rPr>
  </w:style>
  <w:style w:type="character" w:styleId="BesuchterLink">
    <w:name w:val="FollowedHyperlink"/>
    <w:basedOn w:val="Absatz-Standardschriftart"/>
    <w:uiPriority w:val="99"/>
    <w:semiHidden/>
    <w:unhideWhenUsed/>
    <w:rsid w:val="007466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app.Lumi.education/run/_asSs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7DB2B-2F59-F242-81D2-D41D0F984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440</Words>
  <Characters>2776</Characters>
  <Application>Microsoft Office Word</Application>
  <DocSecurity>0</DocSecurity>
  <Lines>23</Lines>
  <Paragraphs>6</Paragraphs>
  <ScaleCrop>false</ScaleCrop>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Unger</dc:creator>
  <cp:keywords/>
  <dc:description/>
  <cp:lastModifiedBy>Kai Unger</cp:lastModifiedBy>
  <cp:revision>96</cp:revision>
  <cp:lastPrinted>2023-03-21T07:26:00Z</cp:lastPrinted>
  <dcterms:created xsi:type="dcterms:W3CDTF">2022-03-07T11:38:00Z</dcterms:created>
  <dcterms:modified xsi:type="dcterms:W3CDTF">2023-03-21T07:27:00Z</dcterms:modified>
</cp:coreProperties>
</file>