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03D" w:rsidRPr="0047656C" w:rsidRDefault="009E58C5" w:rsidP="00581D91">
      <w:pPr>
        <w:pStyle w:val="ZPGTitel"/>
        <w:tabs>
          <w:tab w:val="clear" w:pos="6282"/>
          <w:tab w:val="clear" w:pos="9694"/>
        </w:tabs>
        <w:rPr>
          <w:szCs w:val="36"/>
        </w:rPr>
      </w:pPr>
      <w:r w:rsidRPr="009E58C5">
        <w:rPr>
          <w:rFonts w:cs="Arial"/>
          <w:b w:val="0"/>
          <w:noProof/>
          <w:szCs w:val="36"/>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866" type="#_x0000_t187" style="position:absolute;left:0;text-align:left;margin-left:44.25pt;margin-top:23.6pt;width:13.3pt;height:12.2pt;z-index:252852224" o:regroupid="57"/>
        </w:pict>
      </w:r>
      <w:r w:rsidRPr="009E58C5">
        <w:rPr>
          <w:rFonts w:cs="Arial"/>
          <w:b w:val="0"/>
          <w:noProof/>
          <w:szCs w:val="36"/>
        </w:rPr>
        <w:pict>
          <v:shape id="_x0000_s1865" type="#_x0000_t187" style="position:absolute;left:0;text-align:left;margin-left:407.95pt;margin-top:3pt;width:23.2pt;height:20.6pt;z-index:252851200" o:regroupid="57"/>
        </w:pict>
      </w:r>
      <w:r w:rsidRPr="009E58C5">
        <w:rPr>
          <w:rFonts w:cs="Arial"/>
          <w:b w:val="0"/>
          <w:noProof/>
          <w:szCs w:val="36"/>
        </w:rPr>
        <w:pict>
          <v:group id="_x0000_s1849" style="position:absolute;left:0;text-align:left;margin-left:207.9pt;margin-top:-10.1pt;width:56.3pt;height:106.3pt;rotation:21218136fd;z-index:252850176" coordorigin="4612,6685" coordsize="1529,2916" o:regroupid="57">
            <o:lock v:ext="edit" aspectratio="t"/>
            <v:oval id="_x0000_s1850" style="position:absolute;left:4612;top:6975;width:171;height:170" fillcolor="white [3212]" strokecolor="black [3213]" strokeweight=".4pt">
              <o:lock v:ext="edit" aspectratio="t"/>
            </v:oval>
            <v:oval id="_x0000_s1851" style="position:absolute;left:5684;top:7193;width:146;height:144" fillcolor="white [3212]" strokecolor="black [3213]" strokeweight=".4pt">
              <o:lock v:ext="edit" aspectratio="t"/>
            </v:oval>
            <v:oval id="_x0000_s1852" style="position:absolute;left:5250;top:8263;width:144;height:144" fillcolor="white [3212]" strokecolor="black [3213]" strokeweight=".4pt">
              <o:lock v:ext="edit" aspectratio="t"/>
            </v:oval>
            <v:oval id="_x0000_s1853" style="position:absolute;left:5079;top:8353;width:144;height:144" fillcolor="white [3212]" strokecolor="black [3213]" strokeweight=".4pt">
              <o:lock v:ext="edit" aspectratio="t"/>
            </v:oval>
            <v:oval id="_x0000_s1854" style="position:absolute;left:4787;top:9464;width:137;height:137" fillcolor="white [3212]" strokecolor="black [3213]" strokeweight=".4pt">
              <o:lock v:ext="edit" aspectratio="t"/>
            </v:oval>
            <v:oval id="_x0000_s1855" style="position:absolute;left:5408;top:8142;width:135;height:137" fillcolor="white [3212]" strokecolor="black [3213]" strokeweight=".4pt">
              <o:lock v:ext="edit" aspectratio="t"/>
            </v:oval>
            <v:oval id="_x0000_s1856" style="position:absolute;left:5953;top:9272;width:188;height:188" fillcolor="white [3212]" strokecolor="black [3213]" strokeweight=".4pt">
              <o:lock v:ext="edit" aspectratio="t"/>
            </v:oval>
            <v:oval id="_x0000_s1857" style="position:absolute;left:5385;top:6685;width:94;height:94" fillcolor="white [3212]" strokecolor="black [3213]" strokeweight=".4pt">
              <o:lock v:ext="edit" aspectratio="t"/>
            </v:oval>
            <v:oval id="_x0000_s1858" style="position:absolute;left:5257;top:8945;width:120;height:118" fillcolor="white [3212]" strokecolor="black [3213]" strokeweight=".4pt">
              <o:lock v:ext="edit" aspectratio="t"/>
            </v:oval>
            <v:oval id="_x0000_s1859" style="position:absolute;left:5680;top:8464;width:103;height:101" fillcolor="white [3212]" strokecolor="black [3213]" strokeweight=".4pt">
              <o:lock v:ext="edit" aspectratio="t"/>
            </v:oval>
            <v:oval id="_x0000_s1860" style="position:absolute;left:5321;top:6776;width:94;height:93" fillcolor="white [3212]" strokecolor="black [3213]" strokeweight=".4pt">
              <o:lock v:ext="edit" aspectratio="t"/>
            </v:oval>
            <v:oval id="_x0000_s1861" style="position:absolute;left:5395;top:6753;width:84;height:86" fillcolor="white [3212]" strokecolor="black [3213]" strokeweight=".4pt">
              <o:lock v:ext="edit" aspectratio="t"/>
            </v:oval>
            <v:oval id="_x0000_s1862" style="position:absolute;left:5291;top:8808;width:77;height:76" fillcolor="white [3212]" strokecolor="black [3213]" strokeweight=".4pt">
              <o:lock v:ext="edit" aspectratio="t"/>
            </v:oval>
            <v:oval id="_x0000_s1863" style="position:absolute;left:5291;top:8979;width:77;height:77" fillcolor="white [3212]" strokecolor="black [3213]" strokeweight=".4pt">
              <o:lock v:ext="edit" aspectratio="t"/>
            </v:oval>
            <v:oval id="_x0000_s1864" style="position:absolute;left:5291;top:8894;width:69;height:68" fillcolor="white [3212]" strokecolor="black [3213]" strokeweight=".4pt">
              <o:lock v:ext="edit" aspectratio="t"/>
            </v:oval>
          </v:group>
        </w:pict>
      </w:r>
      <w:r w:rsidRPr="009E58C5">
        <w:rPr>
          <w:rFonts w:cs="Arial"/>
          <w:b w:val="0"/>
          <w:noProof/>
          <w:szCs w:val="36"/>
        </w:rPr>
        <w:pict>
          <v:rect id="_x0000_s1389" style="position:absolute;left:0;text-align:left;margin-left:-13.1pt;margin-top:-38.75pt;width:481.9pt;height:606.9pt;z-index:-251427841" o:regroupid="57" fillcolor="black [3213]">
            <v:fill color2="#8db3e2 [1311]" rotate="t" focus="100%" type="gradient"/>
          </v:rect>
        </w:pict>
      </w:r>
    </w:p>
    <w:p w:rsidR="00BF03C9" w:rsidRDefault="00BF03C9" w:rsidP="005C6D14">
      <w:pPr>
        <w:rPr>
          <w:rFonts w:ascii="Arial" w:hAnsi="Arial" w:cs="Arial"/>
          <w:b/>
          <w:sz w:val="36"/>
          <w:szCs w:val="36"/>
        </w:rPr>
      </w:pPr>
    </w:p>
    <w:p w:rsidR="00BF03C9" w:rsidRDefault="009E58C5">
      <w:pPr>
        <w:rPr>
          <w:rFonts w:ascii="Arial" w:hAnsi="Arial" w:cs="Arial"/>
          <w:b/>
          <w:sz w:val="36"/>
          <w:szCs w:val="36"/>
        </w:rPr>
      </w:pPr>
      <w:r>
        <w:rPr>
          <w:rFonts w:ascii="Arial" w:hAnsi="Arial" w:cs="Arial"/>
          <w:b/>
          <w:noProof/>
          <w:sz w:val="36"/>
          <w:szCs w:val="36"/>
          <w:lang w:eastAsia="de-DE"/>
        </w:rPr>
        <w:pict>
          <v:shapetype id="_x0000_t202" coordsize="21600,21600" o:spt="202" path="m,l,21600r21600,l21600,xe">
            <v:stroke joinstyle="miter"/>
            <v:path gradientshapeok="t" o:connecttype="rect"/>
          </v:shapetype>
          <v:shape id="_x0000_s1171" type="#_x0000_t202" style="position:absolute;margin-left:171.45pt;margin-top:11.8pt;width:279.65pt;height:479.6pt;z-index:252848128;mso-width-relative:margin;mso-height-relative:margin" o:regroupid="57" filled="f" stroked="f">
            <v:textbox style="mso-next-textbox:#_x0000_s1171">
              <w:txbxContent>
                <w:p w:rsidR="009A6261" w:rsidRDefault="009A6261" w:rsidP="00584E57">
                  <w:pPr>
                    <w:pStyle w:val="ZPGTitel"/>
                  </w:pPr>
                </w:p>
                <w:p w:rsidR="009A6261" w:rsidRPr="0047281D" w:rsidRDefault="009A6261" w:rsidP="00584E57">
                  <w:pPr>
                    <w:pStyle w:val="ZPGTitel"/>
                    <w:rPr>
                      <w:color w:val="FFFFFF" w:themeColor="background1"/>
                      <w:sz w:val="72"/>
                      <w:szCs w:val="72"/>
                    </w:rPr>
                  </w:pPr>
                  <w:r>
                    <w:rPr>
                      <w:color w:val="FFFFFF" w:themeColor="background1"/>
                      <w:sz w:val="72"/>
                      <w:szCs w:val="72"/>
                    </w:rPr>
                    <w:t>Physik</w:t>
                  </w:r>
                </w:p>
                <w:p w:rsidR="009A6261" w:rsidRDefault="009A6261" w:rsidP="00584E57">
                  <w:pPr>
                    <w:pStyle w:val="ZPGTitel"/>
                    <w:rPr>
                      <w:color w:val="FFFFFF" w:themeColor="background1"/>
                      <w:sz w:val="72"/>
                      <w:szCs w:val="72"/>
                    </w:rPr>
                  </w:pPr>
                  <w:r>
                    <w:rPr>
                      <w:color w:val="FFFFFF" w:themeColor="background1"/>
                      <w:sz w:val="72"/>
                      <w:szCs w:val="72"/>
                    </w:rPr>
                    <w:t>mit</w:t>
                  </w:r>
                </w:p>
                <w:p w:rsidR="009A6261" w:rsidRPr="00384191" w:rsidRDefault="009A6261" w:rsidP="0048709F">
                  <w:pPr>
                    <w:pStyle w:val="ZPGTitel"/>
                    <w:rPr>
                      <w:color w:val="FFFFFF" w:themeColor="background1"/>
                      <w:szCs w:val="36"/>
                    </w:rPr>
                  </w:pPr>
                  <w:r>
                    <w:rPr>
                      <w:color w:val="FFFFFF" w:themeColor="background1"/>
                      <w:sz w:val="72"/>
                      <w:szCs w:val="72"/>
                    </w:rPr>
                    <w:t>Astrophysik</w:t>
                  </w:r>
                </w:p>
                <w:p w:rsidR="009A6261" w:rsidRDefault="009A6261" w:rsidP="00584E57">
                  <w:pPr>
                    <w:pStyle w:val="ZPGTitel"/>
                    <w:jc w:val="left"/>
                  </w:pPr>
                </w:p>
                <w:p w:rsidR="009A6261" w:rsidRDefault="009A6261" w:rsidP="00584E57">
                  <w:pPr>
                    <w:pStyle w:val="ZPGTitel"/>
                    <w:jc w:val="left"/>
                  </w:pPr>
                </w:p>
                <w:p w:rsidR="009A6261" w:rsidRDefault="009A6261" w:rsidP="00584E57">
                  <w:pPr>
                    <w:pStyle w:val="ZPGTitel"/>
                    <w:jc w:val="left"/>
                  </w:pPr>
                </w:p>
                <w:p w:rsidR="009A6261" w:rsidRDefault="009A6261" w:rsidP="00584E57">
                  <w:pPr>
                    <w:pStyle w:val="ZPGTitel"/>
                  </w:pPr>
                </w:p>
                <w:p w:rsidR="009A6261" w:rsidRDefault="009A6261" w:rsidP="00584E57">
                  <w:pPr>
                    <w:pStyle w:val="ZPGTitel"/>
                  </w:pPr>
                </w:p>
                <w:p w:rsidR="009A6261" w:rsidRDefault="009A6261" w:rsidP="0048709F">
                  <w:pPr>
                    <w:pStyle w:val="ZPGTitel"/>
                    <w:tabs>
                      <w:tab w:val="clear" w:pos="342"/>
                    </w:tabs>
                    <w:spacing w:before="0" w:after="0"/>
                    <w:ind w:left="-142" w:firstLine="0"/>
                    <w:rPr>
                      <w:color w:val="FFFFFF" w:themeColor="background1"/>
                      <w:sz w:val="44"/>
                      <w:szCs w:val="44"/>
                    </w:rPr>
                  </w:pPr>
                  <w:r w:rsidRPr="001E6967">
                    <w:rPr>
                      <w:color w:val="FFFFFF" w:themeColor="background1"/>
                      <w:sz w:val="44"/>
                      <w:szCs w:val="44"/>
                    </w:rPr>
                    <w:t>Unterrichts</w:t>
                  </w:r>
                  <w:r>
                    <w:rPr>
                      <w:color w:val="FFFFFF" w:themeColor="background1"/>
                      <w:sz w:val="44"/>
                      <w:szCs w:val="44"/>
                    </w:rPr>
                    <w:t>hilfen</w:t>
                  </w:r>
                </w:p>
                <w:p w:rsidR="009A6261" w:rsidRDefault="009A6261" w:rsidP="0048709F">
                  <w:pPr>
                    <w:pStyle w:val="ZPGTitel"/>
                    <w:tabs>
                      <w:tab w:val="clear" w:pos="342"/>
                    </w:tabs>
                    <w:spacing w:before="0"/>
                    <w:ind w:left="-142" w:firstLine="0"/>
                    <w:rPr>
                      <w:color w:val="FFFFFF" w:themeColor="background1"/>
                      <w:sz w:val="44"/>
                      <w:szCs w:val="44"/>
                    </w:rPr>
                  </w:pPr>
                  <w:r>
                    <w:rPr>
                      <w:color w:val="FFFFFF" w:themeColor="background1"/>
                      <w:sz w:val="44"/>
                      <w:szCs w:val="44"/>
                    </w:rPr>
                    <w:t>mit Umsetzungsbeispielen</w:t>
                  </w:r>
                </w:p>
                <w:p w:rsidR="009A6261" w:rsidRDefault="009A6261" w:rsidP="0048709F">
                  <w:pPr>
                    <w:pStyle w:val="ZPGTitel"/>
                    <w:tabs>
                      <w:tab w:val="clear" w:pos="342"/>
                    </w:tabs>
                    <w:ind w:left="709" w:right="184" w:firstLine="0"/>
                    <w:jc w:val="right"/>
                    <w:rPr>
                      <w:color w:val="FFFFFF" w:themeColor="background1"/>
                      <w:sz w:val="24"/>
                      <w:szCs w:val="24"/>
                    </w:rPr>
                  </w:pPr>
                  <w:r>
                    <w:rPr>
                      <w:color w:val="FFFFFF" w:themeColor="background1"/>
                      <w:sz w:val="24"/>
                      <w:szCs w:val="24"/>
                    </w:rPr>
                    <w:t>Daniela Bednarski</w:t>
                  </w:r>
                </w:p>
                <w:p w:rsidR="009A6261" w:rsidRDefault="009A6261" w:rsidP="0048709F">
                  <w:pPr>
                    <w:pStyle w:val="ZPGTitel"/>
                    <w:tabs>
                      <w:tab w:val="clear" w:pos="342"/>
                    </w:tabs>
                    <w:ind w:left="709" w:right="184" w:firstLine="0"/>
                    <w:jc w:val="right"/>
                    <w:rPr>
                      <w:color w:val="FFFFFF" w:themeColor="background1"/>
                      <w:sz w:val="24"/>
                      <w:szCs w:val="24"/>
                    </w:rPr>
                  </w:pPr>
                  <w:r>
                    <w:rPr>
                      <w:color w:val="FFFFFF" w:themeColor="background1"/>
                      <w:sz w:val="24"/>
                      <w:szCs w:val="24"/>
                    </w:rPr>
                    <w:t>Stephan Edinger</w:t>
                  </w:r>
                </w:p>
                <w:p w:rsidR="009A6261" w:rsidRDefault="009A6261" w:rsidP="0048709F">
                  <w:pPr>
                    <w:pStyle w:val="ZPGTitel"/>
                    <w:tabs>
                      <w:tab w:val="clear" w:pos="342"/>
                    </w:tabs>
                    <w:ind w:left="709" w:right="184" w:firstLine="0"/>
                    <w:jc w:val="right"/>
                    <w:rPr>
                      <w:color w:val="FFFFFF" w:themeColor="background1"/>
                      <w:sz w:val="24"/>
                      <w:szCs w:val="24"/>
                    </w:rPr>
                  </w:pPr>
                  <w:r>
                    <w:rPr>
                      <w:color w:val="FFFFFF" w:themeColor="background1"/>
                      <w:sz w:val="24"/>
                      <w:szCs w:val="24"/>
                    </w:rPr>
                    <w:t>Sven Hanssen</w:t>
                  </w:r>
                </w:p>
                <w:p w:rsidR="009A6261" w:rsidRDefault="009A6261" w:rsidP="0048709F">
                  <w:pPr>
                    <w:pStyle w:val="ZPGTitel"/>
                    <w:tabs>
                      <w:tab w:val="clear" w:pos="342"/>
                    </w:tabs>
                    <w:ind w:left="709" w:right="184" w:firstLine="0"/>
                    <w:jc w:val="right"/>
                    <w:rPr>
                      <w:color w:val="FFFFFF" w:themeColor="background1"/>
                      <w:sz w:val="24"/>
                      <w:szCs w:val="24"/>
                    </w:rPr>
                  </w:pPr>
                  <w:r>
                    <w:rPr>
                      <w:color w:val="FFFFFF" w:themeColor="background1"/>
                      <w:sz w:val="24"/>
                      <w:szCs w:val="24"/>
                    </w:rPr>
                    <w:t>Enrico Malz</w:t>
                  </w:r>
                </w:p>
                <w:p w:rsidR="009A6261" w:rsidRPr="001E6967" w:rsidRDefault="009A6261" w:rsidP="0048709F">
                  <w:pPr>
                    <w:pStyle w:val="ZPGTitel"/>
                    <w:jc w:val="right"/>
                    <w:rPr>
                      <w:color w:val="FFFFFF" w:themeColor="background1"/>
                      <w:sz w:val="44"/>
                      <w:szCs w:val="44"/>
                    </w:rPr>
                  </w:pPr>
                </w:p>
                <w:p w:rsidR="009A6261" w:rsidRDefault="009A6261" w:rsidP="00584E57"/>
              </w:txbxContent>
            </v:textbox>
          </v:shape>
        </w:pict>
      </w:r>
      <w:r>
        <w:rPr>
          <w:rFonts w:ascii="Arial" w:hAnsi="Arial" w:cs="Arial"/>
          <w:b/>
          <w:noProof/>
          <w:sz w:val="36"/>
          <w:szCs w:val="36"/>
          <w:lang w:eastAsia="de-DE"/>
        </w:rPr>
        <w:pict>
          <v:group id="_x0000_s1834" style="position:absolute;margin-left:46.75pt;margin-top:266.35pt;width:92.4pt;height:92.4pt;z-index:252849152" coordorigin="3066,1522" coordsize="4625,4625" o:regroupid="57">
            <o:lock v:ext="edit" aspectratio="t"/>
            <v:oval id="_x0000_s1835" style="position:absolute;left:3066;top:3227;width:4625;height:1305;rotation:-1957062fd" filled="f" strokecolor="black [3213]" strokeweight="1pt">
              <o:lock v:ext="edit" aspectratio="t"/>
            </v:oval>
            <v:oval id="_x0000_s1836" style="position:absolute;left:3066;top:3197;width:4625;height:1305;rotation:1999517fd" filled="f" strokecolor="black [3213]" strokeweight="1pt">
              <o:lock v:ext="edit" aspectratio="t"/>
            </v:oval>
            <v:oval id="_x0000_s1837" style="position:absolute;left:3096;top:3182;width:4625;height:1305;rotation:270" filled="f" strokecolor="black [3213]" strokeweight="1pt">
              <o:lock v:ext="edit" aspectratio="t"/>
            </v:oval>
            <v:oval id="_x0000_s1838" style="position:absolute;left:6180;top:2463;width:435;height:437" fillcolor="black [3213]">
              <v:fill color2="#f2f2f2 [3052]" rotate="t" focusposition=".5,.5" focussize="" type="gradientRadial"/>
              <o:lock v:ext="edit" aspectratio="t"/>
            </v:oval>
            <v:oval id="_x0000_s1839" style="position:absolute;left:3660;top:3318;width:435;height:437" fillcolor="black [3213]">
              <v:fill color2="#f2f2f2 [3052]" rotate="t" focusposition=".5,.5" focussize="" type="gradientRadial"/>
              <o:lock v:ext="edit" aspectratio="t"/>
            </v:oval>
            <v:oval id="_x0000_s1840" style="position:absolute;left:5700;top:5058;width:435;height:437" fillcolor="black [3213]">
              <v:fill color2="#f2f2f2 [3052]" rotate="t" focusposition=".5,.5" focussize="" type="gradientRadial"/>
              <o:lock v:ext="edit" aspectratio="t"/>
            </v:oval>
            <v:group id="_x0000_s1841" style="position:absolute;left:4912;top:3303;width:990;height:1037" coordorigin="4612,7548" coordsize="990,1037">
              <o:lock v:ext="edit" aspectratio="t"/>
              <v:oval id="_x0000_s1842" style="position:absolute;left:4612;top:7735;width:435;height:437" fillcolor="black [3213]">
                <v:fill color2="#f2f2f2 [3052]" rotate="t" focusposition=".5,.5" focussize="" type="gradientRadial"/>
                <o:lock v:ext="edit" aspectratio="t"/>
              </v:oval>
              <v:oval id="_x0000_s1843" style="position:absolute;left:5167;top:7706;width:435;height:437" fillcolor="black [3213]">
                <v:fill color2="#f2f2f2 [3052]" rotate="t" focusposition=".5,.5" focussize="" type="gradientRadial"/>
                <o:lock v:ext="edit" aspectratio="t"/>
              </v:oval>
              <v:oval id="_x0000_s1844" style="position:absolute;left:4883;top:7548;width:435;height:437" fillcolor="black [3213]">
                <v:fill color2="#f2f2f2 [3052]" rotate="t" focusposition=".5,.5" focussize="" type="gradientRadial"/>
                <o:lock v:ext="edit" aspectratio="t"/>
              </v:oval>
              <v:oval id="_x0000_s1845" style="position:absolute;left:5161;top:8042;width:435;height:437" fillcolor="black [3213]">
                <v:fill color2="#f2f2f2 [3052]" rotate="t" focusposition=".5,.5" focussize="" type="gradientRadial"/>
                <o:lock v:ext="edit" aspectratio="t"/>
              </v:oval>
              <v:oval id="_x0000_s1846" style="position:absolute;left:4891;top:8148;width:435;height:437" fillcolor="black [3213]">
                <v:fill color2="#f2f2f2 [3052]" rotate="t" focusposition=".5,.5" focussize="" type="gradientRadial"/>
                <o:lock v:ext="edit" aspectratio="t"/>
              </v:oval>
              <v:oval id="_x0000_s1847" style="position:absolute;left:4635;top:8043;width:435;height:437" fillcolor="black [3213]">
                <v:fill color2="#f2f2f2 [3052]" rotate="t" focusposition=".5,.5" focussize="" type="gradientRadial"/>
                <o:lock v:ext="edit" aspectratio="t"/>
              </v:oval>
              <v:oval id="_x0000_s1848" style="position:absolute;left:4890;top:7803;width:435;height:437" fillcolor="black [3213]">
                <v:fill color2="#f2f2f2 [3052]" rotate="t" focusposition=".5,.5" focussize="" type="gradientRadial"/>
                <o:lock v:ext="edit" aspectratio="t"/>
              </v:oval>
            </v:group>
          </v:group>
        </w:pict>
      </w:r>
      <w:r w:rsidR="0048709F">
        <w:rPr>
          <w:rFonts w:ascii="Arial" w:hAnsi="Arial" w:cs="Arial"/>
          <w:b/>
          <w:noProof/>
          <w:sz w:val="36"/>
          <w:szCs w:val="36"/>
          <w:lang w:eastAsia="de-DE"/>
        </w:rPr>
        <w:drawing>
          <wp:anchor distT="0" distB="0" distL="114300" distR="114300" simplePos="0" relativeHeight="252147712" behindDoc="1" locked="0" layoutInCell="1" allowOverlap="1">
            <wp:simplePos x="0" y="0"/>
            <wp:positionH relativeFrom="column">
              <wp:posOffset>215265</wp:posOffset>
            </wp:positionH>
            <wp:positionV relativeFrom="paragraph">
              <wp:posOffset>1373505</wp:posOffset>
            </wp:positionV>
            <wp:extent cx="1854835" cy="313055"/>
            <wp:effectExtent l="0" t="628650" r="0" b="601345"/>
            <wp:wrapNone/>
            <wp:docPr id="10" name="Grafik 9" descr="K640_IMG_6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640_IMG_6477.JPG"/>
                    <pic:cNvPicPr/>
                  </pic:nvPicPr>
                  <pic:blipFill>
                    <a:blip r:embed="rId8" cstate="print"/>
                    <a:srcRect t="43264" b="41016"/>
                    <a:stretch>
                      <a:fillRect/>
                    </a:stretch>
                  </pic:blipFill>
                  <pic:spPr>
                    <a:xfrm rot="18846190">
                      <a:off x="0" y="0"/>
                      <a:ext cx="1854835" cy="313055"/>
                    </a:xfrm>
                    <a:prstGeom prst="rect">
                      <a:avLst/>
                    </a:prstGeom>
                  </pic:spPr>
                </pic:pic>
              </a:graphicData>
            </a:graphic>
          </wp:anchor>
        </w:drawing>
      </w:r>
      <w:r>
        <w:rPr>
          <w:rFonts w:ascii="Arial" w:hAnsi="Arial" w:cs="Arial"/>
          <w:b/>
          <w:noProof/>
          <w:sz w:val="36"/>
          <w:szCs w:val="36"/>
          <w:lang w:eastAsia="de-DE"/>
        </w:rPr>
        <w:pict>
          <v:group id="_x0000_s208866" style="position:absolute;margin-left:290.4pt;margin-top:206.8pt;width:66.35pt;height:91.85pt;z-index:252854272;mso-position-horizontal-relative:text;mso-position-vertical-relative:text" coordorigin="7225,8069" coordsize="1327,1837" o:regroupid="57">
            <v:oval id="_x0000_s1195" style="position:absolute;left:7733;top:8536;width:119;height:106;flip:x" o:regroupid="55" fillcolor="#bfbfbf">
              <v:fill color2="fill darken(118)" rotate="t" focusposition=".5,.5" focussize="" method="linear sigma" focus="-50%" type="gradient"/>
              <o:lock v:ext="edit" aspectratio="t"/>
            </v:oval>
            <v:roundrect id="_x0000_s1196" style="position:absolute;left:7718;top:8672;width:146;height:55;flip:x" arcsize=".5" o:regroupid="55" fillcolor="#bfbfbf">
              <v:fill color2="fill darken(118)" rotate="t" focusposition=".5,.5" focussize="" method="linear sigma" focus="-50%" type="gradient"/>
              <o:lock v:ext="edit" aspectratio="t"/>
            </v:roundrect>
            <v:rect id="_x0000_s1197" style="position:absolute;left:7748;top:8623;width:89;height:55;flip:x" o:regroupid="55" fillcolor="#bfbfbf">
              <v:fill color2="fill darken(118)" rotate="t" focusposition=".5,.5" focussize="" method="linear sigma" focus="-50%" type="gradient"/>
              <o:lock v:ext="edit" aspectratio="t"/>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198" type="#_x0000_t8" style="position:absolute;left:7963;top:8662;width:59;height:1244;rotation:1447500fd;flip:x" o:regroupid="55" fillcolor="#bfbfbf">
              <v:fill color2="fill darken(118)" rotate="t" focusposition=".5,.5" focussize="" method="linear sigma" focus="-50%" type="gradient"/>
              <o:lock v:ext="edit" aspectratio="t"/>
            </v:shape>
            <v:shape id="_x0000_s1199" type="#_x0000_t8" style="position:absolute;left:7555;top:8649;width:59;height:1245;rotation:-1534298fd;flip:x" o:regroupid="55" fillcolor="#bfbfbf">
              <v:fill color2="fill darken(118)" rotate="t" focusposition=".5,.5" focussize="" method="linear sigma" focus="-50%" type="gradient"/>
              <o:lock v:ext="edit" aspectratio="t"/>
            </v:shape>
            <v:group id="_x0000_s1200" style="position:absolute;left:7225;top:8069;width:1327;height:325;rotation:-2074215fd;flip:x" coordorigin="1609,2901" coordsize="4024,755" o:regroupid="55">
              <o:lock v:ext="edit" aspectratio="t"/>
              <v:rect id="_x0000_s1201" style="position:absolute;left:4853;top:3074;width:780;height:510" fillcolor="#bfbfbf">
                <v:fill color2="fill darken(118)" rotate="t" focusposition=".5,.5" focussize="" method="linear sigma" focus="-50%" type="gradient"/>
                <o:lock v:ext="edit" aspectratio="t"/>
              </v:rect>
              <v:shape id="_x0000_s1202" type="#_x0000_t8" style="position:absolute;left:3300;top:1980;width:420;height:2685;rotation:90" fillcolor="#bfbfbf">
                <v:fill color2="fill darken(118)" rotate="t" focusposition=".5,.5" focussize="" method="linear sigma" focus="-50%" type="gradient"/>
                <o:lock v:ext="edit" aspectratio="t"/>
              </v:shape>
              <v:roundrect id="_x0000_s1203" style="position:absolute;left:4005;top:3075;width:143;height:563" arcsize=".5" fillcolor="#bfbfbf">
                <v:fill color2="fill darken(118)" rotate="t" focusposition=".5,.5" focussize="" method="linear sigma" focus="-50%" type="gradient"/>
                <o:lock v:ext="edit" aspectratio="t"/>
              </v:roundrect>
              <v:roundrect id="_x0000_s1204" style="position:absolute;left:3240;top:3075;width:143;height:563" arcsize=".5" fillcolor="#bfbfbf">
                <v:fill color2="fill darken(118)" rotate="t" focusposition=".5,.5" focussize="" method="linear sigma" focus="-50%" type="gradient"/>
                <o:lock v:ext="edit" aspectratio="t"/>
              </v:roundrect>
              <v:roundrect id="_x0000_s1205" style="position:absolute;left:4785;top:3015;width:143;height:630" arcsize=".5" fillcolor="#bfbfbf">
                <v:fill color2="fill darken(118)" rotate="t" focusposition=".5,.5" focussize="" method="linear sigma" focus="-50%" type="gradient"/>
                <o:lock v:ext="edit" aspectratio="t"/>
              </v:roundrect>
              <v:rect id="_x0000_s1206" style="position:absolute;left:1822;top:3248;width:345;height:143" fillcolor="#bfbfbf">
                <v:fill color2="fill darken(118)" rotate="t" focusposition=".5,.5" focussize="" method="linear sigma" focus="-50%" type="gradient"/>
                <o:lock v:ext="edit" aspectratio="t"/>
              </v:rect>
              <v:shapetype id="_x0000_t121" coordsize="21600,21600" o:spt="121" path="m4321,l21600,r,21600l,21600,,4338xe">
                <v:stroke joinstyle="miter"/>
                <v:path gradientshapeok="t" o:connecttype="rect" textboxrect="0,4321,21600,21600"/>
              </v:shapetype>
              <v:shape id="_x0000_s1207" type="#_x0000_t121" style="position:absolute;left:1628;top:3188;width:210;height:248;rotation:270" fillcolor="#bfbfbf">
                <v:fill color2="fill darken(118)" rotate="t" focusposition=".5,.5" focussize="" method="linear sigma" focus="-50%" type="gradient"/>
                <o:lock v:ext="edit" aspectratio="t"/>
              </v:shape>
              <v:rect id="_x0000_s1208" style="position:absolute;left:1664;top:2985;width:150;height:263" fillcolor="#bfbfbf">
                <v:fill color2="fill darken(118)" rotate="t" focusposition=".5,.5" focussize="" method="linear sigma" focus="-50%" type="gradient"/>
                <o:lock v:ext="edit" aspectratio="t"/>
              </v:rect>
              <v:roundrect id="_x0000_s1209" style="position:absolute;left:1668;top:2868;width:143;height:210;rotation:90" arcsize=".5" fillcolor="#bfbfbf">
                <v:fill color2="fill darken(118)" rotate="t" focusposition=".5,.5" focussize="" method="linear sigma" focus="-50%" type="gradient"/>
                <o:lock v:ext="edit" aspectratio="t"/>
              </v:roundrect>
              <v:rect id="_x0000_s1210" style="position:absolute;left:3240;top:3585;width:908;height:71" fillcolor="#bfbfbf">
                <v:fill color2="fill darken(118)" rotate="t" focusposition=".5,.5" focussize="" method="linear sigma" focus="-50%" type="gradient"/>
                <o:lock v:ext="edit" aspectratio="t"/>
              </v:rect>
              <v:rect id="_x0000_s1211" style="position:absolute;left:2468;top:2963;width:353;height:150" fillcolor="#bfbfbf">
                <v:fill color2="fill darken(118)" rotate="t" focusposition=".5,.5" focussize="" method="linear sigma" focus="-50%" type="gradient"/>
                <o:lock v:ext="edit" aspectratio="t"/>
              </v:rect>
              <v:rect id="_x0000_s1212" style="position:absolute;left:2326;top:2997;width:203;height:71" fillcolor="#bfbfbf">
                <v:fill color2="fill darken(118)" rotate="t" focusposition=".5,.5" focussize="" method="linear sigma" focus="-50%" type="gradient"/>
                <o:lock v:ext="edit" aspectratio="t"/>
              </v:rect>
              <v:rect id="_x0000_s1213" style="position:absolute;left:2425;top:3137;width:203;height:28;rotation:270" fillcolor="#bfbfbf">
                <v:fill color2="fill darken(118)" rotate="t" focusposition=".5,.5" focussize="" method="linear sigma" focus="-50%" type="gradient"/>
                <o:lock v:ext="edit" aspectratio="t"/>
              </v:rect>
              <v:rect id="_x0000_s1214" style="position:absolute;left:2582;top:3167;width:203;height:28;rotation:270" fillcolor="#bfbfbf">
                <v:fill color2="fill darken(118)" rotate="t" focusposition=".5,.5" focussize="" method="linear sigma" focus="-50%" type="gradient"/>
                <o:lock v:ext="edit" aspectratio="t"/>
              </v:rect>
            </v:group>
            <v:rect id="_x0000_s1215" style="position:absolute;left:7677;top:8281;width:27;height:616;rotation:-2074215fd;flip:x" o:regroupid="55" fillcolor="#bfbfbf">
              <v:fill color2="fill darken(118)" rotate="t" focusposition=".5,.5" focussize="" method="linear sigma" focus="-50%" type="gradient"/>
              <o:lock v:ext="edit" aspectratio="t"/>
            </v:rect>
            <v:rect id="_x0000_s1216" style="position:absolute;left:7515;top:8696;width:169;height:82;rotation:-2074215fd;flip:x" o:regroupid="55" fillcolor="#bfbfbf">
              <v:fill color2="fill darken(118)" rotate="t" focusposition=".5,.5" focussize="" method="linear sigma" focus="-50%" type="gradient"/>
              <o:lock v:ext="edit" aspectratio="t"/>
            </v:rect>
            <v:shape id="_x0000_s1217" type="#_x0000_t8" style="position:absolute;left:7697;top:8321;width:197;height:104;rotation:15620505fd;flip:x" o:regroupid="55" fillcolor="#bfbfbf">
              <v:fill color2="fill darken(118)" rotate="t" focusposition=".5,.5" focussize="" method="linear sigma" focus="-50%" type="gradient"/>
              <o:lock v:ext="edit" aspectratio="t"/>
            </v:shape>
            <v:oval id="_x0000_s1218" style="position:absolute;left:7732;top:8419;width:126;height:158;rotation:-2074215fd;flip:x" o:regroupid="55" fillcolor="#bfbfbf">
              <v:fill color2="fill darken(118)" rotate="t" focusposition=".5,.5" focussize="" method="linear sigma" focus="-50%" type="gradient"/>
              <o:lock v:ext="edit" aspectratio="t"/>
            </v:oval>
            <v:shape id="_x0000_s1219" type="#_x0000_t8" style="position:absolute;left:7806;top:8521;width:99;height:58;rotation:3824025fd;flip:x" o:regroupid="55" fillcolor="#bfbfbf">
              <v:fill color2="fill darken(118)" rotate="t" focusposition=".5,.5" focussize="" method="linear sigma" focus="-50%" type="gradient"/>
              <o:lock v:ext="edit" aspectratio="t"/>
            </v:shape>
            <v:rect id="_x0000_s1220" style="position:absolute;left:7649;top:9071;width:274;height:30;flip:x" o:regroupid="55" fillcolor="#bfbfbf">
              <v:fill color2="fill darken(118)" rotate="t" focusposition=".5,.5" focussize="" method="linear sigma" focus="-50%" type="gradient"/>
              <o:lock v:ext="edit" aspectratio="t"/>
            </v:rect>
          </v:group>
        </w:pict>
      </w:r>
      <w:r>
        <w:rPr>
          <w:rFonts w:ascii="Arial" w:hAnsi="Arial" w:cs="Arial"/>
          <w:b/>
          <w:noProof/>
          <w:sz w:val="36"/>
          <w:szCs w:val="36"/>
          <w:lang w:eastAsia="de-DE"/>
        </w:rPr>
        <w:pict>
          <v:shape id="_x0000_s208217" type="#_x0000_t202" style="position:absolute;margin-left:330.35pt;margin-top:486.15pt;width:137.85pt;height:21.05pt;z-index:252853248;mso-position-horizontal-relative:text;mso-position-vertical-relative:text;mso-width-relative:margin;mso-height-relative:margin" o:regroupid="57" filled="f" stroked="f">
            <v:textbox style="mso-next-textbox:#_x0000_s208217">
              <w:txbxContent>
                <w:p w:rsidR="009A6261" w:rsidRPr="008920FA" w:rsidRDefault="009A6261" w:rsidP="003C1399">
                  <w:pPr>
                    <w:rPr>
                      <w:rFonts w:ascii="Arial" w:hAnsi="Arial" w:cs="Arial"/>
                      <w:i/>
                      <w:color w:val="FFFFFF" w:themeColor="background1"/>
                    </w:rPr>
                  </w:pPr>
                  <w:r w:rsidRPr="008920FA">
                    <w:rPr>
                      <w:rFonts w:ascii="Arial" w:hAnsi="Arial" w:cs="Arial"/>
                      <w:i/>
                      <w:color w:val="FFFFFF" w:themeColor="background1"/>
                    </w:rPr>
                    <w:t>Grafiken: Sven Hanssen</w:t>
                  </w:r>
                </w:p>
              </w:txbxContent>
            </v:textbox>
          </v:shape>
        </w:pict>
      </w:r>
      <w:r>
        <w:rPr>
          <w:rFonts w:ascii="Arial" w:hAnsi="Arial" w:cs="Arial"/>
          <w:b/>
          <w:noProof/>
          <w:sz w:val="36"/>
          <w:szCs w:val="36"/>
          <w:lang w:eastAsia="de-DE"/>
        </w:rPr>
        <w:pict>
          <v:shape id="_x0000_s1172" type="#_x0000_t202" style="position:absolute;margin-left:62.05pt;margin-top:647.4pt;width:468.5pt;height:133.85pt;z-index:-251426816;visibility:visible;mso-position-horizontal-relative:page;mso-position-vertical-relative:page" o:regroupid="13" filled="f">
            <v:textbox style="mso-next-textbox:#_x0000_s1172;mso-rotate-with-shape:t" inset="1.99mm,1.99mm,1.99mm,1.99mm">
              <w:txbxContent>
                <w:p w:rsidR="009A6261" w:rsidRDefault="009A6261" w:rsidP="00584E57">
                  <w:pPr>
                    <w:spacing w:after="57"/>
                  </w:pPr>
                  <w:r>
                    <w:rPr>
                      <w:rFonts w:ascii="Arial" w:hAnsi="Arial"/>
                      <w:sz w:val="18"/>
                      <w:szCs w:val="18"/>
                    </w:rPr>
                    <w:t xml:space="preserve">Dieses Werk ist unter einem </w:t>
                  </w:r>
                  <w:r>
                    <w:rPr>
                      <w:rFonts w:ascii="Arial" w:hAnsi="Arial"/>
                      <w:b/>
                      <w:bCs/>
                      <w:sz w:val="18"/>
                      <w:szCs w:val="18"/>
                    </w:rPr>
                    <w:t>Creative</w:t>
                  </w:r>
                  <w:r>
                    <w:rPr>
                      <w:rFonts w:ascii="Arial" w:hAnsi="Arial"/>
                      <w:sz w:val="18"/>
                      <w:szCs w:val="18"/>
                    </w:rPr>
                    <w:t xml:space="preserve"> </w:t>
                  </w:r>
                  <w:r>
                    <w:rPr>
                      <w:rFonts w:ascii="Arial" w:hAnsi="Arial"/>
                      <w:b/>
                      <w:bCs/>
                      <w:sz w:val="18"/>
                      <w:szCs w:val="18"/>
                    </w:rPr>
                    <w:t>Commons 3.0 Deutschland Lizenzvertrag</w:t>
                  </w:r>
                  <w:r>
                    <w:rPr>
                      <w:rFonts w:ascii="Arial" w:hAnsi="Arial"/>
                      <w:sz w:val="18"/>
                      <w:szCs w:val="18"/>
                    </w:rPr>
                    <w:t xml:space="preserve"> lizenziert:</w:t>
                  </w:r>
                </w:p>
                <w:p w:rsidR="009A6261" w:rsidRDefault="009A6261" w:rsidP="00584E57">
                  <w:r>
                    <w:rPr>
                      <w:rFonts w:ascii="Arial" w:hAnsi="Arial"/>
                      <w:sz w:val="18"/>
                      <w:szCs w:val="18"/>
                    </w:rPr>
                    <w:t xml:space="preserve"> - Namensnennung</w:t>
                  </w:r>
                </w:p>
                <w:p w:rsidR="009A6261" w:rsidRDefault="009A6261" w:rsidP="00584E57">
                  <w:r>
                    <w:rPr>
                      <w:rFonts w:ascii="Arial" w:hAnsi="Arial"/>
                      <w:sz w:val="18"/>
                      <w:szCs w:val="18"/>
                    </w:rPr>
                    <w:t xml:space="preserve"> - Keine kommerzielle Nutzung</w:t>
                  </w:r>
                </w:p>
                <w:p w:rsidR="009A6261" w:rsidRDefault="009A6261" w:rsidP="00584E57">
                  <w:r>
                    <w:rPr>
                      <w:rFonts w:ascii="Arial" w:hAnsi="Arial"/>
                      <w:sz w:val="18"/>
                      <w:szCs w:val="18"/>
                    </w:rPr>
                    <w:t xml:space="preserve"> - Weitergabe unter gleichen Bedingungen</w:t>
                  </w:r>
                </w:p>
                <w:p w:rsidR="009A6261" w:rsidRDefault="009A6261" w:rsidP="00584E57">
                  <w:pPr>
                    <w:spacing w:before="57" w:after="57"/>
                    <w:jc w:val="both"/>
                  </w:pPr>
                  <w:r>
                    <w:rPr>
                      <w:rFonts w:ascii="Arial" w:hAnsi="Arial"/>
                      <w:sz w:val="18"/>
                      <w:szCs w:val="18"/>
                    </w:rPr>
                    <w:t>Um die Lizenz anzusehen, gehen Sie bitte zu http://creativecommons.org/licenses/by-nc-sa/3.0/de oder schicken Sie einen Brief an Creative Commons, 171 Second Street, Suite 300, San Francisco, California 94105, USA.</w:t>
                  </w:r>
                </w:p>
                <w:p w:rsidR="009A6261" w:rsidRDefault="009A6261" w:rsidP="00584E57">
                  <w:pPr>
                    <w:jc w:val="right"/>
                  </w:pPr>
                  <w:r>
                    <w:rPr>
                      <w:rFonts w:ascii="Arial" w:hAnsi="Arial"/>
                      <w:i/>
                      <w:iCs/>
                      <w:sz w:val="18"/>
                      <w:szCs w:val="18"/>
                    </w:rPr>
                    <w:t xml:space="preserve">Sven Hanssen – E-Mail: </w:t>
                  </w:r>
                  <w:hyperlink r:id="rId9" w:history="1">
                    <w:r w:rsidRPr="00F01C56">
                      <w:rPr>
                        <w:rStyle w:val="Hyperlink"/>
                        <w:rFonts w:ascii="Arial" w:hAnsi="Arial"/>
                        <w:i/>
                        <w:iCs/>
                        <w:sz w:val="18"/>
                        <w:szCs w:val="18"/>
                      </w:rPr>
                      <w:t>Sven.Hanssen@zsl-rsgd.de</w:t>
                    </w:r>
                  </w:hyperlink>
                  <w:r>
                    <w:rPr>
                      <w:rFonts w:ascii="Arial" w:hAnsi="Arial"/>
                      <w:i/>
                      <w:iCs/>
                      <w:sz w:val="18"/>
                      <w:szCs w:val="18"/>
                    </w:rPr>
                    <w:t xml:space="preserve"> –September 2020</w:t>
                  </w:r>
                </w:p>
              </w:txbxContent>
            </v:textbox>
            <w10:wrap anchorx="page" anchory="page"/>
          </v:shape>
        </w:pict>
      </w:r>
      <w:r w:rsidR="00BF03C9">
        <w:rPr>
          <w:rFonts w:ascii="Arial" w:hAnsi="Arial" w:cs="Arial"/>
          <w:b/>
          <w:sz w:val="36"/>
          <w:szCs w:val="36"/>
        </w:rPr>
        <w:br w:type="page"/>
      </w:r>
    </w:p>
    <w:sdt>
      <w:sdtPr>
        <w:rPr>
          <w:rFonts w:ascii="Arial" w:eastAsiaTheme="minorHAnsi" w:hAnsi="Arial" w:cs="Arial"/>
          <w:b w:val="0"/>
          <w:bCs w:val="0"/>
          <w:color w:val="auto"/>
          <w:sz w:val="22"/>
          <w:szCs w:val="22"/>
        </w:rPr>
        <w:id w:val="28726525"/>
        <w:docPartObj>
          <w:docPartGallery w:val="Table of Contents"/>
          <w:docPartUnique/>
        </w:docPartObj>
      </w:sdtPr>
      <w:sdtContent>
        <w:p w:rsidR="00786413" w:rsidRDefault="00786413" w:rsidP="00786413">
          <w:pPr>
            <w:pStyle w:val="Inhaltsverzeichnisberschrift"/>
            <w:spacing w:before="0"/>
            <w:rPr>
              <w:rFonts w:ascii="Arial" w:eastAsiaTheme="minorHAnsi" w:hAnsi="Arial" w:cs="Arial"/>
              <w:b w:val="0"/>
              <w:bCs w:val="0"/>
              <w:color w:val="auto"/>
              <w:sz w:val="22"/>
              <w:szCs w:val="22"/>
            </w:rPr>
          </w:pPr>
        </w:p>
        <w:p w:rsidR="002236A8" w:rsidRDefault="002236A8" w:rsidP="00786413">
          <w:pPr>
            <w:pStyle w:val="Inhaltsverzeichnisberschrift"/>
            <w:spacing w:before="120"/>
            <w:rPr>
              <w:rFonts w:ascii="Arial" w:hAnsi="Arial" w:cs="Arial"/>
              <w:color w:val="000000" w:themeColor="text1"/>
              <w:sz w:val="32"/>
              <w:szCs w:val="32"/>
            </w:rPr>
          </w:pPr>
        </w:p>
        <w:p w:rsidR="00C23887" w:rsidRPr="00A73625" w:rsidRDefault="00C23887" w:rsidP="00786413">
          <w:pPr>
            <w:pStyle w:val="Inhaltsverzeichnisberschrift"/>
            <w:spacing w:before="120"/>
            <w:rPr>
              <w:rFonts w:ascii="Arial" w:eastAsiaTheme="minorHAnsi" w:hAnsi="Arial" w:cs="Arial"/>
              <w:b w:val="0"/>
              <w:bCs w:val="0"/>
              <w:color w:val="auto"/>
              <w:sz w:val="22"/>
              <w:szCs w:val="22"/>
            </w:rPr>
          </w:pPr>
          <w:r w:rsidRPr="00053269">
            <w:rPr>
              <w:rFonts w:ascii="Arial" w:hAnsi="Arial" w:cs="Arial"/>
              <w:color w:val="000000" w:themeColor="text1"/>
              <w:sz w:val="32"/>
              <w:szCs w:val="32"/>
            </w:rPr>
            <w:t>Inhaltsverzeichnis</w:t>
          </w:r>
        </w:p>
        <w:p w:rsidR="00004D9E" w:rsidRDefault="00004D9E" w:rsidP="00C23887">
          <w:pPr>
            <w:pStyle w:val="Verzeichnis1"/>
            <w:rPr>
              <w:rFonts w:ascii="Arial" w:hAnsi="Arial" w:cs="Arial"/>
              <w:b/>
              <w:sz w:val="24"/>
              <w:szCs w:val="24"/>
            </w:rPr>
          </w:pPr>
        </w:p>
        <w:p w:rsidR="004658AE" w:rsidRDefault="004658AE" w:rsidP="00C23887">
          <w:pPr>
            <w:pStyle w:val="Verzeichnis1"/>
            <w:rPr>
              <w:rFonts w:ascii="Arial" w:hAnsi="Arial" w:cs="Arial"/>
              <w:b/>
              <w:sz w:val="24"/>
              <w:szCs w:val="24"/>
            </w:rPr>
          </w:pPr>
          <w:r>
            <w:rPr>
              <w:rFonts w:ascii="Arial" w:hAnsi="Arial" w:cs="Arial"/>
              <w:b/>
              <w:sz w:val="24"/>
              <w:szCs w:val="24"/>
            </w:rPr>
            <w:t>Überblick</w:t>
          </w:r>
          <w:r w:rsidRPr="00053269">
            <w:rPr>
              <w:rFonts w:ascii="Arial" w:hAnsi="Arial" w:cs="Arial"/>
            </w:rPr>
            <w:ptab w:relativeTo="margin" w:alignment="right" w:leader="dot"/>
          </w:r>
          <w:r w:rsidR="009701EA">
            <w:rPr>
              <w:rFonts w:ascii="Arial" w:hAnsi="Arial" w:cs="Arial"/>
              <w:b/>
            </w:rPr>
            <w:t>3</w:t>
          </w:r>
        </w:p>
        <w:p w:rsidR="004658AE" w:rsidRDefault="004658AE" w:rsidP="00C23887">
          <w:pPr>
            <w:pStyle w:val="Verzeichnis1"/>
            <w:rPr>
              <w:rFonts w:ascii="Arial" w:hAnsi="Arial" w:cs="Arial"/>
              <w:b/>
              <w:sz w:val="24"/>
              <w:szCs w:val="24"/>
            </w:rPr>
          </w:pPr>
        </w:p>
        <w:p w:rsidR="00C23887" w:rsidRPr="00A73625" w:rsidRDefault="00004D9E" w:rsidP="00C23887">
          <w:pPr>
            <w:pStyle w:val="Verzeichnis1"/>
            <w:rPr>
              <w:rFonts w:ascii="Arial" w:hAnsi="Arial" w:cs="Arial"/>
              <w:b/>
              <w:sz w:val="24"/>
              <w:szCs w:val="24"/>
            </w:rPr>
          </w:pPr>
          <w:r>
            <w:rPr>
              <w:rFonts w:ascii="Arial" w:hAnsi="Arial" w:cs="Arial"/>
              <w:b/>
              <w:sz w:val="24"/>
              <w:szCs w:val="24"/>
            </w:rPr>
            <w:t>3.5.</w:t>
          </w:r>
          <w:r w:rsidR="009701EA">
            <w:rPr>
              <w:rFonts w:ascii="Arial" w:hAnsi="Arial" w:cs="Arial"/>
              <w:b/>
              <w:sz w:val="24"/>
              <w:szCs w:val="24"/>
            </w:rPr>
            <w:t>4</w:t>
          </w:r>
          <w:r w:rsidR="00C23887" w:rsidRPr="00CA79E8">
            <w:rPr>
              <w:rFonts w:ascii="Arial" w:hAnsi="Arial" w:cs="Arial"/>
              <w:b/>
              <w:sz w:val="24"/>
              <w:szCs w:val="24"/>
            </w:rPr>
            <w:t xml:space="preserve"> </w:t>
          </w:r>
          <w:r w:rsidR="009701EA">
            <w:rPr>
              <w:rFonts w:ascii="Arial" w:hAnsi="Arial" w:cs="Arial"/>
              <w:b/>
              <w:sz w:val="24"/>
              <w:szCs w:val="24"/>
            </w:rPr>
            <w:t>Wellen</w:t>
          </w:r>
          <w:r w:rsidR="00C23887" w:rsidRPr="00053269">
            <w:rPr>
              <w:rFonts w:ascii="Arial" w:hAnsi="Arial" w:cs="Arial"/>
            </w:rPr>
            <w:ptab w:relativeTo="margin" w:alignment="right" w:leader="dot"/>
          </w:r>
          <w:r w:rsidR="003C2453">
            <w:rPr>
              <w:rFonts w:ascii="Arial" w:hAnsi="Arial" w:cs="Arial"/>
              <w:b/>
            </w:rPr>
            <w:t>6</w:t>
          </w:r>
        </w:p>
        <w:p w:rsidR="00C23887" w:rsidRDefault="009701EA" w:rsidP="002A63A5">
          <w:pPr>
            <w:pStyle w:val="Verzeichnis2"/>
          </w:pPr>
          <w:r>
            <w:t>Dopplereffekt</w:t>
          </w:r>
          <w:r w:rsidR="00C23887" w:rsidRPr="00053269">
            <w:ptab w:relativeTo="margin" w:alignment="right" w:leader="dot"/>
          </w:r>
          <w:r w:rsidR="003C2453">
            <w:t>6</w:t>
          </w:r>
        </w:p>
        <w:p w:rsidR="00004D9E" w:rsidRPr="00453331" w:rsidRDefault="009701EA" w:rsidP="00004D9E">
          <w:pPr>
            <w:pStyle w:val="Verzeichnis2"/>
          </w:pPr>
          <w:r>
            <w:t>Gravitationswellen</w:t>
          </w:r>
          <w:r w:rsidRPr="00053269">
            <w:ptab w:relativeTo="margin" w:alignment="right" w:leader="dot"/>
          </w:r>
          <w:r w:rsidR="003C2453">
            <w:t>6</w:t>
          </w:r>
          <w:r w:rsidR="00C23887">
            <w:t xml:space="preserve"> </w:t>
          </w:r>
        </w:p>
        <w:p w:rsidR="00C23887" w:rsidRDefault="00C23887" w:rsidP="002A63A5">
          <w:pPr>
            <w:pStyle w:val="Verzeichnis2"/>
          </w:pPr>
        </w:p>
        <w:p w:rsidR="00603AA9" w:rsidRPr="00A73625" w:rsidRDefault="002236A8" w:rsidP="00603AA9">
          <w:pPr>
            <w:pStyle w:val="Verzeichnis1"/>
            <w:rPr>
              <w:rFonts w:ascii="Arial" w:hAnsi="Arial" w:cs="Arial"/>
              <w:b/>
              <w:sz w:val="24"/>
              <w:szCs w:val="24"/>
            </w:rPr>
          </w:pPr>
          <w:r>
            <w:rPr>
              <w:rFonts w:ascii="Arial" w:hAnsi="Arial" w:cs="Arial"/>
              <w:b/>
              <w:sz w:val="24"/>
              <w:szCs w:val="24"/>
            </w:rPr>
            <w:t xml:space="preserve">3.5.5 Wellenoptik und </w:t>
          </w:r>
          <w:r w:rsidR="00603AA9">
            <w:rPr>
              <w:rFonts w:ascii="Arial" w:hAnsi="Arial" w:cs="Arial"/>
              <w:b/>
              <w:sz w:val="24"/>
              <w:szCs w:val="24"/>
            </w:rPr>
            <w:t>3.5.6</w:t>
          </w:r>
          <w:r w:rsidR="00603AA9" w:rsidRPr="00CA79E8">
            <w:rPr>
              <w:rFonts w:ascii="Arial" w:hAnsi="Arial" w:cs="Arial"/>
              <w:b/>
              <w:sz w:val="24"/>
              <w:szCs w:val="24"/>
            </w:rPr>
            <w:t xml:space="preserve"> </w:t>
          </w:r>
          <w:r w:rsidR="00603AA9">
            <w:rPr>
              <w:rFonts w:ascii="Arial" w:hAnsi="Arial" w:cs="Arial"/>
              <w:b/>
              <w:sz w:val="24"/>
              <w:szCs w:val="24"/>
            </w:rPr>
            <w:t>Atom- und Kernphysik</w:t>
          </w:r>
          <w:r w:rsidR="00603AA9" w:rsidRPr="00053269">
            <w:rPr>
              <w:rFonts w:ascii="Arial" w:hAnsi="Arial" w:cs="Arial"/>
            </w:rPr>
            <w:ptab w:relativeTo="margin" w:alignment="right" w:leader="dot"/>
          </w:r>
          <w:r w:rsidR="003C2453">
            <w:rPr>
              <w:rFonts w:ascii="Arial" w:hAnsi="Arial" w:cs="Arial"/>
              <w:b/>
            </w:rPr>
            <w:t>9</w:t>
          </w:r>
        </w:p>
        <w:p w:rsidR="00804E8C" w:rsidRDefault="00916CED" w:rsidP="00804E8C">
          <w:pPr>
            <w:pStyle w:val="Verzeichnis2"/>
          </w:pPr>
          <w:r>
            <w:t>Struktur der Materie</w:t>
          </w:r>
          <w:r w:rsidR="00804E8C" w:rsidRPr="00053269">
            <w:ptab w:relativeTo="margin" w:alignment="right" w:leader="dot"/>
          </w:r>
          <w:r w:rsidR="003C2453">
            <w:t>9</w:t>
          </w:r>
        </w:p>
        <w:p w:rsidR="00603AA9" w:rsidRDefault="00916CED" w:rsidP="00804E8C">
          <w:pPr>
            <w:pStyle w:val="Verzeichnis2"/>
          </w:pPr>
          <w:r>
            <w:t>Bohr’sche Frequenzbedingung</w:t>
          </w:r>
          <w:r w:rsidR="00804E8C" w:rsidRPr="00053269">
            <w:ptab w:relativeTo="margin" w:alignment="right" w:leader="dot"/>
          </w:r>
          <w:r w:rsidR="003C2453">
            <w:t>9</w:t>
          </w:r>
        </w:p>
        <w:p w:rsidR="00804E8C" w:rsidRDefault="00916CED" w:rsidP="00804E8C">
          <w:pPr>
            <w:pStyle w:val="Verzeichnis2"/>
          </w:pPr>
          <w:r>
            <w:t>Linienspektren von Atomen und Molekülen: Die Balmerlinie</w:t>
          </w:r>
          <w:r w:rsidR="00215331">
            <w:t>n</w:t>
          </w:r>
          <w:r>
            <w:t xml:space="preserve"> beim Wasserstoffatom</w:t>
          </w:r>
          <w:r w:rsidR="00804E8C" w:rsidRPr="00053269">
            <w:ptab w:relativeTo="margin" w:alignment="right" w:leader="dot"/>
          </w:r>
          <w:r w:rsidR="002B3EB7">
            <w:t>1</w:t>
          </w:r>
          <w:r w:rsidR="003C2453">
            <w:t>1</w:t>
          </w:r>
        </w:p>
        <w:p w:rsidR="00804E8C" w:rsidRDefault="002B3EB7" w:rsidP="00804E8C">
          <w:pPr>
            <w:pStyle w:val="Verzeichnis2"/>
          </w:pPr>
          <w:r>
            <w:t>Spektralanalyse</w:t>
          </w:r>
          <w:r w:rsidR="00804E8C" w:rsidRPr="00053269">
            <w:ptab w:relativeTo="margin" w:alignment="right" w:leader="dot"/>
          </w:r>
          <w:r>
            <w:t>1</w:t>
          </w:r>
          <w:r w:rsidR="003C2453">
            <w:t>2</w:t>
          </w:r>
        </w:p>
        <w:p w:rsidR="00804E8C" w:rsidRPr="00804E8C" w:rsidRDefault="002B3EB7" w:rsidP="00804E8C">
          <w:pPr>
            <w:pStyle w:val="Verzeichnis2"/>
          </w:pPr>
          <w:r>
            <w:t>Kernfusion</w:t>
          </w:r>
          <w:r w:rsidR="00804E8C" w:rsidRPr="00053269">
            <w:ptab w:relativeTo="margin" w:alignment="right" w:leader="dot"/>
          </w:r>
          <w:r>
            <w:t>1</w:t>
          </w:r>
          <w:r w:rsidR="003C2453">
            <w:t>3</w:t>
          </w:r>
        </w:p>
        <w:p w:rsidR="00804E8C" w:rsidRPr="00804E8C" w:rsidRDefault="00804E8C" w:rsidP="00804E8C"/>
        <w:p w:rsidR="00C23887" w:rsidRPr="00053269" w:rsidRDefault="00C23887" w:rsidP="00C23887">
          <w:pPr>
            <w:pStyle w:val="Verzeichnis1"/>
            <w:rPr>
              <w:rFonts w:ascii="Arial" w:hAnsi="Arial" w:cs="Arial"/>
            </w:rPr>
          </w:pPr>
          <w:r>
            <w:rPr>
              <w:rFonts w:ascii="Arial" w:hAnsi="Arial" w:cs="Arial"/>
              <w:b/>
              <w:sz w:val="24"/>
              <w:szCs w:val="24"/>
            </w:rPr>
            <w:t>3.</w:t>
          </w:r>
          <w:r w:rsidR="00004D9E">
            <w:rPr>
              <w:rFonts w:ascii="Arial" w:hAnsi="Arial" w:cs="Arial"/>
              <w:b/>
              <w:sz w:val="24"/>
              <w:szCs w:val="24"/>
            </w:rPr>
            <w:t>5.7</w:t>
          </w:r>
          <w:r>
            <w:rPr>
              <w:rFonts w:ascii="Arial" w:hAnsi="Arial" w:cs="Arial"/>
              <w:b/>
              <w:sz w:val="24"/>
              <w:szCs w:val="24"/>
            </w:rPr>
            <w:t xml:space="preserve"> </w:t>
          </w:r>
          <w:r w:rsidR="00004D9E">
            <w:rPr>
              <w:rFonts w:ascii="Arial" w:hAnsi="Arial" w:cs="Arial"/>
              <w:b/>
              <w:sz w:val="24"/>
              <w:szCs w:val="24"/>
            </w:rPr>
            <w:t>Astrophysik</w:t>
          </w:r>
          <w:r w:rsidRPr="00053269">
            <w:rPr>
              <w:rFonts w:ascii="Arial" w:hAnsi="Arial" w:cs="Arial"/>
            </w:rPr>
            <w:ptab w:relativeTo="margin" w:alignment="right" w:leader="dot"/>
          </w:r>
          <w:r w:rsidR="00B30FB5">
            <w:rPr>
              <w:rFonts w:ascii="Arial" w:hAnsi="Arial" w:cs="Arial"/>
              <w:b/>
            </w:rPr>
            <w:t>1</w:t>
          </w:r>
          <w:r w:rsidR="003C2453">
            <w:rPr>
              <w:rFonts w:ascii="Arial" w:hAnsi="Arial" w:cs="Arial"/>
              <w:b/>
            </w:rPr>
            <w:t>4</w:t>
          </w:r>
        </w:p>
        <w:p w:rsidR="00C23887" w:rsidRDefault="00CE2953" w:rsidP="002A63A5">
          <w:pPr>
            <w:pStyle w:val="Verzeichnis2"/>
          </w:pPr>
          <w:r>
            <w:t>Die kosmische Hintergrundstrahlung</w:t>
          </w:r>
          <w:r w:rsidR="00C23887" w:rsidRPr="00053269">
            <w:ptab w:relativeTo="margin" w:alignment="right" w:leader="dot"/>
          </w:r>
          <w:r w:rsidR="00B30FB5">
            <w:t>1</w:t>
          </w:r>
          <w:r w:rsidR="003C2453">
            <w:t>4</w:t>
          </w:r>
        </w:p>
        <w:p w:rsidR="00C23887" w:rsidRPr="00453331" w:rsidRDefault="00CE2953" w:rsidP="002A63A5">
          <w:pPr>
            <w:pStyle w:val="Verzeichnis2"/>
          </w:pPr>
          <w:r>
            <w:t>Hubble-Lemaître-Relation und die Expansion des Universums</w:t>
          </w:r>
          <w:r w:rsidR="00C23887" w:rsidRPr="00053269">
            <w:t xml:space="preserve"> </w:t>
          </w:r>
          <w:r w:rsidR="00C23887" w:rsidRPr="00053269">
            <w:ptab w:relativeTo="margin" w:alignment="right" w:leader="dot"/>
          </w:r>
          <w:r>
            <w:t>1</w:t>
          </w:r>
          <w:r w:rsidR="003C2453">
            <w:t>5</w:t>
          </w:r>
        </w:p>
        <w:p w:rsidR="00C23887" w:rsidRDefault="00B30FB5" w:rsidP="002A63A5">
          <w:pPr>
            <w:pStyle w:val="Verzeichnis2"/>
          </w:pPr>
          <w:r>
            <w:t>Kosmologie</w:t>
          </w:r>
          <w:r w:rsidR="00D91059" w:rsidRPr="00D91059">
            <w:t xml:space="preserve"> </w:t>
          </w:r>
          <w:r w:rsidR="00C23887" w:rsidRPr="00D91059">
            <w:ptab w:relativeTo="margin" w:alignment="right" w:leader="dot"/>
          </w:r>
          <w:r>
            <w:t>1</w:t>
          </w:r>
          <w:r w:rsidR="003C2453">
            <w:t>7</w:t>
          </w:r>
        </w:p>
        <w:p w:rsidR="008A1084" w:rsidRDefault="00B30FB5" w:rsidP="008A1084">
          <w:pPr>
            <w:pStyle w:val="Verzeichnis2"/>
          </w:pPr>
          <w:r>
            <w:t>Galaxien als zusammengesetzte Systeme</w:t>
          </w:r>
          <w:r w:rsidR="008A1084" w:rsidRPr="00D91059">
            <w:t xml:space="preserve"> </w:t>
          </w:r>
          <w:r w:rsidR="008A1084" w:rsidRPr="00D91059">
            <w:ptab w:relativeTo="margin" w:alignment="right" w:leader="dot"/>
          </w:r>
          <w:r w:rsidR="003C2453">
            <w:t>20</w:t>
          </w:r>
        </w:p>
        <w:p w:rsidR="00B30FB5" w:rsidRDefault="00B30FB5" w:rsidP="00B30FB5">
          <w:pPr>
            <w:pStyle w:val="Verzeichnis2"/>
          </w:pPr>
          <w:r>
            <w:t>Dunkle Materie</w:t>
          </w:r>
          <w:r w:rsidRPr="00053269">
            <w:ptab w:relativeTo="margin" w:alignment="right" w:leader="dot"/>
          </w:r>
          <w:r>
            <w:t>2</w:t>
          </w:r>
          <w:r w:rsidR="003C2453">
            <w:t>2</w:t>
          </w:r>
        </w:p>
        <w:p w:rsidR="00B30FB5" w:rsidRDefault="00B30FB5" w:rsidP="00B30FB5">
          <w:pPr>
            <w:pStyle w:val="Verzeichnis2"/>
          </w:pPr>
          <w:r>
            <w:t>Sternentwicklung</w:t>
          </w:r>
          <w:r w:rsidRPr="00053269">
            <w:ptab w:relativeTo="margin" w:alignment="right" w:leader="dot"/>
          </w:r>
          <w:r>
            <w:t>2</w:t>
          </w:r>
          <w:r w:rsidR="003C2453">
            <w:t>5</w:t>
          </w:r>
        </w:p>
        <w:p w:rsidR="00B30FB5" w:rsidRDefault="00B30FB5" w:rsidP="00B30FB5">
          <w:pPr>
            <w:pStyle w:val="Verzeichnis2"/>
          </w:pPr>
          <w:r>
            <w:t>Hauptreihenstadium</w:t>
          </w:r>
          <w:r w:rsidRPr="00053269">
            <w:ptab w:relativeTo="margin" w:alignment="right" w:leader="dot"/>
          </w:r>
          <w:r>
            <w:t>2</w:t>
          </w:r>
          <w:r w:rsidR="003C2453">
            <w:t>9</w:t>
          </w:r>
        </w:p>
        <w:p w:rsidR="00B30FB5" w:rsidRDefault="00B30FB5" w:rsidP="00B30FB5">
          <w:pPr>
            <w:pStyle w:val="Verzeichnis2"/>
          </w:pPr>
          <w:r>
            <w:t>Endstadien der Sterne</w:t>
          </w:r>
          <w:r w:rsidRPr="00053269">
            <w:ptab w:relativeTo="margin" w:alignment="right" w:leader="dot"/>
          </w:r>
          <w:r>
            <w:t>3</w:t>
          </w:r>
          <w:r w:rsidR="003C2453">
            <w:t>2</w:t>
          </w:r>
        </w:p>
        <w:p w:rsidR="00B30FB5" w:rsidRDefault="00B30FB5" w:rsidP="00B30FB5">
          <w:pPr>
            <w:pStyle w:val="Verzeichnis2"/>
          </w:pPr>
          <w:r>
            <w:t>Extrasolare Planeten</w:t>
          </w:r>
          <w:r w:rsidRPr="00053269">
            <w:ptab w:relativeTo="margin" w:alignment="right" w:leader="dot"/>
          </w:r>
          <w:r>
            <w:t>3</w:t>
          </w:r>
          <w:r w:rsidR="003C2453">
            <w:t>7</w:t>
          </w:r>
        </w:p>
        <w:p w:rsidR="00B30FB5" w:rsidRPr="00B30FB5" w:rsidRDefault="00B30FB5" w:rsidP="00B30FB5"/>
        <w:p w:rsidR="00B30FB5" w:rsidRPr="00B30FB5" w:rsidRDefault="00B30FB5" w:rsidP="00B30FB5"/>
        <w:p w:rsidR="00004D9E" w:rsidRDefault="00004D9E" w:rsidP="00C23887"/>
        <w:p w:rsidR="00004D9E" w:rsidRDefault="009E58C5" w:rsidP="00C23887">
          <w:r>
            <w:rPr>
              <w:noProof/>
              <w:lang w:eastAsia="de-DE"/>
            </w:rPr>
            <w:pict>
              <v:group id="_x0000_s208884" style="position:absolute;margin-left:-13.05pt;margin-top:783.7pt;width:481.45pt;height:21.6pt;z-index:-250506240;mso-position-vertical-relative:page" coordorigin="1141,15700" coordsize="9629,432" o:allowincell="f" o:allowoverlap="f">
                <v:shape id="_x0000_s208885" type="#_x0000_t202" style="position:absolute;left:1141;top:15700;width:9629;height:428;mso-position-vertical-relative:page;mso-width-relative:margin;mso-height-relative:margin" filled="f" stroked="f">
                  <v:textbox style="mso-next-textbox:#_x0000_s208885">
                    <w:txbxContent>
                      <w:p w:rsidR="009A6261" w:rsidRPr="00ED7F24" w:rsidRDefault="009A6261" w:rsidP="008D361D">
                        <w:pPr>
                          <w:jc w:val="center"/>
                          <w:rPr>
                            <w:color w:val="FFFFFF" w:themeColor="background1"/>
                          </w:rPr>
                        </w:pPr>
                        <w:r>
                          <w:rPr>
                            <w:color w:val="FFFFFF" w:themeColor="background1"/>
                          </w:rPr>
                          <w:t>2</w:t>
                        </w:r>
                      </w:p>
                    </w:txbxContent>
                  </v:textbox>
                </v:shape>
                <v:shape id="_x0000_s208886" type="#_x0000_t202" style="position:absolute;left:1141;top:15704;width:3704;height:428;mso-width-relative:margin;mso-height-relative:margin" filled="f" stroked="f">
                  <v:textbox style="mso-next-textbox:#_x0000_s208886">
                    <w:txbxContent>
                      <w:p w:rsidR="009A6261" w:rsidRPr="00ED7F24" w:rsidRDefault="009A6261" w:rsidP="008D361D">
                        <w:pPr>
                          <w:ind w:firstLine="708"/>
                          <w:rPr>
                            <w:color w:val="FFFFFF" w:themeColor="background1"/>
                          </w:rPr>
                        </w:pPr>
                        <w:r>
                          <w:rPr>
                            <w:color w:val="FFFFFF" w:themeColor="background1"/>
                          </w:rPr>
                          <w:t xml:space="preserve">  S. Hanssen (04.09.2020)</w:t>
                        </w:r>
                      </w:p>
                    </w:txbxContent>
                  </v:textbox>
                </v:shape>
                <w10:wrap anchory="page"/>
                <w10:anchorlock/>
              </v:group>
            </w:pict>
          </w:r>
        </w:p>
        <w:p w:rsidR="00004D9E" w:rsidRDefault="00004D9E" w:rsidP="00C23887"/>
        <w:p w:rsidR="00C23887" w:rsidRPr="00053269" w:rsidRDefault="009E58C5" w:rsidP="00C23887"/>
      </w:sdtContent>
    </w:sdt>
    <w:p w:rsidR="002A2D25" w:rsidRDefault="002A2D25" w:rsidP="00ED365D">
      <w:pPr>
        <w:pStyle w:val="ZPGTitel"/>
        <w:spacing w:after="0"/>
        <w:rPr>
          <w:rFonts w:cs="Arial"/>
          <w:b w:val="0"/>
          <w:sz w:val="24"/>
          <w:szCs w:val="24"/>
        </w:rPr>
      </w:pPr>
    </w:p>
    <w:p w:rsidR="00B72840" w:rsidRPr="00B72840" w:rsidRDefault="009A6261" w:rsidP="00B72840">
      <w:pPr>
        <w:spacing w:after="120" w:line="240" w:lineRule="auto"/>
        <w:jc w:val="both"/>
        <w:rPr>
          <w:rFonts w:ascii="Arial" w:hAnsi="Arial" w:cs="Arial"/>
          <w:b/>
          <w:sz w:val="32"/>
          <w:szCs w:val="32"/>
        </w:rPr>
      </w:pPr>
      <w:r>
        <w:rPr>
          <w:rFonts w:ascii="Arial" w:hAnsi="Arial" w:cs="Arial"/>
          <w:b/>
          <w:sz w:val="32"/>
          <w:szCs w:val="32"/>
        </w:rPr>
        <w:t>Überblick</w:t>
      </w:r>
    </w:p>
    <w:p w:rsidR="00016B6A" w:rsidRDefault="00016B6A" w:rsidP="00B72840">
      <w:pPr>
        <w:spacing w:after="60"/>
        <w:jc w:val="both"/>
        <w:rPr>
          <w:rFonts w:ascii="Arial" w:hAnsi="Arial" w:cs="Arial"/>
        </w:rPr>
      </w:pPr>
      <w:r w:rsidRPr="00016B6A">
        <w:rPr>
          <w:rFonts w:ascii="Arial" w:hAnsi="Arial" w:cs="Arial"/>
        </w:rPr>
        <w:t xml:space="preserve">Die Astronomie ist eine der ältesten Wissenschaften - seit jeher hat ein Blick an den Nachthimmel die Menschen fasziniert. Auch in den Schulen hat die Astronomie einen festen Platz gefunden, im Land Baden-Württemberg neben Elementen in den Fächern NwT und vor allem IMP hauptsächlich im zweistündigen Wahlfach Astronomie und im </w:t>
      </w:r>
      <w:r w:rsidR="008A3A58">
        <w:rPr>
          <w:rFonts w:ascii="Arial" w:hAnsi="Arial" w:cs="Arial"/>
        </w:rPr>
        <w:t xml:space="preserve">dreistündigen </w:t>
      </w:r>
      <w:r w:rsidRPr="00016B6A">
        <w:rPr>
          <w:rFonts w:ascii="Arial" w:hAnsi="Arial" w:cs="Arial"/>
        </w:rPr>
        <w:t xml:space="preserve">Basisfach Physik </w:t>
      </w:r>
      <w:r w:rsidR="008A3A58">
        <w:rPr>
          <w:rFonts w:ascii="Arial" w:hAnsi="Arial" w:cs="Arial"/>
        </w:rPr>
        <w:t>mit Schwerpunkt Astrophysik. Die</w:t>
      </w:r>
      <w:r w:rsidRPr="00016B6A">
        <w:rPr>
          <w:rFonts w:ascii="Arial" w:hAnsi="Arial" w:cs="Arial"/>
        </w:rPr>
        <w:t xml:space="preserve"> vorliegende</w:t>
      </w:r>
      <w:r w:rsidR="008A3A58">
        <w:rPr>
          <w:rFonts w:ascii="Arial" w:hAnsi="Arial" w:cs="Arial"/>
        </w:rPr>
        <w:t>n</w:t>
      </w:r>
      <w:r w:rsidRPr="00016B6A">
        <w:rPr>
          <w:rFonts w:ascii="Arial" w:hAnsi="Arial" w:cs="Arial"/>
        </w:rPr>
        <w:t xml:space="preserve"> </w:t>
      </w:r>
      <w:r w:rsidR="008A3A58">
        <w:rPr>
          <w:rFonts w:ascii="Arial" w:hAnsi="Arial" w:cs="Arial"/>
        </w:rPr>
        <w:t>Informationen und Materialien fassen</w:t>
      </w:r>
      <w:r w:rsidRPr="00016B6A">
        <w:rPr>
          <w:rFonts w:ascii="Arial" w:hAnsi="Arial" w:cs="Arial"/>
        </w:rPr>
        <w:t xml:space="preserve"> die Arbeit der Zentralen Projektgruppe (ZPG) zu</w:t>
      </w:r>
      <w:r w:rsidR="00084B60">
        <w:rPr>
          <w:rFonts w:ascii="Arial" w:hAnsi="Arial" w:cs="Arial"/>
        </w:rPr>
        <w:t xml:space="preserve">m </w:t>
      </w:r>
      <w:r w:rsidR="00084B60" w:rsidRPr="00722408">
        <w:rPr>
          <w:rFonts w:ascii="Arial" w:hAnsi="Arial" w:cs="Arial"/>
          <w:b/>
        </w:rPr>
        <w:t>Basisfach mit Schwerpunkt</w:t>
      </w:r>
      <w:r w:rsidRPr="00722408">
        <w:rPr>
          <w:rFonts w:ascii="Arial" w:hAnsi="Arial" w:cs="Arial"/>
          <w:b/>
        </w:rPr>
        <w:t xml:space="preserve"> </w:t>
      </w:r>
      <w:r w:rsidR="00084B60" w:rsidRPr="00722408">
        <w:rPr>
          <w:rFonts w:ascii="Arial" w:hAnsi="Arial" w:cs="Arial"/>
          <w:b/>
        </w:rPr>
        <w:t>Astrophysik</w:t>
      </w:r>
      <w:r w:rsidRPr="00016B6A">
        <w:rPr>
          <w:rFonts w:ascii="Arial" w:hAnsi="Arial" w:cs="Arial"/>
        </w:rPr>
        <w:t xml:space="preserve"> zusammen und </w:t>
      </w:r>
      <w:r w:rsidR="008A3A58" w:rsidRPr="00016B6A">
        <w:rPr>
          <w:rFonts w:ascii="Arial" w:hAnsi="Arial" w:cs="Arial"/>
        </w:rPr>
        <w:t>richten</w:t>
      </w:r>
      <w:r w:rsidRPr="00016B6A">
        <w:rPr>
          <w:rFonts w:ascii="Arial" w:hAnsi="Arial" w:cs="Arial"/>
        </w:rPr>
        <w:t xml:space="preserve"> sich an alle Kolleginnen und Kollegen, die gerne astronomische Themen unterrichten wollen</w:t>
      </w:r>
      <w:r w:rsidR="008A3A58">
        <w:rPr>
          <w:rFonts w:ascii="Arial" w:hAnsi="Arial" w:cs="Arial"/>
        </w:rPr>
        <w:t>:</w:t>
      </w:r>
      <w:r w:rsidRPr="00016B6A">
        <w:rPr>
          <w:rFonts w:ascii="Arial" w:hAnsi="Arial" w:cs="Arial"/>
        </w:rPr>
        <w:t xml:space="preserve"> Durch die hierin enthaltenen Informationen zur Thematik und den dargestellten Unterrichtsgang ist dieser Text als Motivation und als Hilfe gedacht: Motivierten „Neulingen“ auf dem spannenden Gebiet der Astronomie sol</w:t>
      </w:r>
      <w:r w:rsidR="008A3A58">
        <w:rPr>
          <w:rFonts w:ascii="Arial" w:hAnsi="Arial" w:cs="Arial"/>
        </w:rPr>
        <w:t>l damit der Einstieg ermöglicht</w:t>
      </w:r>
      <w:r w:rsidRPr="00016B6A">
        <w:rPr>
          <w:rFonts w:ascii="Arial" w:hAnsi="Arial" w:cs="Arial"/>
        </w:rPr>
        <w:t xml:space="preserve"> werden und auch „alte Hasen“ finden hier auf den Bildungsplan 2016 zugeschnittenes Material. Im Hintergrundtext befinden sich neben möglichen Tafelanschrieben auch Verweise auf Arbeitsblätter sa</w:t>
      </w:r>
      <w:r w:rsidR="00B72840">
        <w:rPr>
          <w:rFonts w:ascii="Arial" w:hAnsi="Arial" w:cs="Arial"/>
        </w:rPr>
        <w:t>mt Lösungen und Präsentationen.</w:t>
      </w:r>
    </w:p>
    <w:p w:rsidR="00B72840" w:rsidRPr="00016B6A" w:rsidRDefault="00B72840" w:rsidP="00B72840">
      <w:pPr>
        <w:spacing w:after="60"/>
        <w:jc w:val="both"/>
        <w:rPr>
          <w:rFonts w:ascii="Arial" w:hAnsi="Arial" w:cs="Arial"/>
        </w:rPr>
      </w:pPr>
      <w:r>
        <w:rPr>
          <w:rFonts w:ascii="Arial" w:hAnsi="Arial" w:cs="Arial"/>
        </w:rPr>
        <w:t>Das Wahlfach Astronomie folgt einer anderen Struktur und hält die Inhalte möglichst disjunkt: V</w:t>
      </w:r>
      <w:r w:rsidRPr="00870AF0">
        <w:rPr>
          <w:rFonts w:ascii="Arial" w:hAnsi="Arial" w:cs="Arial"/>
        </w:rPr>
        <w:t>on „klein“ zu groß, von der Erde und dem Sonnensystem über die Sterne hin zu den großräum</w:t>
      </w:r>
      <w:r>
        <w:rPr>
          <w:rFonts w:ascii="Arial" w:hAnsi="Arial" w:cs="Arial"/>
        </w:rPr>
        <w:t>igen Strukturen des Universums Die Materialien für das Wahlfach Astronomie sind ebenfalls von der ZPG Astronomie bereitgestellt.</w:t>
      </w:r>
    </w:p>
    <w:p w:rsidR="00016B6A" w:rsidRPr="00016B6A" w:rsidRDefault="009A6261" w:rsidP="00B72840">
      <w:pPr>
        <w:spacing w:after="60"/>
        <w:jc w:val="both"/>
        <w:rPr>
          <w:rFonts w:ascii="Arial" w:hAnsi="Arial" w:cs="Arial"/>
        </w:rPr>
      </w:pPr>
      <w:r>
        <w:rPr>
          <w:rFonts w:ascii="Arial" w:hAnsi="Arial" w:cs="Arial"/>
        </w:rPr>
        <w:t>Im Bildungsplan 2016 unterscheidet sich d</w:t>
      </w:r>
      <w:r w:rsidR="00016B6A" w:rsidRPr="00016B6A">
        <w:rPr>
          <w:rFonts w:ascii="Arial" w:hAnsi="Arial" w:cs="Arial"/>
        </w:rPr>
        <w:t xml:space="preserve">as </w:t>
      </w:r>
      <w:r>
        <w:rPr>
          <w:rFonts w:ascii="Arial" w:hAnsi="Arial" w:cs="Arial"/>
        </w:rPr>
        <w:t xml:space="preserve">dreistündige </w:t>
      </w:r>
      <w:r w:rsidR="00016B6A" w:rsidRPr="00016B6A">
        <w:rPr>
          <w:rFonts w:ascii="Arial" w:hAnsi="Arial" w:cs="Arial"/>
        </w:rPr>
        <w:t>Basisfach Physik mit Schwerpunkt Astrophysik</w:t>
      </w:r>
      <w:r>
        <w:rPr>
          <w:rFonts w:ascii="Arial" w:hAnsi="Arial" w:cs="Arial"/>
        </w:rPr>
        <w:t xml:space="preserve"> (3.5)</w:t>
      </w:r>
      <w:r w:rsidR="00016B6A" w:rsidRPr="00016B6A">
        <w:rPr>
          <w:rFonts w:ascii="Arial" w:hAnsi="Arial" w:cs="Arial"/>
        </w:rPr>
        <w:t xml:space="preserve"> deutlich vom Basisfach mit Schwerpunkt Quantenmechanik</w:t>
      </w:r>
      <w:r>
        <w:rPr>
          <w:rFonts w:ascii="Arial" w:hAnsi="Arial" w:cs="Arial"/>
        </w:rPr>
        <w:t xml:space="preserve"> (3.4)</w:t>
      </w:r>
      <w:r w:rsidR="00016B6A" w:rsidRPr="00016B6A">
        <w:rPr>
          <w:rFonts w:ascii="Arial" w:hAnsi="Arial" w:cs="Arial"/>
        </w:rPr>
        <w:t xml:space="preserve">. Diese Unterschiede werden nicht erst ab der Quantenmechanik </w:t>
      </w:r>
      <w:r w:rsidR="008A3A58">
        <w:rPr>
          <w:rFonts w:ascii="Arial" w:hAnsi="Arial" w:cs="Arial"/>
        </w:rPr>
        <w:t>deutlich, sondern von Beginn an</w:t>
      </w:r>
      <w:r w:rsidR="00016B6A" w:rsidRPr="00016B6A">
        <w:rPr>
          <w:rFonts w:ascii="Arial" w:hAnsi="Arial" w:cs="Arial"/>
        </w:rPr>
        <w:t xml:space="preserve"> </w:t>
      </w:r>
      <w:r w:rsidR="008A3A58">
        <w:rPr>
          <w:rFonts w:ascii="Arial" w:hAnsi="Arial" w:cs="Arial"/>
        </w:rPr>
        <w:t xml:space="preserve">(vgl. auch nachstehende Tabelle). </w:t>
      </w:r>
      <w:r w:rsidR="00016B6A" w:rsidRPr="00016B6A">
        <w:rPr>
          <w:rFonts w:ascii="Arial" w:hAnsi="Arial" w:cs="Arial"/>
        </w:rPr>
        <w:t>Das Ziel der Bildungsplankommission war es, für die zwei zusätzlichen Themenfelder Atom- und Kernphysik und Astrophysik genügend Raum zu schaffen, damit alle Bildungsplan</w:t>
      </w:r>
      <w:r w:rsidR="00016B6A" w:rsidRPr="00016B6A">
        <w:rPr>
          <w:rFonts w:ascii="Arial" w:hAnsi="Arial" w:cs="Arial"/>
        </w:rPr>
        <w:softHyphen/>
        <w:t>inhalte in einem realistischen Zeitplan unterrichtet werden können. Begriffe wie Kondensator und Spule und entsprechend auch die Größen Kapazität und Induktivität kommen in diesem Kurs nicht vor. Folgerichtig wurde das Kapitel zu elektromagnetischen Schwing</w:t>
      </w:r>
      <w:r w:rsidR="00016B6A" w:rsidRPr="00016B6A">
        <w:rPr>
          <w:rFonts w:ascii="Arial" w:hAnsi="Arial" w:cs="Arial"/>
        </w:rPr>
        <w:softHyphen/>
        <w:t>ungen zugunsten der neuen Themen komplett gestrichen. Dafür wurde das Kapitel Wellen um den für die Astrophysik wichtigen Dopplereffekt und die Gravitationswellen erweitert. Insbesondere der Themenkomplex elektromagnetische Wellen bedarf einer anderen Behandlung, wenn den Schülern der Schwingkreis nicht vertraut ist. Die Materialien der ZPG sind geei</w:t>
      </w:r>
      <w:r w:rsidR="000830B3">
        <w:rPr>
          <w:rFonts w:ascii="Arial" w:hAnsi="Arial" w:cs="Arial"/>
        </w:rPr>
        <w:t>gnet, um diese Veränderungen des</w:t>
      </w:r>
      <w:r w:rsidR="00016B6A" w:rsidRPr="00016B6A">
        <w:rPr>
          <w:rFonts w:ascii="Arial" w:hAnsi="Arial" w:cs="Arial"/>
        </w:rPr>
        <w:t xml:space="preserve"> „klassischen </w:t>
      </w:r>
      <w:r w:rsidR="000830B3">
        <w:rPr>
          <w:rFonts w:ascii="Arial" w:hAnsi="Arial" w:cs="Arial"/>
        </w:rPr>
        <w:t>Verlaufs</w:t>
      </w:r>
      <w:r w:rsidR="00016B6A" w:rsidRPr="00016B6A">
        <w:rPr>
          <w:rFonts w:ascii="Arial" w:hAnsi="Arial" w:cs="Arial"/>
        </w:rPr>
        <w:t>“ im Unterricht abzubilden.</w:t>
      </w:r>
    </w:p>
    <w:p w:rsidR="00016B6A" w:rsidRPr="00016B6A" w:rsidRDefault="009E58C5" w:rsidP="00B72840">
      <w:pPr>
        <w:jc w:val="both"/>
        <w:rPr>
          <w:rFonts w:cs="Arial"/>
          <w:b/>
        </w:rPr>
      </w:pPr>
      <w:r w:rsidRPr="009E58C5">
        <w:rPr>
          <w:rFonts w:ascii="Arial" w:hAnsi="Arial" w:cs="Arial"/>
          <w:noProof/>
          <w:lang w:eastAsia="de-DE"/>
        </w:rPr>
        <w:pict>
          <v:group id="_x0000_s309344" style="position:absolute;left:0;text-align:left;margin-left:-13.05pt;margin-top:200.75pt;width:481.45pt;height:21.6pt;z-index:-250461184" coordorigin="1156,15689" coordsize="9629,432">
            <v:shape id="_x0000_s309345" type="#_x0000_t202" style="position:absolute;left:1156;top:15689;width:9629;height:428;mso-position-vertical-relative:page;mso-width-relative:margin;mso-height-relative:margin" filled="f" stroked="f">
              <v:textbox style="mso-next-textbox:#_x0000_s309345">
                <w:txbxContent>
                  <w:p w:rsidR="00B72840" w:rsidRPr="00ED7F24" w:rsidRDefault="00B72840" w:rsidP="00B72840">
                    <w:pPr>
                      <w:jc w:val="center"/>
                      <w:rPr>
                        <w:color w:val="FFFFFF" w:themeColor="background1"/>
                      </w:rPr>
                    </w:pPr>
                    <w:r>
                      <w:rPr>
                        <w:color w:val="FFFFFF" w:themeColor="background1"/>
                      </w:rPr>
                      <w:t>3</w:t>
                    </w:r>
                  </w:p>
                </w:txbxContent>
              </v:textbox>
            </v:shape>
            <v:shape id="_x0000_s309346" type="#_x0000_t202" style="position:absolute;left:1156;top:15693;width:4499;height:428;mso-width-relative:margin;mso-height-relative:margin" filled="f" stroked="f">
              <v:textbox style="mso-next-textbox:#_x0000_s309346">
                <w:txbxContent>
                  <w:p w:rsidR="00B72840" w:rsidRPr="00ED7F24" w:rsidRDefault="00B72840" w:rsidP="00B72840">
                    <w:pPr>
                      <w:ind w:firstLine="708"/>
                      <w:rPr>
                        <w:color w:val="FFFFFF" w:themeColor="background1"/>
                      </w:rPr>
                    </w:pPr>
                    <w:r>
                      <w:rPr>
                        <w:color w:val="FFFFFF" w:themeColor="background1"/>
                      </w:rPr>
                      <w:t xml:space="preserve">  Bednarski, Edinger, Hanssen, Malz (06.09.2020)</w:t>
                    </w:r>
                  </w:p>
                </w:txbxContent>
              </v:textbox>
            </v:shape>
          </v:group>
        </w:pict>
      </w:r>
      <w:r w:rsidR="00016B6A" w:rsidRPr="00016B6A">
        <w:rPr>
          <w:rFonts w:ascii="Arial" w:hAnsi="Arial" w:cs="Arial"/>
        </w:rPr>
        <w:t xml:space="preserve">Das neue Themenfeld Atom- und Kernphysik wurde eingebaut, um einerseits etwas mehr moderne Physik in den Bildungsplan zu bringen, andererseits aber die physikalischen Grundlagen für die Astrophysik zu legen. Die Astrophysik ist im Bildungsplan in ihrer Reihenfolge ungewohnt und stellt den traditionellen Unterrichtsgang auf den Kopf. Diese Themenreihenfolge ist nicht verbindlich, wurde aber mit der Absicht gewählt, den Kosmos als Laboratorium aufzufassen, auf das man seine Instrumente richten kann. Ausgehend von den Wellen und der Wellenoptik ist es naheliegend, das Weltall nach Spuren elektromagnetischer Wellen, auch abseits des sichtbaren Lichts, zu </w:t>
      </w:r>
      <w:r w:rsidR="00016B6A" w:rsidRPr="00722408">
        <w:rPr>
          <w:rFonts w:ascii="Arial" w:hAnsi="Arial" w:cs="Arial"/>
        </w:rPr>
        <w:t xml:space="preserve">untersuchen. </w:t>
      </w:r>
      <w:r w:rsidR="00722408" w:rsidRPr="00722408">
        <w:rPr>
          <w:rFonts w:ascii="Arial" w:eastAsia="Times New Roman" w:hAnsi="Arial" w:cs="Arial"/>
        </w:rPr>
        <w:t>Arno Penzias und Robert Woodrow Wilson</w:t>
      </w:r>
      <w:r w:rsidR="00722408" w:rsidRPr="00722408">
        <w:rPr>
          <w:rFonts w:ascii="Arial" w:hAnsi="Arial" w:cs="Arial"/>
        </w:rPr>
        <w:t xml:space="preserve"> </w:t>
      </w:r>
      <w:r w:rsidR="00016B6A" w:rsidRPr="00722408">
        <w:rPr>
          <w:rFonts w:ascii="Arial" w:hAnsi="Arial" w:cs="Arial"/>
        </w:rPr>
        <w:t>hatten dies zwar nicht beabsichtigt, aber genau auf</w:t>
      </w:r>
      <w:r w:rsidR="00016B6A" w:rsidRPr="00016B6A">
        <w:rPr>
          <w:rFonts w:ascii="Arial" w:hAnsi="Arial" w:cs="Arial"/>
        </w:rPr>
        <w:t xml:space="preserve"> diesem Wege die kosmische Hintergrundstrahlung entdeckt. So beginnt die Astrophysik in diesem Unterrichtsgang „im ganz Großen“, mit dem Universum, seiner Entwicklung und den darin enthaltenen Galaxien. Erst danach folgen die Sterne als Bestandteile der Galaxien, deren Entwicklung, ihre Planeten und letztlich das Leben, das sich auf diesen entwickeln konnte.</w:t>
      </w:r>
    </w:p>
    <w:p w:rsidR="00016B6A" w:rsidRPr="00016B6A" w:rsidRDefault="00016B6A" w:rsidP="00016B6A">
      <w:pPr>
        <w:pStyle w:val="ZPGTitel"/>
        <w:spacing w:after="0"/>
        <w:jc w:val="both"/>
        <w:rPr>
          <w:rFonts w:cs="Arial"/>
          <w:b w:val="0"/>
          <w:sz w:val="22"/>
        </w:rPr>
      </w:pPr>
    </w:p>
    <w:p w:rsidR="00DE7E05" w:rsidRDefault="0097529A" w:rsidP="009A6261">
      <w:pPr>
        <w:spacing w:after="240"/>
        <w:jc w:val="both"/>
        <w:rPr>
          <w:rFonts w:ascii="Arial" w:hAnsi="Arial" w:cs="Arial"/>
        </w:rPr>
      </w:pPr>
      <w:r>
        <w:rPr>
          <w:rFonts w:ascii="Arial" w:hAnsi="Arial" w:cs="Arial"/>
        </w:rPr>
        <w:t xml:space="preserve">Auf </w:t>
      </w:r>
      <w:r w:rsidR="009A6261">
        <w:rPr>
          <w:rFonts w:ascii="Arial" w:hAnsi="Arial" w:cs="Arial"/>
        </w:rPr>
        <w:t>das Basisfach P</w:t>
      </w:r>
      <w:r w:rsidR="008A3A58">
        <w:rPr>
          <w:rFonts w:ascii="Arial" w:hAnsi="Arial" w:cs="Arial"/>
        </w:rPr>
        <w:t>hysik mit Schwerpunkt Astrophysik</w:t>
      </w:r>
      <w:r w:rsidR="009A6261">
        <w:rPr>
          <w:rFonts w:ascii="Arial" w:hAnsi="Arial" w:cs="Arial"/>
        </w:rPr>
        <w:t xml:space="preserve"> </w:t>
      </w:r>
      <w:r>
        <w:rPr>
          <w:rFonts w:ascii="Arial" w:hAnsi="Arial" w:cs="Arial"/>
        </w:rPr>
        <w:t>wird hier</w:t>
      </w:r>
      <w:r w:rsidR="006B23E0">
        <w:rPr>
          <w:rFonts w:ascii="Arial" w:hAnsi="Arial" w:cs="Arial"/>
        </w:rPr>
        <w:t xml:space="preserve"> so eingegangen, dass man problemfrei </w:t>
      </w:r>
      <w:r w:rsidR="00773610">
        <w:rPr>
          <w:rFonts w:ascii="Arial" w:hAnsi="Arial" w:cs="Arial"/>
        </w:rPr>
        <w:t>den Schwerp</w:t>
      </w:r>
      <w:r w:rsidR="006610AC">
        <w:rPr>
          <w:rFonts w:ascii="Arial" w:hAnsi="Arial" w:cs="Arial"/>
        </w:rPr>
        <w:t>unkt auf Astrophysik legen kann und alle Inhalte, die diesen Kurs vom quantenphysikalischen Kurs unterscheiden, abgedeckt sind.</w:t>
      </w:r>
      <w:r w:rsidR="00567F32">
        <w:rPr>
          <w:rFonts w:ascii="Arial" w:hAnsi="Arial" w:cs="Arial"/>
        </w:rPr>
        <w:t xml:space="preserve"> Es sind Unterrichtshilfen, kein vollständiger Unterrichtsgang für den gesamten Kurs!</w:t>
      </w:r>
      <w:r w:rsidR="00ED365D">
        <w:rPr>
          <w:rFonts w:ascii="Arial" w:hAnsi="Arial" w:cs="Arial"/>
        </w:rPr>
        <w:t xml:space="preserve"> Kapitel 3.5.7 (ab S. 13) kann aber so wie hier dargestellt chronologisch behandelt werden.</w:t>
      </w:r>
    </w:p>
    <w:p w:rsidR="00B24FCF" w:rsidRDefault="00DE7E05" w:rsidP="00581D91">
      <w:pPr>
        <w:spacing w:after="60"/>
        <w:ind w:right="1"/>
        <w:jc w:val="both"/>
        <w:rPr>
          <w:rFonts w:ascii="Arial" w:hAnsi="Arial" w:cs="Arial"/>
        </w:rPr>
      </w:pPr>
      <w:r>
        <w:rPr>
          <w:rFonts w:ascii="Arial" w:hAnsi="Arial" w:cs="Arial"/>
        </w:rPr>
        <w:t xml:space="preserve">Viele Kapitel </w:t>
      </w:r>
      <w:r w:rsidR="00437FB6">
        <w:rPr>
          <w:rFonts w:ascii="Arial" w:hAnsi="Arial" w:cs="Arial"/>
        </w:rPr>
        <w:t xml:space="preserve">der beiden </w:t>
      </w:r>
      <w:r w:rsidR="009A6261">
        <w:rPr>
          <w:rFonts w:ascii="Arial" w:hAnsi="Arial" w:cs="Arial"/>
        </w:rPr>
        <w:t>möglichen Schwerpunkte</w:t>
      </w:r>
      <w:r w:rsidR="00437FB6">
        <w:rPr>
          <w:rFonts w:ascii="Arial" w:hAnsi="Arial" w:cs="Arial"/>
        </w:rPr>
        <w:t xml:space="preserve"> </w:t>
      </w:r>
      <w:r>
        <w:rPr>
          <w:rFonts w:ascii="Arial" w:hAnsi="Arial" w:cs="Arial"/>
        </w:rPr>
        <w:t>sind i</w:t>
      </w:r>
      <w:r w:rsidR="006B23E0">
        <w:rPr>
          <w:rFonts w:ascii="Arial" w:hAnsi="Arial" w:cs="Arial"/>
        </w:rPr>
        <w:t>nhaltlich gleich, auf die in diesen</w:t>
      </w:r>
      <w:r>
        <w:rPr>
          <w:rFonts w:ascii="Arial" w:hAnsi="Arial" w:cs="Arial"/>
        </w:rPr>
        <w:t xml:space="preserve"> Unterrichtshilfen</w:t>
      </w:r>
      <w:r w:rsidR="00567F32">
        <w:rPr>
          <w:rFonts w:ascii="Arial" w:hAnsi="Arial" w:cs="Arial"/>
        </w:rPr>
        <w:t xml:space="preserve"> </w:t>
      </w:r>
      <w:r>
        <w:rPr>
          <w:rFonts w:ascii="Arial" w:hAnsi="Arial" w:cs="Arial"/>
        </w:rPr>
        <w:t>auch nicht eingegangen wird</w:t>
      </w:r>
      <w:r w:rsidR="00567F32">
        <w:rPr>
          <w:rFonts w:ascii="Arial" w:hAnsi="Arial" w:cs="Arial"/>
        </w:rPr>
        <w:t xml:space="preserve"> und die noch geeignet eingebaut werden müssen</w:t>
      </w:r>
      <w:r>
        <w:rPr>
          <w:rFonts w:ascii="Arial" w:hAnsi="Arial" w:cs="Arial"/>
        </w:rPr>
        <w:t>.</w:t>
      </w:r>
      <w:r w:rsidR="004658AE">
        <w:rPr>
          <w:rFonts w:ascii="Arial" w:hAnsi="Arial" w:cs="Arial"/>
        </w:rPr>
        <w:t xml:space="preserve"> </w:t>
      </w:r>
      <w:r w:rsidR="00437FB6">
        <w:rPr>
          <w:rFonts w:ascii="Arial" w:hAnsi="Arial" w:cs="Arial"/>
        </w:rPr>
        <w:t>Die unten folgende Tabelle</w:t>
      </w:r>
      <w:r>
        <w:rPr>
          <w:rFonts w:ascii="Arial" w:hAnsi="Arial" w:cs="Arial"/>
        </w:rPr>
        <w:t xml:space="preserve"> </w:t>
      </w:r>
      <w:r w:rsidR="00437FB6">
        <w:rPr>
          <w:rFonts w:ascii="Arial" w:hAnsi="Arial" w:cs="Arial"/>
        </w:rPr>
        <w:t>zeigt einen Vergleich der</w:t>
      </w:r>
      <w:r w:rsidR="004658AE">
        <w:rPr>
          <w:rFonts w:ascii="Arial" w:hAnsi="Arial" w:cs="Arial"/>
        </w:rPr>
        <w:t xml:space="preserve"> Schwerpunktthemen.</w:t>
      </w:r>
    </w:p>
    <w:p w:rsidR="004658AE" w:rsidRDefault="004658AE" w:rsidP="00581D91">
      <w:pPr>
        <w:spacing w:after="60"/>
        <w:ind w:right="1"/>
        <w:jc w:val="both"/>
        <w:rPr>
          <w:rFonts w:ascii="Arial" w:hAnsi="Arial" w:cs="Arial"/>
        </w:rPr>
      </w:pPr>
      <w:r w:rsidRPr="001F66D7">
        <w:rPr>
          <w:rFonts w:ascii="Arial" w:hAnsi="Arial" w:cs="Arial"/>
        </w:rPr>
        <w:t>Die in den folgenden Unterrichtshilfen</w:t>
      </w:r>
      <w:r>
        <w:rPr>
          <w:rFonts w:ascii="Arial" w:hAnsi="Arial" w:cs="Arial"/>
        </w:rPr>
        <w:t xml:space="preserve"> </w:t>
      </w:r>
      <w:r w:rsidRPr="00F026D1">
        <w:rPr>
          <w:rFonts w:ascii="Arial" w:hAnsi="Arial" w:cs="Arial"/>
          <w:color w:val="FF0000"/>
        </w:rPr>
        <w:t>bereitgestellten Inhalte sind rot hervorgehoben</w:t>
      </w:r>
      <w:r w:rsidR="001F66D7">
        <w:rPr>
          <w:rFonts w:ascii="Arial" w:hAnsi="Arial" w:cs="Arial"/>
        </w:rPr>
        <w:t>, werden nicht chr</w:t>
      </w:r>
      <w:r w:rsidR="0097529A">
        <w:rPr>
          <w:rFonts w:ascii="Arial" w:hAnsi="Arial" w:cs="Arial"/>
        </w:rPr>
        <w:t>onologisch, aber alle behandelt, die Nummern stehen bei den Inhalten.</w:t>
      </w:r>
    </w:p>
    <w:p w:rsidR="009A6261" w:rsidRPr="00DE7E05" w:rsidRDefault="009A6261" w:rsidP="00581D91">
      <w:pPr>
        <w:spacing w:after="60"/>
        <w:ind w:right="1"/>
        <w:jc w:val="both"/>
        <w:rPr>
          <w:rFonts w:ascii="Arial" w:hAnsi="Arial" w:cs="Arial"/>
        </w:rPr>
      </w:pPr>
    </w:p>
    <w:tbl>
      <w:tblPr>
        <w:tblStyle w:val="Tabellengitternetz"/>
        <w:tblW w:w="0" w:type="auto"/>
        <w:tblBorders>
          <w:bottom w:val="thickThinSmallGap" w:sz="24" w:space="0" w:color="auto"/>
        </w:tblBorders>
        <w:tblLook w:val="04A0"/>
      </w:tblPr>
      <w:tblGrid>
        <w:gridCol w:w="4661"/>
        <w:gridCol w:w="13"/>
        <w:gridCol w:w="9"/>
        <w:gridCol w:w="4605"/>
      </w:tblGrid>
      <w:tr w:rsidR="00DE7E05" w:rsidRPr="00B53C4F" w:rsidTr="006610AC">
        <w:tc>
          <w:tcPr>
            <w:tcW w:w="4661" w:type="dxa"/>
            <w:tcBorders>
              <w:bottom w:val="thickThinSmallGap" w:sz="24" w:space="0" w:color="auto"/>
            </w:tcBorders>
          </w:tcPr>
          <w:p w:rsidR="00DE7E05" w:rsidRPr="00CA29EA" w:rsidRDefault="00DE7E05" w:rsidP="00581D91">
            <w:pPr>
              <w:ind w:right="1"/>
              <w:jc w:val="center"/>
              <w:rPr>
                <w:rFonts w:ascii="Arial" w:hAnsi="Arial" w:cs="Arial"/>
                <w:b/>
              </w:rPr>
            </w:pPr>
            <w:r w:rsidRPr="00CA29EA">
              <w:rPr>
                <w:rFonts w:ascii="Arial" w:hAnsi="Arial" w:cs="Arial"/>
                <w:b/>
              </w:rPr>
              <w:t>SP Quantenphysik</w:t>
            </w:r>
            <w:r w:rsidR="00D24F29" w:rsidRPr="00CA29EA">
              <w:rPr>
                <w:rFonts w:ascii="Arial" w:hAnsi="Arial" w:cs="Arial"/>
                <w:b/>
              </w:rPr>
              <w:t xml:space="preserve"> 3.4</w:t>
            </w:r>
          </w:p>
        </w:tc>
        <w:tc>
          <w:tcPr>
            <w:tcW w:w="4627" w:type="dxa"/>
            <w:gridSpan w:val="3"/>
            <w:tcBorders>
              <w:bottom w:val="thickThinSmallGap" w:sz="24" w:space="0" w:color="auto"/>
            </w:tcBorders>
          </w:tcPr>
          <w:p w:rsidR="00DE7E05" w:rsidRPr="00CA29EA" w:rsidRDefault="00DE7E05" w:rsidP="00581D91">
            <w:pPr>
              <w:ind w:right="1"/>
              <w:jc w:val="center"/>
              <w:rPr>
                <w:rFonts w:ascii="Arial" w:hAnsi="Arial" w:cs="Arial"/>
                <w:b/>
              </w:rPr>
            </w:pPr>
            <w:r w:rsidRPr="00CA29EA">
              <w:rPr>
                <w:rFonts w:ascii="Arial" w:hAnsi="Arial" w:cs="Arial"/>
                <w:b/>
              </w:rPr>
              <w:t>SP Astrophysik</w:t>
            </w:r>
            <w:r w:rsidR="00D24F29" w:rsidRPr="00CA29EA">
              <w:rPr>
                <w:rFonts w:ascii="Arial" w:hAnsi="Arial" w:cs="Arial"/>
                <w:b/>
              </w:rPr>
              <w:t xml:space="preserve"> 3.5</w:t>
            </w:r>
          </w:p>
        </w:tc>
      </w:tr>
      <w:tr w:rsidR="00D24F29" w:rsidRPr="0089718F" w:rsidTr="006610AC">
        <w:tblPrEx>
          <w:tblBorders>
            <w:bottom w:val="single" w:sz="4" w:space="0" w:color="auto"/>
          </w:tblBorders>
        </w:tblPrEx>
        <w:tc>
          <w:tcPr>
            <w:tcW w:w="4661" w:type="dxa"/>
            <w:tcBorders>
              <w:top w:val="thickThinSmallGap" w:sz="24" w:space="0" w:color="auto"/>
            </w:tcBorders>
          </w:tcPr>
          <w:p w:rsidR="00D24F29" w:rsidRPr="00B53C4F" w:rsidRDefault="00D24F29" w:rsidP="00581D91">
            <w:pPr>
              <w:ind w:right="1"/>
              <w:jc w:val="center"/>
              <w:rPr>
                <w:rFonts w:ascii="Arial" w:hAnsi="Arial" w:cs="Arial"/>
                <w:b/>
                <w:sz w:val="22"/>
                <w:szCs w:val="22"/>
              </w:rPr>
            </w:pPr>
            <w:r w:rsidRPr="00B53C4F">
              <w:rPr>
                <w:rFonts w:ascii="Arial" w:hAnsi="Arial" w:cs="Arial"/>
                <w:b/>
                <w:sz w:val="22"/>
                <w:szCs w:val="22"/>
              </w:rPr>
              <w:t>3.4.1</w:t>
            </w:r>
          </w:p>
        </w:tc>
        <w:tc>
          <w:tcPr>
            <w:tcW w:w="4627" w:type="dxa"/>
            <w:gridSpan w:val="3"/>
            <w:tcBorders>
              <w:top w:val="thickThinSmallGap" w:sz="24" w:space="0" w:color="auto"/>
            </w:tcBorders>
          </w:tcPr>
          <w:p w:rsidR="00D24F29" w:rsidRPr="00B53C4F" w:rsidRDefault="00D24F29" w:rsidP="00581D91">
            <w:pPr>
              <w:ind w:right="1"/>
              <w:jc w:val="center"/>
              <w:rPr>
                <w:rFonts w:ascii="Arial" w:hAnsi="Arial" w:cs="Arial"/>
                <w:b/>
                <w:sz w:val="22"/>
                <w:szCs w:val="22"/>
              </w:rPr>
            </w:pPr>
            <w:r w:rsidRPr="00B53C4F">
              <w:rPr>
                <w:rFonts w:ascii="Arial" w:hAnsi="Arial" w:cs="Arial"/>
                <w:b/>
                <w:sz w:val="22"/>
                <w:szCs w:val="22"/>
              </w:rPr>
              <w:t>3.5.1</w:t>
            </w:r>
          </w:p>
        </w:tc>
      </w:tr>
      <w:tr w:rsidR="00CA29EA" w:rsidRPr="0089718F" w:rsidTr="00C83401">
        <w:tblPrEx>
          <w:tblBorders>
            <w:bottom w:val="single" w:sz="4" w:space="0" w:color="auto"/>
          </w:tblBorders>
        </w:tblPrEx>
        <w:tc>
          <w:tcPr>
            <w:tcW w:w="9288" w:type="dxa"/>
            <w:gridSpan w:val="4"/>
          </w:tcPr>
          <w:p w:rsidR="00CA29EA" w:rsidRPr="00CA29EA" w:rsidRDefault="00CA29EA" w:rsidP="00581D91">
            <w:pPr>
              <w:ind w:right="1"/>
              <w:jc w:val="center"/>
              <w:rPr>
                <w:rFonts w:ascii="Arial" w:hAnsi="Arial" w:cs="Arial"/>
                <w:b/>
                <w:sz w:val="22"/>
                <w:szCs w:val="22"/>
              </w:rPr>
            </w:pPr>
            <w:r w:rsidRPr="00CA29EA">
              <w:rPr>
                <w:rFonts w:ascii="Arial" w:hAnsi="Arial" w:cs="Arial"/>
                <w:b/>
                <w:sz w:val="22"/>
                <w:szCs w:val="22"/>
              </w:rPr>
              <w:t>Denk- und Arbeitsweisen der Physik (und Astrophysik)</w:t>
            </w:r>
          </w:p>
        </w:tc>
      </w:tr>
      <w:tr w:rsidR="00B24FCF" w:rsidRPr="0089718F" w:rsidTr="0097529A">
        <w:tblPrEx>
          <w:tblBorders>
            <w:bottom w:val="single" w:sz="4" w:space="0" w:color="auto"/>
          </w:tblBorders>
        </w:tblPrEx>
        <w:tc>
          <w:tcPr>
            <w:tcW w:w="9288" w:type="dxa"/>
            <w:gridSpan w:val="4"/>
            <w:tcBorders>
              <w:bottom w:val="single" w:sz="4" w:space="0" w:color="auto"/>
            </w:tcBorders>
          </w:tcPr>
          <w:p w:rsidR="00B24FCF" w:rsidRPr="00CA29EA" w:rsidRDefault="00B24FCF" w:rsidP="00581D91">
            <w:pPr>
              <w:spacing w:before="120" w:after="120"/>
              <w:ind w:right="1"/>
              <w:rPr>
                <w:rFonts w:ascii="Arial" w:hAnsi="Arial" w:cs="Arial"/>
                <w:b/>
              </w:rPr>
            </w:pPr>
            <w:r w:rsidRPr="00B24FCF">
              <w:rPr>
                <w:rFonts w:ascii="Arial" w:hAnsi="Arial" w:cs="Arial"/>
                <w:sz w:val="22"/>
                <w:szCs w:val="22"/>
              </w:rPr>
              <w:t>Unverändert: (1) Empirische Überprüfbarkeit</w:t>
            </w:r>
          </w:p>
        </w:tc>
      </w:tr>
      <w:tr w:rsidR="00DE7E05" w:rsidRPr="00D24F29" w:rsidTr="0097529A">
        <w:tblPrEx>
          <w:tblBorders>
            <w:bottom w:val="single" w:sz="4" w:space="0" w:color="auto"/>
          </w:tblBorders>
        </w:tblPrEx>
        <w:trPr>
          <w:trHeight w:val="2005"/>
        </w:trPr>
        <w:tc>
          <w:tcPr>
            <w:tcW w:w="4661" w:type="dxa"/>
            <w:tcBorders>
              <w:bottom w:val="thickThinSmallGap" w:sz="24" w:space="0" w:color="auto"/>
            </w:tcBorders>
          </w:tcPr>
          <w:p w:rsidR="00DE7E05" w:rsidRPr="00D24F29" w:rsidRDefault="00DE7E05" w:rsidP="00581D91">
            <w:pPr>
              <w:spacing w:before="60" w:after="120" w:line="48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(2) Modelle in der Physik</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(3) ←</w:t>
            </w:r>
            <w:r w:rsidR="00543C02">
              <w:rPr>
                <w:rFonts w:ascii="Arial" w:hAnsi="Arial" w:cs="Arial"/>
                <w:sz w:val="22"/>
                <w:szCs w:val="22"/>
              </w:rPr>
              <w:t xml:space="preserve"> </w:t>
            </w:r>
            <w:r w:rsidR="00C24B0D">
              <w:rPr>
                <w:rFonts w:ascii="Arial" w:hAnsi="Arial" w:cs="Arial"/>
                <w:sz w:val="22"/>
                <w:szCs w:val="22"/>
              </w:rPr>
              <w:t>hier</w:t>
            </w:r>
          </w:p>
        </w:tc>
        <w:tc>
          <w:tcPr>
            <w:tcW w:w="4627" w:type="dxa"/>
            <w:gridSpan w:val="3"/>
            <w:tcBorders>
              <w:bottom w:val="thickThinSmallGap" w:sz="24" w:space="0" w:color="auto"/>
            </w:tcBorders>
          </w:tcPr>
          <w:p w:rsidR="00DE7E05" w:rsidRPr="00D24F29" w:rsidRDefault="00DE7E05" w:rsidP="00581D91">
            <w:pPr>
              <w:spacing w:before="60" w:after="120"/>
              <w:ind w:left="301" w:right="1" w:hanging="301"/>
              <w:rPr>
                <w:rFonts w:ascii="Arial" w:hAnsi="Arial" w:cs="Arial"/>
                <w:sz w:val="22"/>
                <w:szCs w:val="22"/>
              </w:rPr>
            </w:pPr>
            <w:r w:rsidRPr="00D24F29">
              <w:rPr>
                <w:rFonts w:ascii="Arial" w:hAnsi="Arial" w:cs="Arial"/>
                <w:sz w:val="22"/>
                <w:szCs w:val="22"/>
              </w:rPr>
              <w:t xml:space="preserve">(2) Astronomie als </w:t>
            </w:r>
            <w:r w:rsidR="00543C02">
              <w:rPr>
                <w:rFonts w:ascii="Arial" w:hAnsi="Arial" w:cs="Arial"/>
                <w:sz w:val="22"/>
                <w:szCs w:val="22"/>
              </w:rPr>
              <w:t>B</w:t>
            </w:r>
            <w:r w:rsidRPr="00D24F29">
              <w:rPr>
                <w:rFonts w:ascii="Arial" w:hAnsi="Arial" w:cs="Arial"/>
                <w:sz w:val="22"/>
                <w:szCs w:val="22"/>
              </w:rPr>
              <w:t>eobachtungswissenschaft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r w:rsidR="00C24B0D">
              <w:rPr>
                <w:rFonts w:ascii="Arial" w:hAnsi="Arial" w:cs="Arial"/>
                <w:sz w:val="22"/>
                <w:szCs w:val="22"/>
              </w:rPr>
              <w:t xml:space="preserve"> hier in</w:t>
            </w:r>
            <w:r w:rsidRPr="00D24F29">
              <w:rPr>
                <w:rFonts w:ascii="Arial" w:hAnsi="Arial" w:cs="Arial"/>
                <w:sz w:val="22"/>
                <w:szCs w:val="22"/>
              </w:rPr>
              <w:t xml:space="preserve"> (3) … und Astrophysik</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(4) Bedeutung von Naturkonstanten + Lichtg.</w:t>
            </w:r>
          </w:p>
          <w:p w:rsidR="00DE7E05" w:rsidRPr="00D24F29" w:rsidRDefault="00DE7E05" w:rsidP="006610AC">
            <w:pPr>
              <w:ind w:left="357" w:hanging="357"/>
              <w:rPr>
                <w:rFonts w:ascii="Arial" w:hAnsi="Arial" w:cs="Arial"/>
                <w:sz w:val="22"/>
                <w:szCs w:val="22"/>
              </w:rPr>
            </w:pPr>
            <w:r w:rsidRPr="00D24F29">
              <w:rPr>
                <w:rFonts w:ascii="Arial" w:hAnsi="Arial" w:cs="Arial"/>
                <w:sz w:val="22"/>
                <w:szCs w:val="22"/>
              </w:rPr>
              <w:t>(5) Astronomische Objekte mithilfe physikalischer Größen beschreiben</w:t>
            </w:r>
          </w:p>
        </w:tc>
      </w:tr>
      <w:tr w:rsidR="00D24F29" w:rsidRPr="00CA29EA" w:rsidTr="0097529A">
        <w:tblPrEx>
          <w:tblBorders>
            <w:bottom w:val="single" w:sz="4" w:space="0" w:color="auto"/>
          </w:tblBorders>
        </w:tblPrEx>
        <w:tc>
          <w:tcPr>
            <w:tcW w:w="4661" w:type="dxa"/>
            <w:tcBorders>
              <w:top w:val="thickThinSmallGap" w:sz="24" w:space="0" w:color="auto"/>
            </w:tcBorders>
          </w:tcPr>
          <w:p w:rsidR="00D24F29" w:rsidRPr="00CA29EA" w:rsidRDefault="00D24F29" w:rsidP="00581D91">
            <w:pPr>
              <w:ind w:right="1"/>
              <w:jc w:val="center"/>
              <w:rPr>
                <w:rFonts w:ascii="Arial" w:hAnsi="Arial" w:cs="Arial"/>
                <w:b/>
                <w:sz w:val="22"/>
                <w:szCs w:val="22"/>
              </w:rPr>
            </w:pPr>
            <w:r w:rsidRPr="00CA29EA">
              <w:rPr>
                <w:rFonts w:ascii="Arial" w:hAnsi="Arial" w:cs="Arial"/>
                <w:b/>
                <w:sz w:val="22"/>
                <w:szCs w:val="22"/>
              </w:rPr>
              <w:t>3.4.</w:t>
            </w:r>
            <w:r w:rsidR="00B53C4F" w:rsidRPr="00CA29EA">
              <w:rPr>
                <w:rFonts w:ascii="Arial" w:hAnsi="Arial" w:cs="Arial"/>
                <w:b/>
                <w:sz w:val="22"/>
                <w:szCs w:val="22"/>
              </w:rPr>
              <w:t>2.1</w:t>
            </w:r>
          </w:p>
        </w:tc>
        <w:tc>
          <w:tcPr>
            <w:tcW w:w="4627" w:type="dxa"/>
            <w:gridSpan w:val="3"/>
            <w:tcBorders>
              <w:top w:val="thickThinSmallGap" w:sz="24" w:space="0" w:color="auto"/>
            </w:tcBorders>
          </w:tcPr>
          <w:p w:rsidR="00D24F29" w:rsidRPr="00CA29EA" w:rsidRDefault="00D24F29" w:rsidP="00581D91">
            <w:pPr>
              <w:ind w:right="1"/>
              <w:jc w:val="center"/>
              <w:rPr>
                <w:rFonts w:ascii="Arial" w:hAnsi="Arial" w:cs="Arial"/>
                <w:b/>
                <w:sz w:val="22"/>
                <w:szCs w:val="22"/>
              </w:rPr>
            </w:pPr>
            <w:r w:rsidRPr="00CA29EA">
              <w:rPr>
                <w:rFonts w:ascii="Arial" w:hAnsi="Arial" w:cs="Arial"/>
                <w:b/>
                <w:sz w:val="22"/>
                <w:szCs w:val="22"/>
              </w:rPr>
              <w:t>3.5</w:t>
            </w:r>
            <w:r w:rsidR="00B53C4F" w:rsidRPr="00CA29EA">
              <w:rPr>
                <w:rFonts w:ascii="Arial" w:hAnsi="Arial" w:cs="Arial"/>
                <w:b/>
                <w:sz w:val="22"/>
                <w:szCs w:val="22"/>
              </w:rPr>
              <w:t>.2.1</w:t>
            </w:r>
          </w:p>
        </w:tc>
      </w:tr>
      <w:tr w:rsidR="00CA29EA" w:rsidRPr="00CA29EA" w:rsidTr="00CA4E58">
        <w:tblPrEx>
          <w:tblBorders>
            <w:bottom w:val="single" w:sz="4" w:space="0" w:color="auto"/>
          </w:tblBorders>
        </w:tblPrEx>
        <w:tc>
          <w:tcPr>
            <w:tcW w:w="9288" w:type="dxa"/>
            <w:gridSpan w:val="4"/>
          </w:tcPr>
          <w:p w:rsidR="00CA29EA" w:rsidRPr="00CA29EA" w:rsidRDefault="00CA29EA" w:rsidP="00581D91">
            <w:pPr>
              <w:ind w:right="1"/>
              <w:jc w:val="center"/>
              <w:rPr>
                <w:rFonts w:ascii="Arial" w:hAnsi="Arial" w:cs="Arial"/>
                <w:b/>
                <w:sz w:val="22"/>
                <w:szCs w:val="22"/>
              </w:rPr>
            </w:pPr>
            <w:r w:rsidRPr="00CA29EA">
              <w:rPr>
                <w:rFonts w:ascii="Arial" w:hAnsi="Arial" w:cs="Arial"/>
                <w:b/>
                <w:sz w:val="22"/>
                <w:szCs w:val="22"/>
              </w:rPr>
              <w:t>Elektrische und magnetische Felder</w:t>
            </w:r>
          </w:p>
        </w:tc>
      </w:tr>
      <w:tr w:rsidR="00B24FCF" w:rsidRPr="00CA29EA" w:rsidTr="0097529A">
        <w:tblPrEx>
          <w:tblBorders>
            <w:bottom w:val="single" w:sz="4" w:space="0" w:color="auto"/>
          </w:tblBorders>
        </w:tblPrEx>
        <w:tc>
          <w:tcPr>
            <w:tcW w:w="9288" w:type="dxa"/>
            <w:gridSpan w:val="4"/>
            <w:tcBorders>
              <w:bottom w:val="single" w:sz="4" w:space="0" w:color="auto"/>
            </w:tcBorders>
          </w:tcPr>
          <w:p w:rsidR="00B24FCF" w:rsidRPr="00B24FCF" w:rsidRDefault="00B24FCF" w:rsidP="00581D91">
            <w:pPr>
              <w:spacing w:before="120" w:after="120"/>
              <w:ind w:right="1"/>
              <w:rPr>
                <w:rFonts w:ascii="Arial" w:hAnsi="Arial" w:cs="Arial"/>
                <w:b/>
                <w:sz w:val="22"/>
                <w:szCs w:val="22"/>
              </w:rPr>
            </w:pPr>
            <w:r w:rsidRPr="00B24FCF">
              <w:rPr>
                <w:rFonts w:ascii="Arial" w:hAnsi="Arial" w:cs="Arial"/>
                <w:sz w:val="22"/>
                <w:szCs w:val="22"/>
              </w:rPr>
              <w:t>Unverändert: (1) Struktur el. u. magn. Felder; (2) E = F/q; (3) F = I ∙ B ∙ s</w:t>
            </w:r>
          </w:p>
        </w:tc>
      </w:tr>
      <w:tr w:rsidR="00DE7E05" w:rsidTr="0097529A">
        <w:tblPrEx>
          <w:tblBorders>
            <w:bottom w:val="single" w:sz="4" w:space="0" w:color="auto"/>
          </w:tblBorders>
        </w:tblPrEx>
        <w:tc>
          <w:tcPr>
            <w:tcW w:w="4674" w:type="dxa"/>
            <w:gridSpan w:val="2"/>
            <w:tcBorders>
              <w:bottom w:val="thickThinSmallGap" w:sz="24" w:space="0" w:color="auto"/>
            </w:tcBorders>
          </w:tcPr>
          <w:p w:rsidR="00DE7E05" w:rsidRPr="00D24F29" w:rsidRDefault="00DE7E05" w:rsidP="00581D91">
            <w:pPr>
              <w:spacing w:before="60" w:line="360" w:lineRule="auto"/>
              <w:ind w:right="1"/>
              <w:rPr>
                <w:rFonts w:ascii="Arial" w:hAnsi="Arial" w:cs="Arial"/>
                <w:sz w:val="22"/>
                <w:szCs w:val="22"/>
              </w:rPr>
            </w:pPr>
            <w:r w:rsidRPr="00D24F29">
              <w:rPr>
                <w:rFonts w:ascii="Arial" w:hAnsi="Arial" w:cs="Arial"/>
                <w:sz w:val="22"/>
                <w:szCs w:val="22"/>
              </w:rPr>
              <w:t xml:space="preserve">(4) Kondensator C = Q/U, E = </w:t>
            </w:r>
            <w:r w:rsidR="00B53C4F">
              <w:rPr>
                <w:rFonts w:ascii="Arial" w:hAnsi="Arial" w:cs="Arial"/>
                <w:sz w:val="22"/>
                <w:szCs w:val="22"/>
              </w:rPr>
              <w:t>U</w:t>
            </w:r>
            <w:r w:rsidRPr="00D24F29">
              <w:rPr>
                <w:rFonts w:ascii="Arial" w:hAnsi="Arial" w:cs="Arial"/>
                <w:sz w:val="22"/>
                <w:szCs w:val="22"/>
              </w:rPr>
              <w:t>/d, …</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(5) Spule</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(6) Felder vergleichen (magn., el., grav.)</w:t>
            </w:r>
          </w:p>
        </w:tc>
        <w:tc>
          <w:tcPr>
            <w:tcW w:w="4614" w:type="dxa"/>
            <w:gridSpan w:val="2"/>
            <w:tcBorders>
              <w:bottom w:val="thickThinSmallGap" w:sz="24" w:space="0" w:color="auto"/>
            </w:tcBorders>
          </w:tcPr>
          <w:p w:rsidR="00DE7E05" w:rsidRPr="00D24F29" w:rsidRDefault="00DE7E05" w:rsidP="00581D91">
            <w:pPr>
              <w:spacing w:before="60"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hanging="4"/>
              <w:jc w:val="center"/>
              <w:rPr>
                <w:rFonts w:ascii="Arial" w:hAnsi="Arial" w:cs="Arial"/>
                <w:sz w:val="22"/>
                <w:szCs w:val="22"/>
              </w:rPr>
            </w:pPr>
            <w:r w:rsidRPr="00D24F29">
              <w:rPr>
                <w:rFonts w:ascii="Arial" w:hAnsi="Arial" w:cs="Arial"/>
                <w:sz w:val="22"/>
                <w:szCs w:val="22"/>
              </w:rPr>
              <w:t>-</w:t>
            </w:r>
          </w:p>
          <w:p w:rsidR="00DE7E05" w:rsidRPr="00D24F29" w:rsidRDefault="00C24B0D" w:rsidP="00581D91">
            <w:pPr>
              <w:spacing w:line="360" w:lineRule="auto"/>
              <w:ind w:right="1"/>
              <w:jc w:val="center"/>
              <w:rPr>
                <w:rFonts w:ascii="Arial" w:hAnsi="Arial" w:cs="Arial"/>
                <w:sz w:val="22"/>
                <w:szCs w:val="22"/>
              </w:rPr>
            </w:pPr>
            <w:r w:rsidRPr="00D24F29">
              <w:rPr>
                <w:rFonts w:ascii="Arial" w:hAnsi="Arial" w:cs="Arial"/>
                <w:sz w:val="22"/>
                <w:szCs w:val="22"/>
              </w:rPr>
              <w:t>→</w:t>
            </w:r>
            <w:r>
              <w:rPr>
                <w:rFonts w:ascii="Arial" w:hAnsi="Arial" w:cs="Arial"/>
                <w:sz w:val="22"/>
                <w:szCs w:val="22"/>
              </w:rPr>
              <w:t xml:space="preserve"> hier in</w:t>
            </w:r>
            <w:r w:rsidR="00DE7E05" w:rsidRPr="00D24F29">
              <w:rPr>
                <w:rFonts w:ascii="Arial" w:hAnsi="Arial" w:cs="Arial"/>
                <w:sz w:val="22"/>
                <w:szCs w:val="22"/>
              </w:rPr>
              <w:t xml:space="preserve"> (4)</w:t>
            </w:r>
          </w:p>
        </w:tc>
      </w:tr>
      <w:tr w:rsidR="00CA29EA" w:rsidRPr="00CA29EA" w:rsidTr="0097529A">
        <w:tblPrEx>
          <w:tblBorders>
            <w:bottom w:val="single" w:sz="4" w:space="0" w:color="auto"/>
          </w:tblBorders>
        </w:tblPrEx>
        <w:tc>
          <w:tcPr>
            <w:tcW w:w="4661" w:type="dxa"/>
            <w:tcBorders>
              <w:top w:val="thickThinSmallGap" w:sz="24" w:space="0" w:color="auto"/>
            </w:tcBorders>
          </w:tcPr>
          <w:p w:rsidR="00CA29EA" w:rsidRPr="00CA29EA" w:rsidRDefault="00CA29EA" w:rsidP="00581D91">
            <w:pPr>
              <w:ind w:right="1"/>
              <w:jc w:val="center"/>
              <w:rPr>
                <w:rFonts w:ascii="Arial" w:hAnsi="Arial" w:cs="Arial"/>
                <w:b/>
                <w:sz w:val="22"/>
                <w:szCs w:val="22"/>
              </w:rPr>
            </w:pPr>
            <w:r w:rsidRPr="00CA29EA">
              <w:rPr>
                <w:rFonts w:ascii="Arial" w:hAnsi="Arial" w:cs="Arial"/>
                <w:b/>
                <w:sz w:val="22"/>
                <w:szCs w:val="22"/>
              </w:rPr>
              <w:t>3.4.2.</w:t>
            </w:r>
            <w:r w:rsidR="00B24FCF">
              <w:rPr>
                <w:rFonts w:ascii="Arial" w:hAnsi="Arial" w:cs="Arial"/>
                <w:b/>
                <w:sz w:val="22"/>
                <w:szCs w:val="22"/>
              </w:rPr>
              <w:t>2</w:t>
            </w:r>
          </w:p>
        </w:tc>
        <w:tc>
          <w:tcPr>
            <w:tcW w:w="4627" w:type="dxa"/>
            <w:gridSpan w:val="3"/>
            <w:tcBorders>
              <w:top w:val="thickThinSmallGap" w:sz="24" w:space="0" w:color="auto"/>
            </w:tcBorders>
          </w:tcPr>
          <w:p w:rsidR="00CA29EA" w:rsidRPr="00CA29EA" w:rsidRDefault="00CA29EA" w:rsidP="00581D91">
            <w:pPr>
              <w:ind w:right="1"/>
              <w:jc w:val="center"/>
              <w:rPr>
                <w:rFonts w:ascii="Arial" w:hAnsi="Arial" w:cs="Arial"/>
                <w:b/>
                <w:sz w:val="22"/>
                <w:szCs w:val="22"/>
              </w:rPr>
            </w:pPr>
            <w:r w:rsidRPr="00CA29EA">
              <w:rPr>
                <w:rFonts w:ascii="Arial" w:hAnsi="Arial" w:cs="Arial"/>
                <w:b/>
                <w:sz w:val="22"/>
                <w:szCs w:val="22"/>
              </w:rPr>
              <w:t>3.5.2.</w:t>
            </w:r>
            <w:r w:rsidR="00B24FCF">
              <w:rPr>
                <w:rFonts w:ascii="Arial" w:hAnsi="Arial" w:cs="Arial"/>
                <w:b/>
                <w:sz w:val="22"/>
                <w:szCs w:val="22"/>
              </w:rPr>
              <w:t>2</w:t>
            </w:r>
          </w:p>
        </w:tc>
      </w:tr>
      <w:tr w:rsidR="00CA29EA" w:rsidRPr="00CA29EA" w:rsidTr="00CA4E58">
        <w:tblPrEx>
          <w:tblBorders>
            <w:bottom w:val="single" w:sz="4" w:space="0" w:color="auto"/>
          </w:tblBorders>
        </w:tblPrEx>
        <w:tc>
          <w:tcPr>
            <w:tcW w:w="9288" w:type="dxa"/>
            <w:gridSpan w:val="4"/>
          </w:tcPr>
          <w:p w:rsidR="00CA29EA" w:rsidRPr="00CA29EA" w:rsidRDefault="00CA29EA" w:rsidP="00581D91">
            <w:pPr>
              <w:ind w:right="1"/>
              <w:jc w:val="center"/>
              <w:rPr>
                <w:rFonts w:ascii="Arial" w:hAnsi="Arial" w:cs="Arial"/>
                <w:b/>
                <w:sz w:val="22"/>
                <w:szCs w:val="22"/>
              </w:rPr>
            </w:pPr>
            <w:r w:rsidRPr="00CA29EA">
              <w:rPr>
                <w:rFonts w:ascii="Arial" w:hAnsi="Arial" w:cs="Arial"/>
                <w:b/>
                <w:sz w:val="22"/>
                <w:szCs w:val="22"/>
              </w:rPr>
              <w:t>El</w:t>
            </w:r>
            <w:r>
              <w:rPr>
                <w:rFonts w:ascii="Arial" w:hAnsi="Arial" w:cs="Arial"/>
                <w:b/>
                <w:sz w:val="22"/>
                <w:szCs w:val="22"/>
              </w:rPr>
              <w:t>ektrodynamik</w:t>
            </w:r>
          </w:p>
        </w:tc>
      </w:tr>
      <w:tr w:rsidR="00B24FCF" w:rsidRPr="00CA29EA" w:rsidTr="0097529A">
        <w:tblPrEx>
          <w:tblBorders>
            <w:bottom w:val="single" w:sz="4" w:space="0" w:color="auto"/>
          </w:tblBorders>
        </w:tblPrEx>
        <w:tc>
          <w:tcPr>
            <w:tcW w:w="9288" w:type="dxa"/>
            <w:gridSpan w:val="4"/>
            <w:tcBorders>
              <w:bottom w:val="single" w:sz="4" w:space="0" w:color="auto"/>
            </w:tcBorders>
          </w:tcPr>
          <w:p w:rsidR="00B24FCF" w:rsidRPr="00CA29EA" w:rsidRDefault="00B24FCF" w:rsidP="00581D91">
            <w:pPr>
              <w:spacing w:before="120" w:after="120"/>
              <w:ind w:right="1"/>
              <w:rPr>
                <w:rFonts w:ascii="Arial" w:hAnsi="Arial" w:cs="Arial"/>
                <w:b/>
              </w:rPr>
            </w:pPr>
            <w:r w:rsidRPr="00B24FCF">
              <w:rPr>
                <w:rFonts w:ascii="Arial" w:hAnsi="Arial" w:cs="Arial"/>
                <w:sz w:val="22"/>
                <w:szCs w:val="22"/>
              </w:rPr>
              <w:t>Unverändert:</w:t>
            </w:r>
            <w:r>
              <w:rPr>
                <w:rFonts w:ascii="Arial" w:hAnsi="Arial" w:cs="Arial"/>
                <w:sz w:val="22"/>
                <w:szCs w:val="22"/>
              </w:rPr>
              <w:t xml:space="preserve"> </w:t>
            </w:r>
            <w:r w:rsidRPr="00B24FCF">
              <w:rPr>
                <w:rFonts w:ascii="Arial" w:hAnsi="Arial" w:cs="Arial"/>
                <w:sz w:val="22"/>
                <w:szCs w:val="22"/>
              </w:rPr>
              <w:t>(1) Lorentzkraft; (2) U</w:t>
            </w:r>
            <w:r w:rsidRPr="00B24FCF">
              <w:rPr>
                <w:rFonts w:ascii="Arial" w:hAnsi="Arial" w:cs="Arial"/>
                <w:sz w:val="22"/>
                <w:szCs w:val="22"/>
                <w:vertAlign w:val="subscript"/>
              </w:rPr>
              <w:t>ind</w:t>
            </w:r>
            <w:r w:rsidRPr="00B24FCF">
              <w:rPr>
                <w:rFonts w:ascii="Arial" w:hAnsi="Arial" w:cs="Arial"/>
                <w:sz w:val="22"/>
                <w:szCs w:val="22"/>
              </w:rPr>
              <w:t xml:space="preserve"> = - n ∙ dɸ/dt</w:t>
            </w:r>
          </w:p>
        </w:tc>
      </w:tr>
      <w:tr w:rsidR="00DE7E05" w:rsidRPr="00D24F29" w:rsidTr="0097529A">
        <w:tblPrEx>
          <w:tblBorders>
            <w:bottom w:val="single" w:sz="4" w:space="0" w:color="auto"/>
          </w:tblBorders>
        </w:tblPrEx>
        <w:tc>
          <w:tcPr>
            <w:tcW w:w="4683" w:type="dxa"/>
            <w:gridSpan w:val="3"/>
            <w:tcBorders>
              <w:bottom w:val="thickThinSmallGap" w:sz="24" w:space="0" w:color="auto"/>
            </w:tcBorders>
          </w:tcPr>
          <w:p w:rsidR="00DE7E05" w:rsidRPr="00D24F29" w:rsidRDefault="00DE7E05" w:rsidP="00581D91">
            <w:pPr>
              <w:spacing w:before="60" w:line="360" w:lineRule="auto"/>
              <w:ind w:right="1"/>
              <w:rPr>
                <w:rFonts w:ascii="Arial" w:hAnsi="Arial" w:cs="Arial"/>
                <w:sz w:val="22"/>
                <w:szCs w:val="22"/>
              </w:rPr>
            </w:pPr>
            <w:r w:rsidRPr="00D24F29">
              <w:rPr>
                <w:rFonts w:ascii="Arial" w:hAnsi="Arial" w:cs="Arial"/>
                <w:sz w:val="22"/>
                <w:szCs w:val="22"/>
              </w:rPr>
              <w:t>(3) Selbstinduktion U</w:t>
            </w:r>
            <w:r w:rsidRPr="00D24F29">
              <w:rPr>
                <w:rFonts w:ascii="Arial" w:hAnsi="Arial" w:cs="Arial"/>
                <w:sz w:val="22"/>
                <w:szCs w:val="22"/>
                <w:vertAlign w:val="subscript"/>
              </w:rPr>
              <w:t>ind</w:t>
            </w:r>
            <w:r w:rsidRPr="00D24F29">
              <w:rPr>
                <w:rFonts w:ascii="Arial" w:hAnsi="Arial" w:cs="Arial"/>
                <w:sz w:val="22"/>
                <w:szCs w:val="22"/>
              </w:rPr>
              <w:t xml:space="preserve"> = - L ∙ dI/dt</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(4) techn. Anwendung (Generator,…)</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(5) Maxwell</w:t>
            </w:r>
          </w:p>
        </w:tc>
        <w:tc>
          <w:tcPr>
            <w:tcW w:w="4605" w:type="dxa"/>
            <w:tcBorders>
              <w:bottom w:val="thickThinSmallGap" w:sz="24" w:space="0" w:color="auto"/>
            </w:tcBorders>
          </w:tcPr>
          <w:p w:rsidR="00DE7E05" w:rsidRPr="00D24F29" w:rsidRDefault="00DE7E05" w:rsidP="00581D91">
            <w:pPr>
              <w:spacing w:before="60"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C24B0D" w:rsidP="00581D91">
            <w:pPr>
              <w:spacing w:line="360" w:lineRule="auto"/>
              <w:ind w:right="1"/>
              <w:jc w:val="center"/>
              <w:rPr>
                <w:rFonts w:ascii="Arial" w:hAnsi="Arial" w:cs="Arial"/>
                <w:sz w:val="22"/>
                <w:szCs w:val="22"/>
              </w:rPr>
            </w:pPr>
            <w:r w:rsidRPr="00D24F29">
              <w:rPr>
                <w:rFonts w:ascii="Arial" w:hAnsi="Arial" w:cs="Arial"/>
                <w:sz w:val="22"/>
                <w:szCs w:val="22"/>
              </w:rPr>
              <w:t>→</w:t>
            </w:r>
            <w:r>
              <w:rPr>
                <w:rFonts w:ascii="Arial" w:hAnsi="Arial" w:cs="Arial"/>
                <w:sz w:val="22"/>
                <w:szCs w:val="22"/>
              </w:rPr>
              <w:t xml:space="preserve"> hier in</w:t>
            </w:r>
            <w:r w:rsidR="00DE7E05" w:rsidRPr="00D24F29">
              <w:rPr>
                <w:rFonts w:ascii="Arial" w:hAnsi="Arial" w:cs="Arial"/>
                <w:sz w:val="22"/>
                <w:szCs w:val="22"/>
              </w:rPr>
              <w:t xml:space="preserve"> (3)</w:t>
            </w:r>
          </w:p>
          <w:p w:rsidR="00DE7E05" w:rsidRPr="00D24F29" w:rsidRDefault="00C24B0D" w:rsidP="00581D91">
            <w:pPr>
              <w:spacing w:line="360" w:lineRule="auto"/>
              <w:ind w:right="1"/>
              <w:jc w:val="center"/>
              <w:rPr>
                <w:rFonts w:ascii="Arial" w:hAnsi="Arial" w:cs="Arial"/>
                <w:sz w:val="22"/>
                <w:szCs w:val="22"/>
              </w:rPr>
            </w:pPr>
            <w:r w:rsidRPr="00D24F29">
              <w:rPr>
                <w:rFonts w:ascii="Arial" w:hAnsi="Arial" w:cs="Arial"/>
                <w:sz w:val="22"/>
                <w:szCs w:val="22"/>
              </w:rPr>
              <w:t>→</w:t>
            </w:r>
            <w:r>
              <w:rPr>
                <w:rFonts w:ascii="Arial" w:hAnsi="Arial" w:cs="Arial"/>
                <w:sz w:val="22"/>
                <w:szCs w:val="22"/>
              </w:rPr>
              <w:t xml:space="preserve"> hier in</w:t>
            </w:r>
            <w:r w:rsidRPr="00D24F29">
              <w:rPr>
                <w:rFonts w:ascii="Arial" w:hAnsi="Arial" w:cs="Arial"/>
                <w:sz w:val="22"/>
                <w:szCs w:val="22"/>
              </w:rPr>
              <w:t xml:space="preserve"> </w:t>
            </w:r>
            <w:r w:rsidR="00DE7E05" w:rsidRPr="00D24F29">
              <w:rPr>
                <w:rFonts w:ascii="Arial" w:hAnsi="Arial" w:cs="Arial"/>
                <w:sz w:val="22"/>
                <w:szCs w:val="22"/>
              </w:rPr>
              <w:t>(4)</w:t>
            </w:r>
          </w:p>
        </w:tc>
      </w:tr>
      <w:tr w:rsidR="00CA29EA" w:rsidRPr="00CA29EA" w:rsidTr="0097529A">
        <w:tblPrEx>
          <w:tblBorders>
            <w:bottom w:val="single" w:sz="4" w:space="0" w:color="auto"/>
          </w:tblBorders>
        </w:tblPrEx>
        <w:tc>
          <w:tcPr>
            <w:tcW w:w="4661" w:type="dxa"/>
            <w:tcBorders>
              <w:top w:val="thickThinSmallGap" w:sz="24" w:space="0" w:color="auto"/>
            </w:tcBorders>
          </w:tcPr>
          <w:p w:rsidR="00CA29EA" w:rsidRPr="00CA29EA" w:rsidRDefault="00CA29EA" w:rsidP="00581D91">
            <w:pPr>
              <w:ind w:right="1"/>
              <w:jc w:val="center"/>
              <w:rPr>
                <w:rFonts w:ascii="Arial" w:hAnsi="Arial" w:cs="Arial"/>
                <w:b/>
                <w:sz w:val="22"/>
                <w:szCs w:val="22"/>
              </w:rPr>
            </w:pPr>
            <w:r w:rsidRPr="00CA29EA">
              <w:rPr>
                <w:rFonts w:ascii="Arial" w:hAnsi="Arial" w:cs="Arial"/>
                <w:b/>
                <w:sz w:val="22"/>
                <w:szCs w:val="22"/>
              </w:rPr>
              <w:t>3.4.</w:t>
            </w:r>
            <w:r w:rsidR="00B24FCF">
              <w:rPr>
                <w:rFonts w:ascii="Arial" w:hAnsi="Arial" w:cs="Arial"/>
                <w:b/>
                <w:sz w:val="22"/>
                <w:szCs w:val="22"/>
              </w:rPr>
              <w:t>3</w:t>
            </w:r>
          </w:p>
        </w:tc>
        <w:tc>
          <w:tcPr>
            <w:tcW w:w="4627" w:type="dxa"/>
            <w:gridSpan w:val="3"/>
            <w:tcBorders>
              <w:top w:val="thickThinSmallGap" w:sz="24" w:space="0" w:color="auto"/>
            </w:tcBorders>
          </w:tcPr>
          <w:p w:rsidR="00CA29EA" w:rsidRPr="00CA29EA" w:rsidRDefault="00CA29EA" w:rsidP="00581D91">
            <w:pPr>
              <w:ind w:right="1"/>
              <w:jc w:val="center"/>
              <w:rPr>
                <w:rFonts w:ascii="Arial" w:hAnsi="Arial" w:cs="Arial"/>
                <w:b/>
                <w:sz w:val="22"/>
                <w:szCs w:val="22"/>
              </w:rPr>
            </w:pPr>
            <w:r w:rsidRPr="00CA29EA">
              <w:rPr>
                <w:rFonts w:ascii="Arial" w:hAnsi="Arial" w:cs="Arial"/>
                <w:b/>
                <w:sz w:val="22"/>
                <w:szCs w:val="22"/>
              </w:rPr>
              <w:t>3.5.</w:t>
            </w:r>
            <w:r w:rsidR="00B24FCF">
              <w:rPr>
                <w:rFonts w:ascii="Arial" w:hAnsi="Arial" w:cs="Arial"/>
                <w:b/>
                <w:sz w:val="22"/>
                <w:szCs w:val="22"/>
              </w:rPr>
              <w:t>3</w:t>
            </w:r>
          </w:p>
        </w:tc>
      </w:tr>
      <w:tr w:rsidR="00CA29EA" w:rsidRPr="00CA29EA" w:rsidTr="00CA4E58">
        <w:tblPrEx>
          <w:tblBorders>
            <w:bottom w:val="single" w:sz="4" w:space="0" w:color="auto"/>
          </w:tblBorders>
        </w:tblPrEx>
        <w:tc>
          <w:tcPr>
            <w:tcW w:w="9288" w:type="dxa"/>
            <w:gridSpan w:val="4"/>
          </w:tcPr>
          <w:p w:rsidR="00CA29EA" w:rsidRPr="00CA29EA" w:rsidRDefault="00CA29EA" w:rsidP="00581D91">
            <w:pPr>
              <w:ind w:right="1"/>
              <w:jc w:val="center"/>
              <w:rPr>
                <w:rFonts w:ascii="Arial" w:hAnsi="Arial" w:cs="Arial"/>
                <w:b/>
                <w:sz w:val="22"/>
                <w:szCs w:val="22"/>
              </w:rPr>
            </w:pPr>
            <w:r>
              <w:rPr>
                <w:rFonts w:ascii="Arial" w:hAnsi="Arial" w:cs="Arial"/>
                <w:b/>
                <w:sz w:val="22"/>
                <w:szCs w:val="22"/>
              </w:rPr>
              <w:t>Schwingungen</w:t>
            </w:r>
          </w:p>
        </w:tc>
      </w:tr>
      <w:tr w:rsidR="00B24FCF" w:rsidRPr="00CA29EA" w:rsidTr="0097529A">
        <w:tblPrEx>
          <w:tblBorders>
            <w:bottom w:val="single" w:sz="4" w:space="0" w:color="auto"/>
          </w:tblBorders>
        </w:tblPrEx>
        <w:tc>
          <w:tcPr>
            <w:tcW w:w="9288" w:type="dxa"/>
            <w:gridSpan w:val="4"/>
            <w:tcBorders>
              <w:bottom w:val="single" w:sz="4" w:space="0" w:color="auto"/>
            </w:tcBorders>
          </w:tcPr>
          <w:p w:rsidR="00B24FCF" w:rsidRDefault="00B24FCF" w:rsidP="00581D91">
            <w:pPr>
              <w:spacing w:before="120" w:after="120"/>
              <w:ind w:right="1"/>
              <w:rPr>
                <w:rFonts w:ascii="Arial" w:hAnsi="Arial" w:cs="Arial"/>
                <w:b/>
              </w:rPr>
            </w:pPr>
            <w:r w:rsidRPr="00B24FCF">
              <w:rPr>
                <w:rFonts w:ascii="Arial" w:hAnsi="Arial" w:cs="Arial"/>
                <w:sz w:val="22"/>
                <w:szCs w:val="22"/>
              </w:rPr>
              <w:t>Unverändert: (1) s, T, f, ω; (2) s(t), v(t), a(t); (3) Beispiele für F = - D ∙ s; (4) Federpendel</w:t>
            </w:r>
          </w:p>
        </w:tc>
      </w:tr>
      <w:tr w:rsidR="00DE7E05" w:rsidRPr="00D24F29" w:rsidTr="0097529A">
        <w:tblPrEx>
          <w:tblBorders>
            <w:bottom w:val="single" w:sz="4" w:space="0" w:color="auto"/>
          </w:tblBorders>
        </w:tblPrEx>
        <w:tc>
          <w:tcPr>
            <w:tcW w:w="4661" w:type="dxa"/>
            <w:tcBorders>
              <w:bottom w:val="thickThinSmallGap" w:sz="24" w:space="0" w:color="auto"/>
            </w:tcBorders>
          </w:tcPr>
          <w:p w:rsidR="00DE7E05" w:rsidRPr="00D24F29" w:rsidRDefault="009E58C5" w:rsidP="00581D91">
            <w:pPr>
              <w:spacing w:before="60" w:line="360" w:lineRule="auto"/>
              <w:ind w:right="1"/>
              <w:rPr>
                <w:rFonts w:ascii="Arial" w:hAnsi="Arial" w:cs="Arial"/>
                <w:sz w:val="22"/>
                <w:szCs w:val="22"/>
              </w:rPr>
            </w:pPr>
            <w:r>
              <w:rPr>
                <w:rFonts w:ascii="Arial" w:hAnsi="Arial" w:cs="Arial"/>
                <w:noProof/>
                <w:lang w:eastAsia="de-DE"/>
              </w:rPr>
              <w:pict>
                <v:group id="_x0000_s208878" style="position:absolute;margin-left:-13.05pt;margin-top:784.45pt;width:481.45pt;height:21.6pt;z-index:-250508288;mso-position-horizontal-relative:text;mso-position-vertical-relative:page" coordorigin="1141,15700" coordsize="9629,432" o:allowincell="f" o:allowoverlap="f">
                  <v:shape id="_x0000_s208879" type="#_x0000_t202" style="position:absolute;left:1141;top:15700;width:9629;height:428;mso-position-vertical-relative:page;mso-width-relative:margin;mso-height-relative:margin" filled="f" stroked="f">
                    <v:textbox style="mso-next-textbox:#_x0000_s208879">
                      <w:txbxContent>
                        <w:p w:rsidR="009A6261" w:rsidRPr="00ED7F24" w:rsidRDefault="008A3A58" w:rsidP="00525815">
                          <w:pPr>
                            <w:jc w:val="center"/>
                            <w:rPr>
                              <w:color w:val="FFFFFF" w:themeColor="background1"/>
                            </w:rPr>
                          </w:pPr>
                          <w:r>
                            <w:rPr>
                              <w:color w:val="FFFFFF" w:themeColor="background1"/>
                            </w:rPr>
                            <w:t>4</w:t>
                          </w:r>
                        </w:p>
                      </w:txbxContent>
                    </v:textbox>
                  </v:shape>
                  <v:shape id="_x0000_s208880" type="#_x0000_t202" style="position:absolute;left:1141;top:15704;width:3704;height:428;mso-width-relative:margin;mso-height-relative:margin" filled="f" stroked="f">
                    <v:textbox style="mso-next-textbox:#_x0000_s208880">
                      <w:txbxContent>
                        <w:p w:rsidR="009A6261" w:rsidRPr="00ED7F24" w:rsidRDefault="009A6261" w:rsidP="00525815">
                          <w:pPr>
                            <w:ind w:firstLine="708"/>
                            <w:rPr>
                              <w:color w:val="FFFFFF" w:themeColor="background1"/>
                            </w:rPr>
                          </w:pPr>
                          <w:r>
                            <w:rPr>
                              <w:color w:val="FFFFFF" w:themeColor="background1"/>
                            </w:rPr>
                            <w:t xml:space="preserve">  S. Hanssen (04.09.2020)</w:t>
                          </w:r>
                        </w:p>
                      </w:txbxContent>
                    </v:textbox>
                  </v:shape>
                  <w10:wrap anchory="page"/>
                  <w10:anchorlock/>
                </v:group>
              </w:pict>
            </w:r>
            <w:r w:rsidR="00DE7E05" w:rsidRPr="00D24F29">
              <w:rPr>
                <w:rFonts w:ascii="Arial" w:hAnsi="Arial" w:cs="Arial"/>
                <w:sz w:val="22"/>
                <w:szCs w:val="22"/>
              </w:rPr>
              <w:t>(5) Elektromagnetischer Schwingkreis</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(6) el.magn. Schwingung ↔ mech. Schw.</w:t>
            </w:r>
          </w:p>
        </w:tc>
        <w:tc>
          <w:tcPr>
            <w:tcW w:w="4627" w:type="dxa"/>
            <w:gridSpan w:val="3"/>
            <w:tcBorders>
              <w:bottom w:val="thickThinSmallGap" w:sz="24" w:space="0" w:color="auto"/>
            </w:tcBorders>
          </w:tcPr>
          <w:p w:rsidR="00DE7E05" w:rsidRPr="00D24F29" w:rsidRDefault="00DE7E05" w:rsidP="00581D91">
            <w:pPr>
              <w:spacing w:before="60"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tc>
      </w:tr>
    </w:tbl>
    <w:p w:rsidR="00CA29EA" w:rsidRDefault="00CA29EA" w:rsidP="00175682">
      <w:pPr>
        <w:spacing w:before="120" w:after="240" w:line="240" w:lineRule="auto"/>
        <w:jc w:val="center"/>
        <w:rPr>
          <w:rFonts w:ascii="Arial" w:hAnsi="Arial" w:cs="Arial"/>
          <w:b/>
        </w:rPr>
      </w:pPr>
    </w:p>
    <w:tbl>
      <w:tblPr>
        <w:tblStyle w:val="Tabellengitternetz"/>
        <w:tblW w:w="0" w:type="auto"/>
        <w:tblLook w:val="04A0"/>
      </w:tblPr>
      <w:tblGrid>
        <w:gridCol w:w="4604"/>
        <w:gridCol w:w="16"/>
        <w:gridCol w:w="18"/>
        <w:gridCol w:w="4644"/>
        <w:gridCol w:w="7"/>
      </w:tblGrid>
      <w:tr w:rsidR="00CA29EA" w:rsidRPr="00CA29EA" w:rsidTr="00567F32">
        <w:trPr>
          <w:trHeight w:val="258"/>
        </w:trPr>
        <w:tc>
          <w:tcPr>
            <w:tcW w:w="4638" w:type="dxa"/>
            <w:gridSpan w:val="3"/>
          </w:tcPr>
          <w:p w:rsidR="00CA29EA" w:rsidRPr="00CA29EA" w:rsidRDefault="00CA29EA" w:rsidP="00581D91">
            <w:pPr>
              <w:ind w:right="1"/>
              <w:jc w:val="center"/>
              <w:rPr>
                <w:rFonts w:ascii="Arial" w:hAnsi="Arial" w:cs="Arial"/>
                <w:b/>
                <w:sz w:val="22"/>
                <w:szCs w:val="22"/>
              </w:rPr>
            </w:pPr>
            <w:r w:rsidRPr="00CA29EA">
              <w:rPr>
                <w:rFonts w:ascii="Arial" w:hAnsi="Arial" w:cs="Arial"/>
                <w:b/>
                <w:sz w:val="22"/>
                <w:szCs w:val="22"/>
              </w:rPr>
              <w:t>3.4.</w:t>
            </w:r>
            <w:r w:rsidR="00B24FCF">
              <w:rPr>
                <w:rFonts w:ascii="Arial" w:hAnsi="Arial" w:cs="Arial"/>
                <w:b/>
                <w:sz w:val="22"/>
                <w:szCs w:val="22"/>
              </w:rPr>
              <w:t>4</w:t>
            </w:r>
          </w:p>
        </w:tc>
        <w:tc>
          <w:tcPr>
            <w:tcW w:w="4651" w:type="dxa"/>
            <w:gridSpan w:val="2"/>
          </w:tcPr>
          <w:p w:rsidR="00CA29EA" w:rsidRPr="00CA29EA" w:rsidRDefault="00CA29EA" w:rsidP="00581D91">
            <w:pPr>
              <w:ind w:left="17" w:right="1"/>
              <w:jc w:val="center"/>
              <w:rPr>
                <w:rFonts w:ascii="Arial" w:hAnsi="Arial" w:cs="Arial"/>
                <w:b/>
                <w:sz w:val="22"/>
                <w:szCs w:val="22"/>
              </w:rPr>
            </w:pPr>
            <w:r w:rsidRPr="00CA29EA">
              <w:rPr>
                <w:rFonts w:ascii="Arial" w:hAnsi="Arial" w:cs="Arial"/>
                <w:b/>
                <w:sz w:val="22"/>
                <w:szCs w:val="22"/>
              </w:rPr>
              <w:t>3.5.</w:t>
            </w:r>
            <w:r w:rsidR="00B24FCF">
              <w:rPr>
                <w:rFonts w:ascii="Arial" w:hAnsi="Arial" w:cs="Arial"/>
                <w:b/>
                <w:sz w:val="22"/>
                <w:szCs w:val="22"/>
              </w:rPr>
              <w:t>4</w:t>
            </w:r>
          </w:p>
        </w:tc>
      </w:tr>
      <w:tr w:rsidR="00CA29EA" w:rsidRPr="00CA29EA" w:rsidTr="00567F32">
        <w:trPr>
          <w:trHeight w:val="243"/>
        </w:trPr>
        <w:tc>
          <w:tcPr>
            <w:tcW w:w="9289" w:type="dxa"/>
            <w:gridSpan w:val="5"/>
          </w:tcPr>
          <w:p w:rsidR="00CA29EA" w:rsidRPr="00CA29EA" w:rsidRDefault="00CA29EA" w:rsidP="00581D91">
            <w:pPr>
              <w:ind w:right="1"/>
              <w:jc w:val="center"/>
              <w:rPr>
                <w:rFonts w:ascii="Arial" w:hAnsi="Arial" w:cs="Arial"/>
                <w:b/>
                <w:sz w:val="22"/>
                <w:szCs w:val="22"/>
              </w:rPr>
            </w:pPr>
            <w:r>
              <w:rPr>
                <w:rFonts w:ascii="Arial" w:hAnsi="Arial" w:cs="Arial"/>
                <w:b/>
                <w:sz w:val="22"/>
                <w:szCs w:val="22"/>
              </w:rPr>
              <w:t>Wellen</w:t>
            </w:r>
          </w:p>
        </w:tc>
      </w:tr>
      <w:tr w:rsidR="00C16CB3" w:rsidRPr="00CA29EA" w:rsidTr="00567F32">
        <w:trPr>
          <w:trHeight w:val="501"/>
        </w:trPr>
        <w:tc>
          <w:tcPr>
            <w:tcW w:w="9289" w:type="dxa"/>
            <w:gridSpan w:val="5"/>
            <w:tcBorders>
              <w:bottom w:val="single" w:sz="4" w:space="0" w:color="auto"/>
            </w:tcBorders>
          </w:tcPr>
          <w:p w:rsidR="00C16CB3" w:rsidRDefault="00C16CB3" w:rsidP="00581D91">
            <w:pPr>
              <w:spacing w:before="120" w:after="120"/>
              <w:ind w:right="1"/>
              <w:rPr>
                <w:rFonts w:ascii="Arial" w:hAnsi="Arial" w:cs="Arial"/>
                <w:b/>
              </w:rPr>
            </w:pPr>
            <w:r w:rsidRPr="00C16CB3">
              <w:rPr>
                <w:rFonts w:ascii="Arial" w:hAnsi="Arial" w:cs="Arial"/>
                <w:sz w:val="22"/>
                <w:szCs w:val="22"/>
              </w:rPr>
              <w:t>Unverändert: (1) λ, c =</w:t>
            </w:r>
            <w:r w:rsidR="006B23E0">
              <w:rPr>
                <w:rFonts w:ascii="Arial" w:hAnsi="Arial" w:cs="Arial"/>
                <w:sz w:val="22"/>
                <w:szCs w:val="22"/>
              </w:rPr>
              <w:t xml:space="preserve"> λ ∙ f Transversalwelle; (6) elektromagnetisches</w:t>
            </w:r>
            <w:r w:rsidRPr="00C16CB3">
              <w:rPr>
                <w:rFonts w:ascii="Arial" w:hAnsi="Arial" w:cs="Arial"/>
                <w:sz w:val="22"/>
                <w:szCs w:val="22"/>
              </w:rPr>
              <w:t xml:space="preserve"> Spektrum</w:t>
            </w:r>
          </w:p>
        </w:tc>
      </w:tr>
      <w:tr w:rsidR="00DE7E05" w:rsidRPr="00D24F29" w:rsidTr="00567F32">
        <w:trPr>
          <w:trHeight w:val="2290"/>
        </w:trPr>
        <w:tc>
          <w:tcPr>
            <w:tcW w:w="4620" w:type="dxa"/>
            <w:gridSpan w:val="2"/>
            <w:tcBorders>
              <w:bottom w:val="thickThinSmallGap" w:sz="24" w:space="0" w:color="auto"/>
            </w:tcBorders>
          </w:tcPr>
          <w:p w:rsidR="00DE7E05" w:rsidRPr="00D24F29" w:rsidRDefault="00DE7E05" w:rsidP="00581D91">
            <w:pPr>
              <w:spacing w:before="60" w:line="360" w:lineRule="auto"/>
              <w:ind w:right="1"/>
              <w:rPr>
                <w:rFonts w:ascii="Arial" w:hAnsi="Arial" w:cs="Arial"/>
                <w:sz w:val="22"/>
                <w:szCs w:val="22"/>
              </w:rPr>
            </w:pPr>
            <w:r w:rsidRPr="00D24F29">
              <w:rPr>
                <w:rFonts w:ascii="Arial" w:hAnsi="Arial" w:cs="Arial"/>
                <w:sz w:val="22"/>
                <w:szCs w:val="22"/>
              </w:rPr>
              <w:t>(2) (…) in Alltagssituationen erkennen</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(3) eindim. Wellen beschreiben (Knoten,…)</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(4) Gangunterschied</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(5) Huygens: Brechung, Reflexion</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tc>
        <w:tc>
          <w:tcPr>
            <w:tcW w:w="4669" w:type="dxa"/>
            <w:gridSpan w:val="3"/>
            <w:tcBorders>
              <w:bottom w:val="thickThinSmallGap" w:sz="24" w:space="0" w:color="auto"/>
            </w:tcBorders>
          </w:tcPr>
          <w:p w:rsidR="00DE7E05" w:rsidRPr="00D24F29" w:rsidRDefault="00DE7E05" w:rsidP="00581D91">
            <w:pPr>
              <w:spacing w:before="60" w:line="360" w:lineRule="auto"/>
              <w:ind w:right="1"/>
              <w:jc w:val="center"/>
              <w:rPr>
                <w:rFonts w:ascii="Arial" w:hAnsi="Arial" w:cs="Arial"/>
                <w:sz w:val="22"/>
                <w:szCs w:val="22"/>
              </w:rPr>
            </w:pPr>
            <w:r w:rsidRPr="00D24F29">
              <w:rPr>
                <w:rFonts w:ascii="Arial" w:hAnsi="Arial" w:cs="Arial"/>
                <w:sz w:val="22"/>
                <w:szCs w:val="22"/>
              </w:rPr>
              <w:t>dieser Teil gestrichen</w:t>
            </w:r>
          </w:p>
          <w:p w:rsidR="00DE7E05" w:rsidRPr="00D24F29" w:rsidRDefault="00DE7E05" w:rsidP="00581D91">
            <w:pPr>
              <w:spacing w:line="360" w:lineRule="auto"/>
              <w:ind w:left="-104" w:right="1" w:firstLine="104"/>
              <w:jc w:val="center"/>
              <w:rPr>
                <w:rFonts w:ascii="Arial" w:hAnsi="Arial" w:cs="Arial"/>
                <w:sz w:val="22"/>
                <w:szCs w:val="22"/>
              </w:rPr>
            </w:pPr>
            <w:r w:rsidRPr="00D24F29">
              <w:rPr>
                <w:rFonts w:ascii="Arial" w:hAnsi="Arial" w:cs="Arial"/>
                <w:sz w:val="22"/>
                <w:szCs w:val="22"/>
              </w:rPr>
              <w:t>-</w:t>
            </w:r>
          </w:p>
          <w:p w:rsidR="00DE7E05" w:rsidRPr="00D24F29" w:rsidRDefault="00543C02" w:rsidP="00581D91">
            <w:pPr>
              <w:spacing w:line="360" w:lineRule="auto"/>
              <w:ind w:right="1"/>
              <w:jc w:val="center"/>
              <w:rPr>
                <w:rFonts w:ascii="Arial" w:hAnsi="Arial" w:cs="Arial"/>
                <w:sz w:val="22"/>
                <w:szCs w:val="22"/>
              </w:rPr>
            </w:pPr>
            <w:r>
              <w:rPr>
                <w:rFonts w:ascii="Arial" w:hAnsi="Arial" w:cs="Arial"/>
                <w:sz w:val="22"/>
                <w:szCs w:val="22"/>
              </w:rPr>
              <w:t>hier in</w:t>
            </w:r>
            <w:r w:rsidR="00DE7E05" w:rsidRPr="00D24F29">
              <w:rPr>
                <w:rFonts w:ascii="Arial" w:hAnsi="Arial" w:cs="Arial"/>
                <w:sz w:val="22"/>
                <w:szCs w:val="22"/>
              </w:rPr>
              <w:t xml:space="preserve"> (3)</w:t>
            </w:r>
          </w:p>
          <w:p w:rsidR="00DE7E05" w:rsidRPr="00D24F29" w:rsidRDefault="00543C02" w:rsidP="00581D91">
            <w:pPr>
              <w:spacing w:line="360" w:lineRule="auto"/>
              <w:ind w:right="1"/>
              <w:jc w:val="center"/>
              <w:rPr>
                <w:rFonts w:ascii="Arial" w:hAnsi="Arial" w:cs="Arial"/>
                <w:sz w:val="22"/>
                <w:szCs w:val="22"/>
              </w:rPr>
            </w:pPr>
            <w:r>
              <w:rPr>
                <w:rFonts w:ascii="Arial" w:hAnsi="Arial" w:cs="Arial"/>
                <w:sz w:val="22"/>
                <w:szCs w:val="22"/>
              </w:rPr>
              <w:t>hier in</w:t>
            </w:r>
            <w:r w:rsidR="00DE7E05" w:rsidRPr="00D24F29">
              <w:rPr>
                <w:rFonts w:ascii="Arial" w:hAnsi="Arial" w:cs="Arial"/>
                <w:sz w:val="22"/>
                <w:szCs w:val="22"/>
              </w:rPr>
              <w:t xml:space="preserve"> (4)</w:t>
            </w:r>
          </w:p>
          <w:p w:rsidR="00DE7E05" w:rsidRPr="004658AE" w:rsidRDefault="00DE7E05" w:rsidP="00581D91">
            <w:pPr>
              <w:spacing w:line="360" w:lineRule="auto"/>
              <w:ind w:right="1"/>
              <w:rPr>
                <w:rFonts w:ascii="Arial" w:hAnsi="Arial" w:cs="Arial"/>
                <w:color w:val="FF0000"/>
                <w:sz w:val="22"/>
                <w:szCs w:val="22"/>
              </w:rPr>
            </w:pPr>
            <w:r w:rsidRPr="004658AE">
              <w:rPr>
                <w:rFonts w:ascii="Arial" w:hAnsi="Arial" w:cs="Arial"/>
                <w:color w:val="FF0000"/>
                <w:sz w:val="22"/>
                <w:szCs w:val="22"/>
              </w:rPr>
              <w:t>(5) Doppler-Effekt, auch optisch</w:t>
            </w:r>
          </w:p>
          <w:p w:rsidR="00DE7E05" w:rsidRPr="00D24F29" w:rsidRDefault="00DE7E05" w:rsidP="00B5521E">
            <w:pPr>
              <w:spacing w:line="360" w:lineRule="auto"/>
              <w:ind w:right="1"/>
              <w:rPr>
                <w:rFonts w:ascii="Arial" w:hAnsi="Arial" w:cs="Arial"/>
                <w:sz w:val="22"/>
                <w:szCs w:val="22"/>
              </w:rPr>
            </w:pPr>
            <w:r w:rsidRPr="004658AE">
              <w:rPr>
                <w:rFonts w:ascii="Arial" w:hAnsi="Arial" w:cs="Arial"/>
                <w:color w:val="FF0000"/>
                <w:sz w:val="22"/>
                <w:szCs w:val="22"/>
              </w:rPr>
              <w:t>(7) Vergleich el.magn.- mit Gravitationswellen</w:t>
            </w:r>
          </w:p>
        </w:tc>
      </w:tr>
      <w:tr w:rsidR="00CA29EA" w:rsidRPr="00CA29EA" w:rsidTr="00567F32">
        <w:tc>
          <w:tcPr>
            <w:tcW w:w="4620" w:type="dxa"/>
            <w:gridSpan w:val="2"/>
            <w:tcBorders>
              <w:top w:val="thickThinSmallGap" w:sz="24" w:space="0" w:color="auto"/>
            </w:tcBorders>
          </w:tcPr>
          <w:p w:rsidR="00CA29EA" w:rsidRPr="00CA29EA" w:rsidRDefault="00CA29EA" w:rsidP="00581D91">
            <w:pPr>
              <w:ind w:right="1"/>
              <w:jc w:val="center"/>
              <w:rPr>
                <w:rFonts w:ascii="Arial" w:hAnsi="Arial" w:cs="Arial"/>
                <w:b/>
                <w:sz w:val="22"/>
                <w:szCs w:val="22"/>
              </w:rPr>
            </w:pPr>
            <w:r w:rsidRPr="00CA29EA">
              <w:rPr>
                <w:rFonts w:ascii="Arial" w:hAnsi="Arial" w:cs="Arial"/>
                <w:b/>
                <w:sz w:val="22"/>
                <w:szCs w:val="22"/>
              </w:rPr>
              <w:t>3.4.</w:t>
            </w:r>
            <w:r w:rsidR="00B24FCF">
              <w:rPr>
                <w:rFonts w:ascii="Arial" w:hAnsi="Arial" w:cs="Arial"/>
                <w:b/>
                <w:sz w:val="22"/>
                <w:szCs w:val="22"/>
              </w:rPr>
              <w:t>5</w:t>
            </w:r>
          </w:p>
        </w:tc>
        <w:tc>
          <w:tcPr>
            <w:tcW w:w="4669" w:type="dxa"/>
            <w:gridSpan w:val="3"/>
            <w:tcBorders>
              <w:top w:val="thickThinSmallGap" w:sz="24" w:space="0" w:color="auto"/>
            </w:tcBorders>
          </w:tcPr>
          <w:p w:rsidR="00CA29EA" w:rsidRPr="00CA29EA" w:rsidRDefault="00CA29EA" w:rsidP="00581D91">
            <w:pPr>
              <w:ind w:right="1"/>
              <w:jc w:val="center"/>
              <w:rPr>
                <w:rFonts w:ascii="Arial" w:hAnsi="Arial" w:cs="Arial"/>
                <w:b/>
                <w:sz w:val="22"/>
                <w:szCs w:val="22"/>
              </w:rPr>
            </w:pPr>
            <w:r w:rsidRPr="00CA29EA">
              <w:rPr>
                <w:rFonts w:ascii="Arial" w:hAnsi="Arial" w:cs="Arial"/>
                <w:b/>
                <w:sz w:val="22"/>
                <w:szCs w:val="22"/>
              </w:rPr>
              <w:t>3.5.</w:t>
            </w:r>
            <w:r w:rsidR="00B24FCF">
              <w:rPr>
                <w:rFonts w:ascii="Arial" w:hAnsi="Arial" w:cs="Arial"/>
                <w:b/>
                <w:sz w:val="22"/>
                <w:szCs w:val="22"/>
              </w:rPr>
              <w:t>5</w:t>
            </w:r>
          </w:p>
        </w:tc>
      </w:tr>
      <w:tr w:rsidR="00CA29EA" w:rsidRPr="00CA29EA" w:rsidTr="00567F32">
        <w:tc>
          <w:tcPr>
            <w:tcW w:w="9289" w:type="dxa"/>
            <w:gridSpan w:val="5"/>
          </w:tcPr>
          <w:p w:rsidR="00CA29EA" w:rsidRPr="00CA29EA" w:rsidRDefault="00CA29EA" w:rsidP="00581D91">
            <w:pPr>
              <w:ind w:right="1"/>
              <w:jc w:val="center"/>
              <w:rPr>
                <w:rFonts w:ascii="Arial" w:hAnsi="Arial" w:cs="Arial"/>
                <w:b/>
                <w:sz w:val="22"/>
                <w:szCs w:val="22"/>
              </w:rPr>
            </w:pPr>
            <w:r>
              <w:rPr>
                <w:rFonts w:ascii="Arial" w:hAnsi="Arial" w:cs="Arial"/>
                <w:b/>
                <w:sz w:val="22"/>
                <w:szCs w:val="22"/>
              </w:rPr>
              <w:t>Wellenoptik</w:t>
            </w:r>
          </w:p>
        </w:tc>
      </w:tr>
      <w:tr w:rsidR="00C16CB3" w:rsidRPr="00CA29EA" w:rsidTr="00567F32">
        <w:tc>
          <w:tcPr>
            <w:tcW w:w="9289" w:type="dxa"/>
            <w:gridSpan w:val="5"/>
            <w:tcBorders>
              <w:bottom w:val="single" w:sz="4" w:space="0" w:color="auto"/>
            </w:tcBorders>
          </w:tcPr>
          <w:p w:rsidR="00C16CB3" w:rsidRDefault="00C16CB3" w:rsidP="00581D91">
            <w:pPr>
              <w:spacing w:before="120" w:after="120"/>
              <w:ind w:right="1"/>
              <w:rPr>
                <w:rFonts w:ascii="Arial" w:hAnsi="Arial" w:cs="Arial"/>
                <w:b/>
              </w:rPr>
            </w:pPr>
            <w:r w:rsidRPr="00C16CB3">
              <w:rPr>
                <w:rFonts w:ascii="Arial" w:hAnsi="Arial" w:cs="Arial"/>
                <w:sz w:val="22"/>
                <w:szCs w:val="22"/>
              </w:rPr>
              <w:t>Unverändert: (1) Licht als Welle; (2) Beugung; (3) Interferenz; (4) Lage Maxima</w:t>
            </w:r>
          </w:p>
        </w:tc>
      </w:tr>
      <w:tr w:rsidR="00DE7E05" w:rsidRPr="00D24F29" w:rsidTr="00567F32">
        <w:tc>
          <w:tcPr>
            <w:tcW w:w="4620" w:type="dxa"/>
            <w:gridSpan w:val="2"/>
            <w:tcBorders>
              <w:bottom w:val="thickThinSmallGap" w:sz="24" w:space="0" w:color="auto"/>
            </w:tcBorders>
          </w:tcPr>
          <w:p w:rsidR="00DE7E05" w:rsidRPr="00D24F29" w:rsidRDefault="00DE7E05" w:rsidP="00581D91">
            <w:pPr>
              <w:spacing w:before="60" w:line="360" w:lineRule="auto"/>
              <w:ind w:right="1"/>
              <w:rPr>
                <w:rFonts w:ascii="Arial" w:hAnsi="Arial" w:cs="Arial"/>
                <w:sz w:val="22"/>
                <w:szCs w:val="22"/>
              </w:rPr>
            </w:pPr>
            <w:r w:rsidRPr="00D24F29">
              <w:rPr>
                <w:rFonts w:ascii="Arial" w:hAnsi="Arial" w:cs="Arial"/>
                <w:sz w:val="22"/>
                <w:szCs w:val="22"/>
              </w:rPr>
              <w:t>(5) (…) am DS und Gitter</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(6) Interferenz im Alltag</w:t>
            </w:r>
          </w:p>
        </w:tc>
        <w:tc>
          <w:tcPr>
            <w:tcW w:w="4669" w:type="dxa"/>
            <w:gridSpan w:val="3"/>
            <w:tcBorders>
              <w:bottom w:val="thickThinSmallGap" w:sz="24" w:space="0" w:color="auto"/>
            </w:tcBorders>
          </w:tcPr>
          <w:p w:rsidR="00DE7E05" w:rsidRPr="00D24F29" w:rsidRDefault="00DE7E05" w:rsidP="00581D91">
            <w:pPr>
              <w:spacing w:before="60" w:line="360" w:lineRule="auto"/>
              <w:ind w:right="1"/>
              <w:rPr>
                <w:rFonts w:ascii="Arial" w:hAnsi="Arial" w:cs="Arial"/>
                <w:sz w:val="22"/>
                <w:szCs w:val="22"/>
              </w:rPr>
            </w:pPr>
            <w:r w:rsidRPr="00D24F29">
              <w:rPr>
                <w:rFonts w:ascii="Arial" w:hAnsi="Arial" w:cs="Arial"/>
                <w:sz w:val="22"/>
                <w:szCs w:val="22"/>
              </w:rPr>
              <w:t>(5) (…) am Gitter</w:t>
            </w:r>
          </w:p>
          <w:p w:rsidR="00DE7E05" w:rsidRPr="00543C02" w:rsidRDefault="004658AE" w:rsidP="00581D91">
            <w:pPr>
              <w:spacing w:line="360" w:lineRule="auto"/>
              <w:ind w:right="1"/>
              <w:rPr>
                <w:rFonts w:ascii="Arial" w:hAnsi="Arial" w:cs="Arial"/>
                <w:color w:val="FF0000"/>
                <w:sz w:val="22"/>
                <w:szCs w:val="22"/>
              </w:rPr>
            </w:pPr>
            <w:r w:rsidRPr="00543C02">
              <w:rPr>
                <w:rFonts w:ascii="Arial" w:hAnsi="Arial" w:cs="Arial"/>
                <w:color w:val="FF0000"/>
                <w:sz w:val="22"/>
                <w:szCs w:val="22"/>
              </w:rPr>
              <w:t>(6) Spektren versch. Lichtq</w:t>
            </w:r>
            <w:r w:rsidR="00B519A0" w:rsidRPr="00543C02">
              <w:rPr>
                <w:rFonts w:ascii="Arial" w:hAnsi="Arial" w:cs="Arial"/>
                <w:color w:val="FF0000"/>
                <w:sz w:val="22"/>
                <w:szCs w:val="22"/>
              </w:rPr>
              <w:t xml:space="preserve">. exp. </w:t>
            </w:r>
            <w:r w:rsidR="00DE7E05" w:rsidRPr="00543C02">
              <w:rPr>
                <w:rFonts w:ascii="Arial" w:hAnsi="Arial" w:cs="Arial"/>
                <w:color w:val="FF0000"/>
                <w:sz w:val="22"/>
                <w:szCs w:val="22"/>
              </w:rPr>
              <w:t>untersuchen</w:t>
            </w:r>
          </w:p>
        </w:tc>
      </w:tr>
      <w:tr w:rsidR="00DE7E05" w:rsidRPr="00D24F29" w:rsidTr="00567F32">
        <w:trPr>
          <w:trHeight w:val="342"/>
        </w:trPr>
        <w:tc>
          <w:tcPr>
            <w:tcW w:w="4620" w:type="dxa"/>
            <w:gridSpan w:val="2"/>
            <w:tcBorders>
              <w:top w:val="thickThinSmallGap" w:sz="24" w:space="0" w:color="auto"/>
              <w:bottom w:val="single" w:sz="4" w:space="0" w:color="auto"/>
            </w:tcBorders>
            <w:vAlign w:val="center"/>
          </w:tcPr>
          <w:p w:rsidR="00DE7E05" w:rsidRPr="00D24F29" w:rsidRDefault="00DE7E05" w:rsidP="00581D91">
            <w:pPr>
              <w:ind w:right="1"/>
              <w:jc w:val="center"/>
              <w:rPr>
                <w:rFonts w:ascii="Arial" w:hAnsi="Arial" w:cs="Arial"/>
                <w:b/>
                <w:sz w:val="22"/>
                <w:szCs w:val="22"/>
              </w:rPr>
            </w:pPr>
            <w:r w:rsidRPr="00D24F29">
              <w:rPr>
                <w:rFonts w:ascii="Arial" w:hAnsi="Arial" w:cs="Arial"/>
                <w:b/>
                <w:sz w:val="22"/>
                <w:szCs w:val="22"/>
              </w:rPr>
              <w:t>3.</w:t>
            </w:r>
            <w:r w:rsidR="00CA29EA">
              <w:rPr>
                <w:rFonts w:ascii="Arial" w:hAnsi="Arial" w:cs="Arial"/>
                <w:b/>
                <w:sz w:val="22"/>
                <w:szCs w:val="22"/>
              </w:rPr>
              <w:t>4</w:t>
            </w:r>
            <w:r w:rsidRPr="00D24F29">
              <w:rPr>
                <w:rFonts w:ascii="Arial" w:hAnsi="Arial" w:cs="Arial"/>
                <w:b/>
                <w:sz w:val="22"/>
                <w:szCs w:val="22"/>
              </w:rPr>
              <w:t>.6 Quantenphysik</w:t>
            </w:r>
          </w:p>
        </w:tc>
        <w:tc>
          <w:tcPr>
            <w:tcW w:w="4669" w:type="dxa"/>
            <w:gridSpan w:val="3"/>
            <w:tcBorders>
              <w:top w:val="thickThinSmallGap" w:sz="24" w:space="0" w:color="auto"/>
              <w:bottom w:val="single" w:sz="4" w:space="0" w:color="auto"/>
            </w:tcBorders>
            <w:vAlign w:val="center"/>
          </w:tcPr>
          <w:p w:rsidR="00DE7E05" w:rsidRPr="00D24F29" w:rsidRDefault="00DE7E05" w:rsidP="00581D91">
            <w:pPr>
              <w:ind w:right="1"/>
              <w:jc w:val="center"/>
              <w:rPr>
                <w:rFonts w:ascii="Arial" w:hAnsi="Arial" w:cs="Arial"/>
                <w:b/>
                <w:sz w:val="22"/>
                <w:szCs w:val="22"/>
              </w:rPr>
            </w:pPr>
            <w:r w:rsidRPr="00D24F29">
              <w:rPr>
                <w:rFonts w:ascii="Arial" w:hAnsi="Arial" w:cs="Arial"/>
                <w:b/>
                <w:sz w:val="22"/>
                <w:szCs w:val="22"/>
              </w:rPr>
              <w:t>3.</w:t>
            </w:r>
            <w:r w:rsidR="00CA29EA">
              <w:rPr>
                <w:rFonts w:ascii="Arial" w:hAnsi="Arial" w:cs="Arial"/>
                <w:b/>
                <w:sz w:val="22"/>
                <w:szCs w:val="22"/>
              </w:rPr>
              <w:t>5</w:t>
            </w:r>
            <w:r w:rsidRPr="00D24F29">
              <w:rPr>
                <w:rFonts w:ascii="Arial" w:hAnsi="Arial" w:cs="Arial"/>
                <w:b/>
                <w:sz w:val="22"/>
                <w:szCs w:val="22"/>
              </w:rPr>
              <w:t>.6 Atom- und Kernphysik</w:t>
            </w:r>
          </w:p>
        </w:tc>
      </w:tr>
      <w:tr w:rsidR="00DE7E05" w:rsidRPr="00D24F29" w:rsidTr="00567F32">
        <w:trPr>
          <w:trHeight w:val="2803"/>
        </w:trPr>
        <w:tc>
          <w:tcPr>
            <w:tcW w:w="4620" w:type="dxa"/>
            <w:gridSpan w:val="2"/>
            <w:tcBorders>
              <w:bottom w:val="thickThinSmallGap" w:sz="24" w:space="0" w:color="auto"/>
            </w:tcBorders>
          </w:tcPr>
          <w:p w:rsidR="00DE7E05" w:rsidRPr="00D24F29" w:rsidRDefault="00DE7E05" w:rsidP="00581D91">
            <w:pPr>
              <w:spacing w:before="60"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(5) ←</w:t>
            </w:r>
            <w:r w:rsidR="00C24B0D">
              <w:rPr>
                <w:rFonts w:ascii="Arial" w:hAnsi="Arial" w:cs="Arial"/>
                <w:sz w:val="22"/>
                <w:szCs w:val="22"/>
              </w:rPr>
              <w:t xml:space="preserve"> hier</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(6) ←</w:t>
            </w:r>
            <w:r w:rsidR="00C24B0D">
              <w:rPr>
                <w:rFonts w:ascii="Arial" w:hAnsi="Arial" w:cs="Arial"/>
                <w:sz w:val="22"/>
                <w:szCs w:val="22"/>
              </w:rPr>
              <w:t xml:space="preserve"> hier</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tc>
        <w:tc>
          <w:tcPr>
            <w:tcW w:w="4669" w:type="dxa"/>
            <w:gridSpan w:val="3"/>
            <w:tcBorders>
              <w:bottom w:val="thickThinSmallGap" w:sz="24" w:space="0" w:color="auto"/>
            </w:tcBorders>
          </w:tcPr>
          <w:p w:rsidR="00DE7E05" w:rsidRPr="001840A1" w:rsidRDefault="00DE7E05" w:rsidP="00581D91">
            <w:pPr>
              <w:spacing w:before="60" w:line="360" w:lineRule="auto"/>
              <w:ind w:right="1"/>
              <w:rPr>
                <w:rFonts w:ascii="Arial" w:hAnsi="Arial" w:cs="Arial"/>
                <w:color w:val="FF0000"/>
                <w:sz w:val="22"/>
                <w:szCs w:val="22"/>
              </w:rPr>
            </w:pPr>
            <w:r w:rsidRPr="001840A1">
              <w:rPr>
                <w:rFonts w:ascii="Arial" w:hAnsi="Arial" w:cs="Arial"/>
                <w:color w:val="FF0000"/>
                <w:sz w:val="22"/>
                <w:szCs w:val="22"/>
              </w:rPr>
              <w:t>(1) Struktur der Materie</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(2) Lichtelektrischer Effekt, Planck</w:t>
            </w:r>
          </w:p>
          <w:p w:rsidR="00DE7E05" w:rsidRPr="00D24F29" w:rsidRDefault="00DE7E05" w:rsidP="00581D91">
            <w:pPr>
              <w:spacing w:line="360" w:lineRule="auto"/>
              <w:ind w:right="1"/>
              <w:rPr>
                <w:rFonts w:ascii="Arial" w:hAnsi="Arial" w:cs="Arial"/>
                <w:sz w:val="22"/>
                <w:szCs w:val="22"/>
              </w:rPr>
            </w:pPr>
            <w:r w:rsidRPr="00D24F29">
              <w:rPr>
                <w:rFonts w:ascii="Arial" w:hAnsi="Arial" w:cs="Arial"/>
                <w:sz w:val="22"/>
                <w:szCs w:val="22"/>
              </w:rPr>
              <w:t>(3) E = h ∙ f, p = h/λ</w:t>
            </w:r>
          </w:p>
          <w:p w:rsidR="00DE7E05" w:rsidRPr="00914EA5" w:rsidRDefault="00DE7E05" w:rsidP="00581D91">
            <w:pPr>
              <w:spacing w:line="360" w:lineRule="auto"/>
              <w:ind w:right="1"/>
              <w:rPr>
                <w:rFonts w:ascii="Arial" w:hAnsi="Arial" w:cs="Arial"/>
                <w:color w:val="FF0000"/>
                <w:sz w:val="22"/>
                <w:szCs w:val="22"/>
              </w:rPr>
            </w:pPr>
            <w:r w:rsidRPr="00914EA5">
              <w:rPr>
                <w:rFonts w:ascii="Arial" w:hAnsi="Arial" w:cs="Arial"/>
                <w:color w:val="FF0000"/>
                <w:sz w:val="22"/>
                <w:szCs w:val="22"/>
              </w:rPr>
              <w:t>(4) Emissions- / Absorptionsspektren</w:t>
            </w:r>
          </w:p>
          <w:p w:rsidR="00DE7E05" w:rsidRPr="00914EA5" w:rsidRDefault="00DE7E05" w:rsidP="00581D91">
            <w:pPr>
              <w:spacing w:line="360" w:lineRule="auto"/>
              <w:ind w:right="1"/>
              <w:rPr>
                <w:rFonts w:ascii="Arial" w:hAnsi="Arial" w:cs="Arial"/>
                <w:color w:val="FF0000"/>
                <w:sz w:val="22"/>
                <w:szCs w:val="22"/>
              </w:rPr>
            </w:pPr>
            <w:r w:rsidRPr="00914EA5">
              <w:rPr>
                <w:rFonts w:ascii="Arial" w:hAnsi="Arial" w:cs="Arial"/>
                <w:color w:val="FF0000"/>
                <w:sz w:val="22"/>
                <w:szCs w:val="22"/>
              </w:rPr>
              <w:t>(5) Linienspektren v. Atomen → E-Niveaus</w:t>
            </w:r>
          </w:p>
          <w:p w:rsidR="00DE7E05" w:rsidRPr="00914EA5" w:rsidRDefault="00DE7E05" w:rsidP="00581D91">
            <w:pPr>
              <w:spacing w:after="120"/>
              <w:ind w:left="357" w:right="1" w:hanging="357"/>
              <w:rPr>
                <w:rFonts w:ascii="Arial" w:hAnsi="Arial" w:cs="Arial"/>
                <w:color w:val="FF0000"/>
                <w:sz w:val="22"/>
                <w:szCs w:val="22"/>
              </w:rPr>
            </w:pPr>
            <w:r w:rsidRPr="00914EA5">
              <w:rPr>
                <w:rFonts w:ascii="Arial" w:hAnsi="Arial" w:cs="Arial"/>
                <w:color w:val="FF0000"/>
                <w:sz w:val="22"/>
                <w:szCs w:val="22"/>
              </w:rPr>
              <w:t>(6) Informationen</w:t>
            </w:r>
            <w:r w:rsidR="00F026D1">
              <w:rPr>
                <w:rFonts w:ascii="Arial" w:hAnsi="Arial" w:cs="Arial"/>
                <w:color w:val="FF0000"/>
                <w:sz w:val="22"/>
                <w:szCs w:val="22"/>
              </w:rPr>
              <w:t xml:space="preserve"> aus Spektren über Stern- / </w:t>
            </w:r>
            <w:r w:rsidRPr="00914EA5">
              <w:rPr>
                <w:rFonts w:ascii="Arial" w:hAnsi="Arial" w:cs="Arial"/>
                <w:color w:val="FF0000"/>
                <w:sz w:val="22"/>
                <w:szCs w:val="22"/>
              </w:rPr>
              <w:t>Planetenatmosphären</w:t>
            </w:r>
          </w:p>
          <w:p w:rsidR="00DE7E05" w:rsidRPr="00D24F29" w:rsidRDefault="00DE7E05" w:rsidP="00581D91">
            <w:pPr>
              <w:spacing w:line="360" w:lineRule="auto"/>
              <w:ind w:right="1"/>
              <w:rPr>
                <w:rFonts w:ascii="Arial" w:hAnsi="Arial" w:cs="Arial"/>
                <w:sz w:val="22"/>
                <w:szCs w:val="22"/>
              </w:rPr>
            </w:pPr>
            <w:r w:rsidRPr="00914EA5">
              <w:rPr>
                <w:rFonts w:ascii="Arial" w:hAnsi="Arial" w:cs="Arial"/>
                <w:color w:val="FF0000"/>
                <w:sz w:val="22"/>
                <w:szCs w:val="22"/>
              </w:rPr>
              <w:t>(7) Kernfusion</w:t>
            </w:r>
          </w:p>
        </w:tc>
      </w:tr>
      <w:tr w:rsidR="00DE7E05" w:rsidRPr="00D24F29" w:rsidTr="00567F32">
        <w:trPr>
          <w:gridAfter w:val="1"/>
          <w:wAfter w:w="7" w:type="dxa"/>
          <w:trHeight w:val="383"/>
        </w:trPr>
        <w:tc>
          <w:tcPr>
            <w:tcW w:w="4604" w:type="dxa"/>
            <w:vAlign w:val="center"/>
          </w:tcPr>
          <w:p w:rsidR="00DE7E05" w:rsidRPr="00D24F29" w:rsidRDefault="00DE7E05" w:rsidP="00581D91">
            <w:pPr>
              <w:ind w:right="1"/>
              <w:jc w:val="center"/>
              <w:rPr>
                <w:rFonts w:ascii="Arial" w:hAnsi="Arial" w:cs="Arial"/>
                <w:b/>
                <w:sz w:val="22"/>
                <w:szCs w:val="22"/>
              </w:rPr>
            </w:pPr>
          </w:p>
        </w:tc>
        <w:tc>
          <w:tcPr>
            <w:tcW w:w="4678" w:type="dxa"/>
            <w:gridSpan w:val="3"/>
            <w:vAlign w:val="center"/>
          </w:tcPr>
          <w:p w:rsidR="00DE7E05" w:rsidRPr="00F026D1" w:rsidRDefault="00DE7E05" w:rsidP="00581D91">
            <w:pPr>
              <w:ind w:right="1"/>
              <w:jc w:val="center"/>
              <w:rPr>
                <w:rFonts w:ascii="Arial" w:hAnsi="Arial" w:cs="Arial"/>
                <w:b/>
                <w:color w:val="FF0000"/>
                <w:sz w:val="22"/>
                <w:szCs w:val="22"/>
              </w:rPr>
            </w:pPr>
            <w:r w:rsidRPr="00F026D1">
              <w:rPr>
                <w:rFonts w:ascii="Arial" w:hAnsi="Arial" w:cs="Arial"/>
                <w:b/>
                <w:color w:val="FF0000"/>
                <w:sz w:val="22"/>
                <w:szCs w:val="22"/>
              </w:rPr>
              <w:t>3.</w:t>
            </w:r>
            <w:r w:rsidR="00CA29EA" w:rsidRPr="00F026D1">
              <w:rPr>
                <w:rFonts w:ascii="Arial" w:hAnsi="Arial" w:cs="Arial"/>
                <w:b/>
                <w:color w:val="FF0000"/>
                <w:sz w:val="22"/>
                <w:szCs w:val="22"/>
              </w:rPr>
              <w:t>5</w:t>
            </w:r>
            <w:r w:rsidRPr="00F026D1">
              <w:rPr>
                <w:rFonts w:ascii="Arial" w:hAnsi="Arial" w:cs="Arial"/>
                <w:b/>
                <w:color w:val="FF0000"/>
                <w:sz w:val="22"/>
                <w:szCs w:val="22"/>
              </w:rPr>
              <w:t>.7 Astrophysik</w:t>
            </w:r>
          </w:p>
        </w:tc>
      </w:tr>
      <w:tr w:rsidR="00DE7E05" w:rsidRPr="00D24F29" w:rsidTr="00567F32">
        <w:trPr>
          <w:gridAfter w:val="1"/>
          <w:wAfter w:w="7" w:type="dxa"/>
          <w:trHeight w:val="3255"/>
        </w:trPr>
        <w:tc>
          <w:tcPr>
            <w:tcW w:w="4604" w:type="dxa"/>
          </w:tcPr>
          <w:p w:rsidR="00DE7E05" w:rsidRPr="00D24F29" w:rsidRDefault="00DE7E05" w:rsidP="00581D91">
            <w:pPr>
              <w:spacing w:before="60"/>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spacing w:line="360" w:lineRule="auto"/>
              <w:ind w:right="1"/>
              <w:jc w:val="center"/>
              <w:rPr>
                <w:rFonts w:ascii="Arial" w:hAnsi="Arial" w:cs="Arial"/>
                <w:sz w:val="22"/>
                <w:szCs w:val="22"/>
              </w:rPr>
            </w:pPr>
            <w:r w:rsidRPr="00D24F29">
              <w:rPr>
                <w:rFonts w:ascii="Arial" w:hAnsi="Arial" w:cs="Arial"/>
                <w:sz w:val="22"/>
                <w:szCs w:val="22"/>
              </w:rPr>
              <w:t>-</w:t>
            </w:r>
          </w:p>
          <w:p w:rsidR="00DE7E05" w:rsidRPr="00D24F29" w:rsidRDefault="00DE7E05" w:rsidP="00581D91">
            <w:pPr>
              <w:ind w:right="1"/>
              <w:jc w:val="center"/>
              <w:rPr>
                <w:rFonts w:ascii="Arial" w:hAnsi="Arial" w:cs="Arial"/>
                <w:sz w:val="22"/>
                <w:szCs w:val="22"/>
              </w:rPr>
            </w:pPr>
            <w:r w:rsidRPr="00D24F29">
              <w:rPr>
                <w:rFonts w:ascii="Arial" w:hAnsi="Arial" w:cs="Arial"/>
                <w:sz w:val="22"/>
                <w:szCs w:val="22"/>
              </w:rPr>
              <w:t>-</w:t>
            </w:r>
          </w:p>
        </w:tc>
        <w:tc>
          <w:tcPr>
            <w:tcW w:w="4678" w:type="dxa"/>
            <w:gridSpan w:val="3"/>
          </w:tcPr>
          <w:p w:rsidR="00DE7E05" w:rsidRPr="00F026D1" w:rsidRDefault="00DE7E05" w:rsidP="00581D91">
            <w:pPr>
              <w:spacing w:before="60" w:after="120"/>
              <w:ind w:left="340" w:right="1" w:hanging="340"/>
              <w:rPr>
                <w:rFonts w:ascii="Arial" w:hAnsi="Arial" w:cs="Arial"/>
                <w:color w:val="FF0000"/>
                <w:sz w:val="22"/>
                <w:szCs w:val="22"/>
              </w:rPr>
            </w:pPr>
            <w:r w:rsidRPr="00F026D1">
              <w:rPr>
                <w:rFonts w:ascii="Arial" w:hAnsi="Arial" w:cs="Arial"/>
                <w:color w:val="FF0000"/>
                <w:sz w:val="22"/>
                <w:szCs w:val="22"/>
              </w:rPr>
              <w:t>(1) Entwicklung des Universums</w:t>
            </w:r>
            <w:r w:rsidR="00F026D1" w:rsidRPr="00F026D1">
              <w:rPr>
                <w:rFonts w:ascii="Arial" w:hAnsi="Arial" w:cs="Arial"/>
                <w:color w:val="FF0000"/>
                <w:sz w:val="22"/>
                <w:szCs w:val="22"/>
              </w:rPr>
              <w:t xml:space="preserve"> </w:t>
            </w:r>
            <w:r w:rsidR="00150232">
              <w:rPr>
                <w:rFonts w:ascii="Arial" w:hAnsi="Arial" w:cs="Arial"/>
                <w:color w:val="FF0000"/>
                <w:sz w:val="22"/>
                <w:szCs w:val="22"/>
              </w:rPr>
              <w:t>(</w:t>
            </w:r>
            <w:r w:rsidRPr="00F026D1">
              <w:rPr>
                <w:rFonts w:ascii="Arial" w:hAnsi="Arial" w:cs="Arial"/>
                <w:color w:val="FF0000"/>
                <w:sz w:val="22"/>
                <w:szCs w:val="22"/>
              </w:rPr>
              <w:t>Kosmologisches Standardmodell)</w:t>
            </w:r>
          </w:p>
          <w:p w:rsidR="00DE7E05" w:rsidRPr="00F026D1" w:rsidRDefault="00DE7E05" w:rsidP="00581D91">
            <w:pPr>
              <w:spacing w:line="360" w:lineRule="auto"/>
              <w:ind w:right="1"/>
              <w:rPr>
                <w:rFonts w:ascii="Arial" w:hAnsi="Arial" w:cs="Arial"/>
                <w:color w:val="FF0000"/>
                <w:sz w:val="22"/>
                <w:szCs w:val="22"/>
              </w:rPr>
            </w:pPr>
            <w:r w:rsidRPr="00F026D1">
              <w:rPr>
                <w:rFonts w:ascii="Arial" w:hAnsi="Arial" w:cs="Arial"/>
                <w:color w:val="FF0000"/>
                <w:sz w:val="22"/>
                <w:szCs w:val="22"/>
              </w:rPr>
              <w:t>(2) Galaxien</w:t>
            </w:r>
          </w:p>
          <w:p w:rsidR="00DE7E05" w:rsidRPr="00F026D1" w:rsidRDefault="00DE7E05" w:rsidP="00581D91">
            <w:pPr>
              <w:spacing w:line="360" w:lineRule="auto"/>
              <w:ind w:right="1"/>
              <w:rPr>
                <w:rFonts w:ascii="Arial" w:hAnsi="Arial" w:cs="Arial"/>
                <w:color w:val="FF0000"/>
                <w:sz w:val="22"/>
                <w:szCs w:val="22"/>
              </w:rPr>
            </w:pPr>
            <w:r w:rsidRPr="00F026D1">
              <w:rPr>
                <w:rFonts w:ascii="Arial" w:hAnsi="Arial" w:cs="Arial"/>
                <w:color w:val="FF0000"/>
                <w:sz w:val="22"/>
                <w:szCs w:val="22"/>
              </w:rPr>
              <w:t>(3) Hubble-Relation</w:t>
            </w:r>
          </w:p>
          <w:p w:rsidR="00DE7E05" w:rsidRPr="00F026D1" w:rsidRDefault="00DE7E05" w:rsidP="00581D91">
            <w:pPr>
              <w:spacing w:line="360" w:lineRule="auto"/>
              <w:ind w:right="1"/>
              <w:rPr>
                <w:rFonts w:ascii="Arial" w:hAnsi="Arial" w:cs="Arial"/>
                <w:color w:val="FF0000"/>
                <w:sz w:val="22"/>
                <w:szCs w:val="22"/>
              </w:rPr>
            </w:pPr>
            <w:r w:rsidRPr="00F026D1">
              <w:rPr>
                <w:rFonts w:ascii="Arial" w:hAnsi="Arial" w:cs="Arial"/>
                <w:color w:val="FF0000"/>
                <w:sz w:val="22"/>
                <w:szCs w:val="22"/>
              </w:rPr>
              <w:t>(4) Sternentstehung Vor- Hauptreihenstadium</w:t>
            </w:r>
          </w:p>
          <w:p w:rsidR="00DE7E05" w:rsidRPr="00F026D1" w:rsidRDefault="00DE7E05" w:rsidP="00581D91">
            <w:pPr>
              <w:spacing w:line="360" w:lineRule="auto"/>
              <w:ind w:right="1"/>
              <w:rPr>
                <w:rFonts w:ascii="Arial" w:hAnsi="Arial" w:cs="Arial"/>
                <w:color w:val="FF0000"/>
                <w:sz w:val="22"/>
                <w:szCs w:val="22"/>
              </w:rPr>
            </w:pPr>
            <w:r w:rsidRPr="00F026D1">
              <w:rPr>
                <w:rFonts w:ascii="Arial" w:hAnsi="Arial" w:cs="Arial"/>
                <w:color w:val="FF0000"/>
                <w:sz w:val="22"/>
                <w:szCs w:val="22"/>
              </w:rPr>
              <w:t>(5) Hauptreihenstadium</w:t>
            </w:r>
          </w:p>
          <w:p w:rsidR="00DE7E05" w:rsidRPr="00F026D1" w:rsidRDefault="00DE7E05" w:rsidP="00581D91">
            <w:pPr>
              <w:spacing w:line="360" w:lineRule="auto"/>
              <w:ind w:right="1"/>
              <w:rPr>
                <w:rFonts w:ascii="Arial" w:hAnsi="Arial" w:cs="Arial"/>
                <w:color w:val="FF0000"/>
                <w:sz w:val="22"/>
                <w:szCs w:val="22"/>
              </w:rPr>
            </w:pPr>
            <w:r w:rsidRPr="00F026D1">
              <w:rPr>
                <w:rFonts w:ascii="Arial" w:hAnsi="Arial" w:cs="Arial"/>
                <w:color w:val="FF0000"/>
                <w:sz w:val="22"/>
                <w:szCs w:val="22"/>
              </w:rPr>
              <w:t>(6) Nach- Hauptreihenstadium (W. Zwerg,…)</w:t>
            </w:r>
          </w:p>
          <w:p w:rsidR="00DE7E05" w:rsidRPr="00F026D1" w:rsidRDefault="00DE7E05" w:rsidP="00581D91">
            <w:pPr>
              <w:spacing w:line="360" w:lineRule="auto"/>
              <w:ind w:right="1"/>
              <w:rPr>
                <w:rFonts w:ascii="Arial" w:hAnsi="Arial" w:cs="Arial"/>
                <w:color w:val="FF0000"/>
                <w:sz w:val="22"/>
                <w:szCs w:val="22"/>
              </w:rPr>
            </w:pPr>
            <w:r w:rsidRPr="00F026D1">
              <w:rPr>
                <w:rFonts w:ascii="Arial" w:hAnsi="Arial" w:cs="Arial"/>
                <w:color w:val="FF0000"/>
                <w:sz w:val="22"/>
                <w:szCs w:val="22"/>
              </w:rPr>
              <w:t>(7) Detektion extrasolarer Planeten</w:t>
            </w:r>
          </w:p>
          <w:p w:rsidR="00DE7E05" w:rsidRPr="00F026D1" w:rsidRDefault="00DE7E05" w:rsidP="00581D91">
            <w:pPr>
              <w:ind w:right="1"/>
              <w:rPr>
                <w:rFonts w:ascii="Arial" w:hAnsi="Arial" w:cs="Arial"/>
                <w:color w:val="FF0000"/>
                <w:sz w:val="22"/>
                <w:szCs w:val="22"/>
              </w:rPr>
            </w:pPr>
            <w:r w:rsidRPr="00F026D1">
              <w:rPr>
                <w:rFonts w:ascii="Arial" w:hAnsi="Arial" w:cs="Arial"/>
                <w:color w:val="FF0000"/>
                <w:sz w:val="22"/>
                <w:szCs w:val="22"/>
              </w:rPr>
              <w:t>(8) Spektralanalyse Planetenatmosphären</w:t>
            </w:r>
          </w:p>
        </w:tc>
      </w:tr>
    </w:tbl>
    <w:p w:rsidR="00783FBB" w:rsidRDefault="00783FBB" w:rsidP="00783FBB">
      <w:pPr>
        <w:spacing w:after="0"/>
        <w:jc w:val="both"/>
        <w:rPr>
          <w:rFonts w:ascii="Arial" w:hAnsi="Arial" w:cs="Arial"/>
          <w:b/>
          <w:sz w:val="24"/>
          <w:szCs w:val="24"/>
        </w:rPr>
      </w:pPr>
    </w:p>
    <w:p w:rsidR="00783FBB" w:rsidRPr="00783FBB" w:rsidRDefault="00783FBB" w:rsidP="00783FBB">
      <w:pPr>
        <w:spacing w:after="0"/>
        <w:jc w:val="both"/>
        <w:rPr>
          <w:rFonts w:ascii="Arial" w:hAnsi="Arial" w:cs="Arial"/>
          <w:b/>
          <w:sz w:val="24"/>
          <w:szCs w:val="24"/>
        </w:rPr>
      </w:pPr>
      <w:r w:rsidRPr="00783FBB">
        <w:rPr>
          <w:rFonts w:ascii="Arial" w:hAnsi="Arial" w:cs="Arial"/>
          <w:b/>
          <w:sz w:val="24"/>
          <w:szCs w:val="24"/>
        </w:rPr>
        <w:t>Viel Freude beim Unterrichten wünschen</w:t>
      </w:r>
    </w:p>
    <w:p w:rsidR="00DE7E05" w:rsidRPr="00783FBB" w:rsidRDefault="00783FBB" w:rsidP="00783FBB">
      <w:pPr>
        <w:pStyle w:val="ZPGTitel"/>
        <w:ind w:left="0" w:firstLine="0"/>
        <w:jc w:val="both"/>
        <w:rPr>
          <w:rFonts w:cs="Arial"/>
          <w:sz w:val="22"/>
        </w:rPr>
      </w:pPr>
      <w:r w:rsidRPr="00783FBB">
        <w:rPr>
          <w:rFonts w:cs="Arial"/>
          <w:color w:val="000000" w:themeColor="text1"/>
          <w:sz w:val="22"/>
        </w:rPr>
        <w:t>Daniela Bednarski, Stephan Edinger, Sven Hanssen, Enrico Malz</w:t>
      </w:r>
      <w:r w:rsidR="009E58C5">
        <w:rPr>
          <w:rFonts w:cs="Arial"/>
          <w:noProof/>
          <w:sz w:val="22"/>
        </w:rPr>
        <w:pict>
          <v:group id="_x0000_s208881" style="position:absolute;left:0;text-align:left;margin-left:-13.05pt;margin-top:784.45pt;width:481.45pt;height:21.6pt;z-index:-250507264;mso-position-horizontal-relative:text;mso-position-vertical-relative:page" coordorigin="1141,15700" coordsize="9629,432" o:allowincell="f" o:allowoverlap="f">
            <v:shape id="_x0000_s208882" type="#_x0000_t202" style="position:absolute;left:1141;top:15700;width:9629;height:428;mso-position-vertical-relative:page;mso-width-relative:margin;mso-height-relative:margin" filled="f" stroked="f">
              <v:textbox style="mso-next-textbox:#_x0000_s208882">
                <w:txbxContent>
                  <w:p w:rsidR="009A6261" w:rsidRPr="00ED7F24" w:rsidRDefault="008A3A58" w:rsidP="00525815">
                    <w:pPr>
                      <w:jc w:val="center"/>
                      <w:rPr>
                        <w:color w:val="FFFFFF" w:themeColor="background1"/>
                      </w:rPr>
                    </w:pPr>
                    <w:r>
                      <w:rPr>
                        <w:color w:val="FFFFFF" w:themeColor="background1"/>
                      </w:rPr>
                      <w:t>5</w:t>
                    </w:r>
                  </w:p>
                </w:txbxContent>
              </v:textbox>
            </v:shape>
            <v:shape id="_x0000_s208883" type="#_x0000_t202" style="position:absolute;left:1141;top:15704;width:3704;height:428;mso-width-relative:margin;mso-height-relative:margin" filled="f" stroked="f">
              <v:textbox style="mso-next-textbox:#_x0000_s208883">
                <w:txbxContent>
                  <w:p w:rsidR="009A6261" w:rsidRPr="00ED7F24" w:rsidRDefault="009A6261" w:rsidP="00525815">
                    <w:pPr>
                      <w:ind w:firstLine="708"/>
                      <w:rPr>
                        <w:color w:val="FFFFFF" w:themeColor="background1"/>
                      </w:rPr>
                    </w:pPr>
                    <w:r>
                      <w:rPr>
                        <w:color w:val="FFFFFF" w:themeColor="background1"/>
                      </w:rPr>
                      <w:t xml:space="preserve">  S. Hanssen (04.09.2020)</w:t>
                    </w:r>
                  </w:p>
                </w:txbxContent>
              </v:textbox>
            </v:shape>
            <w10:wrap anchory="page"/>
            <w10:anchorlock/>
          </v:group>
        </w:pict>
      </w:r>
    </w:p>
    <w:p w:rsidR="0097529A" w:rsidRPr="00D741A6" w:rsidRDefault="0097529A" w:rsidP="00D741A6">
      <w:pPr>
        <w:spacing w:after="0"/>
        <w:ind w:right="1"/>
        <w:jc w:val="both"/>
        <w:rPr>
          <w:rFonts w:ascii="Arial" w:hAnsi="Arial" w:cs="Arial"/>
          <w:b/>
          <w:sz w:val="32"/>
          <w:szCs w:val="32"/>
        </w:rPr>
      </w:pPr>
    </w:p>
    <w:p w:rsidR="00150232" w:rsidRDefault="00150232" w:rsidP="00581D91">
      <w:pPr>
        <w:spacing w:after="120"/>
        <w:ind w:right="1"/>
        <w:jc w:val="both"/>
        <w:rPr>
          <w:rFonts w:ascii="Arial" w:hAnsi="Arial" w:cs="Arial"/>
          <w:b/>
          <w:sz w:val="32"/>
          <w:szCs w:val="32"/>
        </w:rPr>
      </w:pPr>
      <w:r>
        <w:rPr>
          <w:rFonts w:ascii="Arial" w:hAnsi="Arial" w:cs="Arial"/>
          <w:b/>
          <w:sz w:val="32"/>
          <w:szCs w:val="32"/>
        </w:rPr>
        <w:t>3.5.4 Wellen</w:t>
      </w:r>
    </w:p>
    <w:p w:rsidR="0097529A" w:rsidRDefault="00150232" w:rsidP="00581D91">
      <w:pPr>
        <w:spacing w:after="0"/>
        <w:ind w:right="1"/>
        <w:jc w:val="both"/>
        <w:rPr>
          <w:rFonts w:ascii="Arial" w:hAnsi="Arial" w:cs="Arial"/>
          <w:b/>
          <w:sz w:val="24"/>
          <w:szCs w:val="24"/>
        </w:rPr>
      </w:pPr>
      <w:r>
        <w:rPr>
          <w:rFonts w:ascii="Arial" w:hAnsi="Arial" w:cs="Arial"/>
          <w:b/>
          <w:sz w:val="24"/>
          <w:szCs w:val="24"/>
        </w:rPr>
        <w:t>Dopplereffekt</w:t>
      </w:r>
    </w:p>
    <w:p w:rsidR="00150232" w:rsidRPr="00506F5B" w:rsidRDefault="0097529A" w:rsidP="00581D91">
      <w:pPr>
        <w:spacing w:after="120"/>
        <w:ind w:right="1"/>
        <w:jc w:val="both"/>
        <w:rPr>
          <w:rFonts w:ascii="Arial" w:hAnsi="Arial" w:cs="Arial"/>
          <w:b/>
        </w:rPr>
      </w:pPr>
      <w:r w:rsidRPr="00506F5B">
        <w:rPr>
          <w:rFonts w:ascii="Arial" w:hAnsi="Arial" w:cs="Arial"/>
        </w:rPr>
        <w:t>(zu 3.5.4 (5))</w:t>
      </w:r>
    </w:p>
    <w:p w:rsidR="00150232" w:rsidRPr="006C4F33" w:rsidRDefault="00150232" w:rsidP="00581D91">
      <w:pPr>
        <w:spacing w:after="120"/>
        <w:ind w:right="1"/>
        <w:jc w:val="both"/>
        <w:rPr>
          <w:rFonts w:ascii="Arial" w:hAnsi="Arial" w:cs="Arial"/>
          <w:bCs/>
          <w:u w:val="single"/>
        </w:rPr>
      </w:pPr>
      <w:r w:rsidRPr="006C4F33">
        <w:rPr>
          <w:rFonts w:ascii="Arial" w:hAnsi="Arial" w:cs="Arial"/>
          <w:bCs/>
          <w:u w:val="single"/>
        </w:rPr>
        <w:t>Materialien:</w:t>
      </w:r>
    </w:p>
    <w:p w:rsidR="00150232" w:rsidRDefault="00150232" w:rsidP="00581D91">
      <w:pPr>
        <w:spacing w:after="120"/>
        <w:ind w:right="1"/>
        <w:jc w:val="both"/>
        <w:rPr>
          <w:rFonts w:ascii="Arial" w:hAnsi="Arial" w:cs="Arial"/>
          <w:bCs/>
        </w:rPr>
      </w:pPr>
      <w:r>
        <w:rPr>
          <w:rFonts w:ascii="Arial" w:hAnsi="Arial" w:cs="Arial"/>
          <w:bCs/>
        </w:rPr>
        <w:t xml:space="preserve">Präsentation: </w:t>
      </w:r>
      <w:r w:rsidR="008B2AE8">
        <w:rPr>
          <w:rFonts w:ascii="Arial" w:hAnsi="Arial" w:cs="Arial"/>
          <w:bCs/>
        </w:rPr>
        <w:t>01_pma_ppt_d</w:t>
      </w:r>
      <w:r w:rsidRPr="006C4F33">
        <w:rPr>
          <w:rFonts w:ascii="Arial" w:hAnsi="Arial" w:cs="Arial"/>
          <w:bCs/>
        </w:rPr>
        <w:t>opplereffekt</w:t>
      </w:r>
      <w:r w:rsidR="00DD4ABA">
        <w:rPr>
          <w:rFonts w:ascii="Arial" w:hAnsi="Arial" w:cs="Arial"/>
          <w:bCs/>
        </w:rPr>
        <w:t>.pptx</w:t>
      </w:r>
    </w:p>
    <w:p w:rsidR="00150232" w:rsidRPr="009842DE" w:rsidRDefault="00254325" w:rsidP="00581D91">
      <w:pPr>
        <w:spacing w:after="120"/>
        <w:ind w:right="1"/>
        <w:jc w:val="both"/>
        <w:rPr>
          <w:rFonts w:ascii="Arial" w:hAnsi="Arial" w:cs="Arial"/>
          <w:bCs/>
          <w:u w:val="single"/>
        </w:rPr>
      </w:pPr>
      <w:r>
        <w:rPr>
          <w:rFonts w:ascii="Arial" w:hAnsi="Arial" w:cs="Arial"/>
          <w:bCs/>
          <w:u w:val="single"/>
        </w:rPr>
        <w:t>Unterricht</w:t>
      </w:r>
      <w:r w:rsidR="00150232" w:rsidRPr="009842DE">
        <w:rPr>
          <w:rFonts w:ascii="Arial" w:hAnsi="Arial" w:cs="Arial"/>
          <w:bCs/>
          <w:u w:val="single"/>
        </w:rPr>
        <w:t xml:space="preserve"> (2 Stunden):</w:t>
      </w:r>
    </w:p>
    <w:p w:rsidR="00150232" w:rsidRDefault="00150232" w:rsidP="00581D91">
      <w:pPr>
        <w:spacing w:after="120"/>
        <w:ind w:right="1"/>
        <w:jc w:val="both"/>
        <w:rPr>
          <w:rFonts w:ascii="Arial" w:hAnsi="Arial" w:cs="Arial"/>
          <w:bCs/>
        </w:rPr>
      </w:pPr>
      <w:r>
        <w:rPr>
          <w:rFonts w:ascii="Arial" w:hAnsi="Arial" w:cs="Arial"/>
          <w:bCs/>
        </w:rPr>
        <w:t>Im Kapitel Wellen ist im Astrophysikkurs der Doppler-Effekt explizit hinzugekommen, den man ansonsten vielleicht schon als Zusatz im Basisfach Quantenmechanik oder im Leistungsfach unterrichtet hat. Dabei wird der Effekt wie üblich über die Akustik eingeführt, hat aber insbesondere den optischen bzw. longitudinalen Doppler-Effekt als Ziel, da dieser in 3.5.7 (3) Hubble-Relation und (8) Exoplaneten benötigt wird.</w:t>
      </w:r>
    </w:p>
    <w:p w:rsidR="00150232" w:rsidRDefault="00150232" w:rsidP="00581D91">
      <w:pPr>
        <w:spacing w:after="120"/>
        <w:ind w:right="1"/>
        <w:jc w:val="both"/>
        <w:rPr>
          <w:rFonts w:ascii="Arial" w:hAnsi="Arial" w:cs="Arial"/>
          <w:bCs/>
        </w:rPr>
      </w:pPr>
      <w:r>
        <w:rPr>
          <w:rFonts w:ascii="Arial" w:hAnsi="Arial" w:cs="Arial"/>
          <w:bCs/>
        </w:rPr>
        <w:t>Das Thema wird hier lehrerzentriert vorgestellt. Als Experiment eignet sich z.B. das Schwingen einer hochfrequenten Stimmgabel, alternativ auch für einen stärkeren Effekt ein horizontales Kreisen dieser an einer Schnur, oder andere bekannte Experimente wie die Doppler-Rakete.</w:t>
      </w:r>
    </w:p>
    <w:p w:rsidR="00150232" w:rsidRDefault="00150232" w:rsidP="00581D91">
      <w:pPr>
        <w:spacing w:after="120"/>
        <w:ind w:right="1"/>
        <w:jc w:val="both"/>
        <w:rPr>
          <w:rFonts w:ascii="Arial" w:hAnsi="Arial" w:cs="Arial"/>
          <w:bCs/>
        </w:rPr>
      </w:pPr>
      <w:r>
        <w:rPr>
          <w:rFonts w:ascii="Arial" w:hAnsi="Arial" w:cs="Arial"/>
          <w:bCs/>
        </w:rPr>
        <w:t xml:space="preserve">In der Präsentationsdatei wird auf den Folien 2 und 4 eine Veranschaulichung für die Spezialfälle bewegte Quelle, ruhender Beobachter und bewegter Beobachter, ruhende Quelle gegeben. Die jeweils im Anschluss gezeigte </w:t>
      </w:r>
      <w:r w:rsidR="00EB7315">
        <w:rPr>
          <w:rFonts w:ascii="Arial" w:hAnsi="Arial" w:cs="Arial"/>
          <w:bCs/>
        </w:rPr>
        <w:t xml:space="preserve">Herleitung </w:t>
      </w:r>
      <w:r>
        <w:rPr>
          <w:rFonts w:ascii="Arial" w:hAnsi="Arial" w:cs="Arial"/>
          <w:bCs/>
        </w:rPr>
        <w:t>de</w:t>
      </w:r>
      <w:r w:rsidR="00EB7315">
        <w:rPr>
          <w:rFonts w:ascii="Arial" w:hAnsi="Arial" w:cs="Arial"/>
          <w:bCs/>
        </w:rPr>
        <w:t xml:space="preserve">r Frequenzgleichungen </w:t>
      </w:r>
      <w:r>
        <w:rPr>
          <w:rFonts w:ascii="Arial" w:hAnsi="Arial" w:cs="Arial"/>
          <w:bCs/>
        </w:rPr>
        <w:t>auf den Folien 3 und 5  kann auch an der Tafel entwickelt werden. Alternativ ließe sich dies auch in eine Gruppenarbeitsphase zur Selbster</w:t>
      </w:r>
      <w:r>
        <w:rPr>
          <w:rFonts w:ascii="Arial" w:hAnsi="Arial" w:cs="Arial"/>
          <w:bCs/>
        </w:rPr>
        <w:softHyphen/>
        <w:t>arbeitung geben, allerdings dürfte dies im Basiskurs wegen des geringeren mathematischen Niveaus bei den allermeisten Kursen sehr zäh werden. Gestufte Hilfen scheinen hier dringend geboten.</w:t>
      </w:r>
    </w:p>
    <w:p w:rsidR="00150232" w:rsidRDefault="00150232" w:rsidP="00581D91">
      <w:pPr>
        <w:spacing w:after="120"/>
        <w:ind w:right="1"/>
        <w:jc w:val="both"/>
        <w:rPr>
          <w:rFonts w:ascii="Arial" w:hAnsi="Arial" w:cs="Arial"/>
          <w:bCs/>
        </w:rPr>
      </w:pPr>
      <w:r>
        <w:rPr>
          <w:rFonts w:ascii="Arial" w:hAnsi="Arial" w:cs="Arial"/>
          <w:bCs/>
        </w:rPr>
        <w:t xml:space="preserve">In der letzten Folie dieser Datei wird ein kurzer Überblick über den optischen Doppler-Effekt gegeben. Die dazugehörige Gleichung kann an dieser Stelle nicht hergeleitet werden, da die spezielle Relativitätstheorie nicht bekannt ist. Anhand der Gleichung sollte mit den Schülern aber besprochen werden, dass der Effekt bei normalen Geschwindigkeiten im Bereich einiger km/s sehr klein und damit schwer zu messen ist. Die Sonne wird für eine Kamera auf einer Raumsonde nicht plötzlich rot oder blau, wenn diese von ihr weg bzw. auf sie zu fliegt, da der Quotient </w:t>
      </w:r>
      <w:r w:rsidRPr="00EB7315">
        <w:rPr>
          <w:rFonts w:ascii="Arial" w:hAnsi="Arial" w:cs="Arial"/>
          <w:bCs/>
          <w:i/>
        </w:rPr>
        <w:t>v/c</w:t>
      </w:r>
      <w:r>
        <w:rPr>
          <w:rFonts w:ascii="Arial" w:hAnsi="Arial" w:cs="Arial"/>
          <w:bCs/>
        </w:rPr>
        <w:t xml:space="preserve"> sehr klein ist.</w:t>
      </w:r>
    </w:p>
    <w:p w:rsidR="00150232" w:rsidRDefault="00150232" w:rsidP="00581D91">
      <w:pPr>
        <w:spacing w:after="0"/>
        <w:ind w:right="1"/>
        <w:jc w:val="both"/>
        <w:rPr>
          <w:rFonts w:ascii="Arial" w:hAnsi="Arial" w:cs="Arial"/>
          <w:bCs/>
        </w:rPr>
      </w:pPr>
      <w:r>
        <w:rPr>
          <w:rFonts w:ascii="Arial" w:hAnsi="Arial" w:cs="Arial"/>
          <w:bCs/>
        </w:rPr>
        <w:t>Im Anschluss bietet sich noch eine Übungsphase in diesem Kontext an. Von der Verschiebung von Spektrallinien ist hier aber noch abzusehen, da die notwendigen Voraussetzungen dafür erst in 3.5.6 und 3.5.7 geschaffen werden.</w:t>
      </w:r>
    </w:p>
    <w:p w:rsidR="006763E3" w:rsidRPr="006C4F33" w:rsidRDefault="006763E3" w:rsidP="00581D91">
      <w:pPr>
        <w:spacing w:after="0"/>
        <w:ind w:right="1"/>
        <w:jc w:val="both"/>
        <w:rPr>
          <w:rFonts w:ascii="Arial" w:hAnsi="Arial" w:cs="Arial"/>
          <w:bCs/>
        </w:rPr>
      </w:pPr>
    </w:p>
    <w:p w:rsidR="00150232" w:rsidRDefault="00150232" w:rsidP="00581D91">
      <w:pPr>
        <w:spacing w:after="0" w:line="240" w:lineRule="auto"/>
        <w:ind w:right="1"/>
        <w:rPr>
          <w:rFonts w:ascii="Arial" w:hAnsi="Arial" w:cs="Arial"/>
          <w:b/>
          <w:sz w:val="24"/>
          <w:szCs w:val="24"/>
        </w:rPr>
      </w:pPr>
      <w:r>
        <w:rPr>
          <w:rFonts w:ascii="Arial" w:hAnsi="Arial" w:cs="Arial"/>
          <w:b/>
          <w:sz w:val="24"/>
          <w:szCs w:val="24"/>
        </w:rPr>
        <w:t>Gravitationswellen</w:t>
      </w:r>
    </w:p>
    <w:p w:rsidR="00506F5B" w:rsidRPr="00506F5B" w:rsidRDefault="00506F5B" w:rsidP="00581D91">
      <w:pPr>
        <w:spacing w:after="120"/>
        <w:ind w:right="1"/>
        <w:jc w:val="both"/>
        <w:rPr>
          <w:rFonts w:ascii="Arial" w:hAnsi="Arial" w:cs="Arial"/>
          <w:b/>
        </w:rPr>
      </w:pPr>
      <w:r w:rsidRPr="00506F5B">
        <w:rPr>
          <w:rFonts w:ascii="Arial" w:hAnsi="Arial" w:cs="Arial"/>
        </w:rPr>
        <w:t>(zu 3.5.4 (7))</w:t>
      </w:r>
    </w:p>
    <w:p w:rsidR="00150232" w:rsidRPr="008E704F" w:rsidRDefault="00150232" w:rsidP="00581D91">
      <w:pPr>
        <w:spacing w:after="120"/>
        <w:ind w:right="1"/>
        <w:jc w:val="both"/>
        <w:rPr>
          <w:rFonts w:ascii="Arial" w:hAnsi="Arial" w:cs="Arial"/>
          <w:bCs/>
          <w:u w:val="single"/>
        </w:rPr>
      </w:pPr>
      <w:r w:rsidRPr="008E704F">
        <w:rPr>
          <w:rFonts w:ascii="Arial" w:hAnsi="Arial" w:cs="Arial"/>
          <w:bCs/>
          <w:u w:val="single"/>
        </w:rPr>
        <w:t>Material</w:t>
      </w:r>
      <w:r>
        <w:rPr>
          <w:rFonts w:ascii="Arial" w:hAnsi="Arial" w:cs="Arial"/>
          <w:bCs/>
          <w:u w:val="single"/>
        </w:rPr>
        <w:t>ien</w:t>
      </w:r>
      <w:r w:rsidRPr="008E704F">
        <w:rPr>
          <w:rFonts w:ascii="Arial" w:hAnsi="Arial" w:cs="Arial"/>
          <w:bCs/>
          <w:u w:val="single"/>
        </w:rPr>
        <w:t>:</w:t>
      </w:r>
    </w:p>
    <w:p w:rsidR="00150232" w:rsidRPr="007B3FD0" w:rsidRDefault="00150232" w:rsidP="00581D91">
      <w:pPr>
        <w:spacing w:after="0"/>
        <w:ind w:right="1"/>
        <w:jc w:val="both"/>
        <w:rPr>
          <w:rFonts w:ascii="Arial" w:hAnsi="Arial" w:cs="Arial"/>
          <w:bCs/>
        </w:rPr>
      </w:pPr>
      <w:r w:rsidRPr="007B3FD0">
        <w:rPr>
          <w:rFonts w:ascii="Arial" w:hAnsi="Arial" w:cs="Arial"/>
          <w:bCs/>
        </w:rPr>
        <w:t xml:space="preserve">Simulation: </w:t>
      </w:r>
      <w:hyperlink r:id="rId10" w:history="1">
        <w:r w:rsidRPr="007B3FD0">
          <w:rPr>
            <w:rStyle w:val="Hyperlink"/>
            <w:rFonts w:ascii="Arial" w:hAnsi="Arial" w:cs="Arial"/>
            <w:bCs/>
            <w:u w:val="none"/>
          </w:rPr>
          <w:t>https://phet.colorado.edu/sims/radiating-charge/radiating-charge_de.html</w:t>
        </w:r>
      </w:hyperlink>
    </w:p>
    <w:p w:rsidR="00150232" w:rsidRPr="007B3FD0" w:rsidRDefault="00150232" w:rsidP="00581D91">
      <w:pPr>
        <w:spacing w:after="0"/>
        <w:ind w:right="1"/>
        <w:jc w:val="both"/>
        <w:rPr>
          <w:rFonts w:ascii="Arial" w:hAnsi="Arial" w:cs="Arial"/>
          <w:bCs/>
        </w:rPr>
      </w:pPr>
      <w:r w:rsidRPr="007B3FD0">
        <w:rPr>
          <w:rFonts w:ascii="Arial" w:hAnsi="Arial" w:cs="Arial"/>
          <w:bCs/>
        </w:rPr>
        <w:t xml:space="preserve">Programm: </w:t>
      </w:r>
      <w:hyperlink r:id="rId11" w:history="1">
        <w:r>
          <w:rPr>
            <w:rStyle w:val="Hyperlink"/>
            <w:rFonts w:ascii="Arial" w:hAnsi="Arial" w:cs="Arial"/>
            <w:bCs/>
            <w:u w:val="none"/>
          </w:rPr>
          <w:t>http://www.mabo-physik.de/gravitationswellen.html</w:t>
        </w:r>
      </w:hyperlink>
    </w:p>
    <w:p w:rsidR="006763E3" w:rsidRDefault="00150232" w:rsidP="00581D91">
      <w:pPr>
        <w:spacing w:after="0"/>
        <w:ind w:right="1"/>
        <w:jc w:val="both"/>
        <w:rPr>
          <w:rFonts w:ascii="Arial" w:hAnsi="Arial" w:cs="Arial"/>
          <w:bCs/>
          <w:u w:val="single"/>
        </w:rPr>
      </w:pPr>
      <w:r w:rsidRPr="007B3FD0">
        <w:rPr>
          <w:rFonts w:ascii="Arial" w:hAnsi="Arial" w:cs="Arial"/>
          <w:bCs/>
        </w:rPr>
        <w:t xml:space="preserve">Programm: </w:t>
      </w:r>
      <w:hyperlink r:id="rId12" w:history="1">
        <w:r>
          <w:rPr>
            <w:rStyle w:val="Hyperlink"/>
            <w:rFonts w:ascii="Arial" w:hAnsi="Arial" w:cs="Arial"/>
            <w:bCs/>
            <w:u w:val="none"/>
          </w:rPr>
          <w:t>https://www.laserlabs.org/spacetimequest.php</w:t>
        </w:r>
      </w:hyperlink>
    </w:p>
    <w:p w:rsidR="006763E3" w:rsidRDefault="006763E3" w:rsidP="00581D91">
      <w:pPr>
        <w:spacing w:after="120"/>
        <w:ind w:right="1"/>
        <w:jc w:val="both"/>
        <w:rPr>
          <w:rFonts w:ascii="Arial" w:hAnsi="Arial" w:cs="Arial"/>
          <w:bCs/>
          <w:u w:val="single"/>
        </w:rPr>
      </w:pPr>
    </w:p>
    <w:p w:rsidR="006763E3" w:rsidRDefault="009E58C5" w:rsidP="00581D91">
      <w:pPr>
        <w:spacing w:after="120"/>
        <w:ind w:right="1"/>
        <w:jc w:val="both"/>
        <w:rPr>
          <w:rFonts w:ascii="Arial" w:hAnsi="Arial" w:cs="Arial"/>
          <w:bCs/>
          <w:u w:val="single"/>
        </w:rPr>
      </w:pPr>
      <w:r>
        <w:rPr>
          <w:rFonts w:ascii="Arial" w:hAnsi="Arial" w:cs="Arial"/>
          <w:bCs/>
          <w:noProof/>
          <w:u w:val="single"/>
          <w:lang w:eastAsia="de-DE"/>
        </w:rPr>
        <w:pict>
          <v:group id="_x0000_s208887" style="position:absolute;left:0;text-align:left;margin-left:-13.05pt;margin-top:31.85pt;width:481.45pt;height:21.6pt;z-index:-250505216" coordorigin="1156,15700" coordsize="9629,432">
            <v:shape id="_x0000_s208888" type="#_x0000_t202" style="position:absolute;left:1156;top:15700;width:9629;height:428;mso-position-vertical-relative:page;mso-width-relative:margin;mso-height-relative:margin" filled="f" stroked="f">
              <v:textbox style="mso-next-textbox:#_x0000_s208888">
                <w:txbxContent>
                  <w:p w:rsidR="009A6261" w:rsidRPr="00ED7F24" w:rsidRDefault="008A3A58" w:rsidP="008D361D">
                    <w:pPr>
                      <w:jc w:val="center"/>
                      <w:rPr>
                        <w:color w:val="FFFFFF" w:themeColor="background1"/>
                      </w:rPr>
                    </w:pPr>
                    <w:r>
                      <w:rPr>
                        <w:color w:val="FFFFFF" w:themeColor="background1"/>
                      </w:rPr>
                      <w:t>6</w:t>
                    </w:r>
                  </w:p>
                </w:txbxContent>
              </v:textbox>
            </v:shape>
            <v:shape id="_x0000_s208889" type="#_x0000_t202" style="position:absolute;left:1156;top:15704;width:3254;height:428;mso-width-relative:margin;mso-height-relative:margin" filled="f" stroked="f">
              <v:textbox style="mso-next-textbox:#_x0000_s208889">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p>
    <w:p w:rsidR="006763E3" w:rsidRDefault="006763E3" w:rsidP="00581D91">
      <w:pPr>
        <w:spacing w:after="120"/>
        <w:ind w:right="1"/>
        <w:jc w:val="both"/>
        <w:rPr>
          <w:rFonts w:ascii="Arial" w:hAnsi="Arial" w:cs="Arial"/>
          <w:bCs/>
          <w:u w:val="single"/>
        </w:rPr>
      </w:pPr>
    </w:p>
    <w:p w:rsidR="00150232" w:rsidRPr="009842DE" w:rsidRDefault="00254325" w:rsidP="00581D91">
      <w:pPr>
        <w:spacing w:after="120"/>
        <w:ind w:right="1"/>
        <w:jc w:val="both"/>
        <w:rPr>
          <w:rFonts w:ascii="Arial" w:hAnsi="Arial" w:cs="Arial"/>
          <w:bCs/>
          <w:u w:val="single"/>
        </w:rPr>
      </w:pPr>
      <w:r>
        <w:rPr>
          <w:rFonts w:ascii="Arial" w:hAnsi="Arial" w:cs="Arial"/>
          <w:bCs/>
          <w:u w:val="single"/>
        </w:rPr>
        <w:t xml:space="preserve">Unterricht (2 bis </w:t>
      </w:r>
      <w:r w:rsidR="00150232" w:rsidRPr="009842DE">
        <w:rPr>
          <w:rFonts w:ascii="Arial" w:hAnsi="Arial" w:cs="Arial"/>
          <w:bCs/>
          <w:u w:val="single"/>
        </w:rPr>
        <w:t>3 Stunden):</w:t>
      </w:r>
    </w:p>
    <w:p w:rsidR="00150232" w:rsidRDefault="00150232" w:rsidP="00581D91">
      <w:pPr>
        <w:spacing w:after="120"/>
        <w:ind w:right="1"/>
        <w:jc w:val="both"/>
        <w:rPr>
          <w:rFonts w:ascii="Arial" w:hAnsi="Arial" w:cs="Arial"/>
          <w:bCs/>
        </w:rPr>
      </w:pPr>
      <w:r>
        <w:rPr>
          <w:rFonts w:ascii="Arial" w:hAnsi="Arial" w:cs="Arial"/>
          <w:bCs/>
        </w:rPr>
        <w:t>Der Bildungsplan stellt hier einen Vergleich zwischen den elektromagnetischen Wellen und den Gravitationswellen in den Mittelpunkt. Elektromagnetische Wellen wurden qualitativ in diesem Kapitel schon behandelt. Hier geht es also zunächst darum, den Begriff der Gravita</w:t>
      </w:r>
      <w:r>
        <w:rPr>
          <w:rFonts w:ascii="Arial" w:hAnsi="Arial" w:cs="Arial"/>
          <w:bCs/>
        </w:rPr>
        <w:softHyphen/>
        <w:t>tionswelle den Schülern näherzubringen, um anschließend Vergleiche anzustellen. Dabei werden in diesem Unterrichtsgang auch die Detektoren eine zentrale Rolle spielen.</w:t>
      </w:r>
    </w:p>
    <w:p w:rsidR="00150232" w:rsidRDefault="00150232" w:rsidP="00581D91">
      <w:pPr>
        <w:spacing w:after="120"/>
        <w:ind w:right="1"/>
        <w:jc w:val="both"/>
        <w:rPr>
          <w:rFonts w:ascii="Arial" w:hAnsi="Arial" w:cs="Arial"/>
          <w:bCs/>
        </w:rPr>
      </w:pPr>
      <w:r>
        <w:rPr>
          <w:rFonts w:ascii="Arial" w:hAnsi="Arial" w:cs="Arial"/>
          <w:bCs/>
        </w:rPr>
        <w:t>Da in diesem Kurs im Vergleich zum Schwerpunkt Quantenmechanik die Elektrodynamik stark gekürzt und die elektromagnetischen Schwingungen überhaupt nicht vorgesehen sind, wird man die Erzeugung elektromagnetischer Wellen anders besprechen müssen als es bislang, ausgehend vom Schwingkreis, üblich ist. Die Schüler haben im Abschnitt 3.5.2 den Feldbegriff kennengelernt. Bei elektrischen Quellenfeldern die Feldlinien von den positiven zu den negativen Ladungen. Betrachtet man eine positive und eine negative Ladung, die sich nicht bewegen, erhält man ein statisches elektrisches Feld. Drehen sich diese Ladungen periodisch umein</w:t>
      </w:r>
      <w:r>
        <w:rPr>
          <w:rFonts w:ascii="Arial" w:hAnsi="Arial" w:cs="Arial"/>
          <w:bCs/>
        </w:rPr>
        <w:softHyphen/>
        <w:t>ander, verändert sich auch das Feld periodisch. Diese Veränderung wan</w:t>
      </w:r>
      <w:r>
        <w:rPr>
          <w:rFonts w:ascii="Arial" w:hAnsi="Arial" w:cs="Arial"/>
          <w:bCs/>
        </w:rPr>
        <w:softHyphen/>
        <w:t>dert mit Lichtgeschwindigkeit nach außen. Es entsteht eine Wellenbewegung.</w:t>
      </w:r>
    </w:p>
    <w:p w:rsidR="00150232" w:rsidRDefault="00150232" w:rsidP="00581D91">
      <w:pPr>
        <w:spacing w:after="120"/>
        <w:ind w:right="1"/>
        <w:jc w:val="both"/>
        <w:rPr>
          <w:rFonts w:ascii="Arial" w:hAnsi="Arial" w:cs="Arial"/>
          <w:bCs/>
        </w:rPr>
      </w:pPr>
      <w:r>
        <w:rPr>
          <w:rFonts w:ascii="Arial" w:hAnsi="Arial" w:cs="Arial"/>
          <w:bCs/>
        </w:rPr>
        <w:t>Die Ausbreitung einer solchen Veränderung im elektrischen Feld kann man mithilfe der im Material verlinkten Simulation veranschaulichen. Dabei kann man die positive Ladung entweder mit der Maus selbst bewegen, oder eine der vorgegebenen Bewegungen nutzen. Insbesondere die Kreisbewegung erlaubt den relevanten Vergleich mit den Gravitationswellen. In der Simulation wird der Verlauf der elektrischen Feldlinien dargestellt, die sich durch die Ortsveränderung der felderzeugenden Ladung zeitlich verändern.</w:t>
      </w:r>
    </w:p>
    <w:p w:rsidR="00D741A6" w:rsidRDefault="00D741A6" w:rsidP="00581D91">
      <w:pPr>
        <w:spacing w:after="120"/>
        <w:ind w:right="1"/>
        <w:jc w:val="both"/>
        <w:rPr>
          <w:rFonts w:ascii="Arial" w:hAnsi="Arial" w:cs="Arial"/>
          <w:bCs/>
        </w:rPr>
      </w:pPr>
    </w:p>
    <w:p w:rsidR="00150232" w:rsidRDefault="009E58C5" w:rsidP="00581D91">
      <w:pPr>
        <w:spacing w:after="120"/>
        <w:ind w:right="1"/>
        <w:jc w:val="both"/>
        <w:rPr>
          <w:rFonts w:ascii="Arial" w:hAnsi="Arial" w:cs="Arial"/>
          <w:bCs/>
        </w:rPr>
      </w:pPr>
      <w:r>
        <w:rPr>
          <w:rFonts w:ascii="Arial" w:hAnsi="Arial" w:cs="Arial"/>
          <w:bCs/>
          <w:noProof/>
          <w:lang w:eastAsia="de-DE"/>
        </w:rPr>
        <w:pict>
          <v:rect id="_x0000_s208789" style="position:absolute;left:0;text-align:left;margin-left:-6.35pt;margin-top:18.35pt;width:469.5pt;height:114.75pt;z-index:252734464" filled="f" strokeweight="3pt">
            <v:stroke linestyle="thinThin"/>
          </v:rect>
        </w:pict>
      </w:r>
      <w:r w:rsidR="00150232">
        <w:rPr>
          <w:rFonts w:ascii="Arial" w:hAnsi="Arial" w:cs="Arial"/>
          <w:bCs/>
        </w:rPr>
        <w:t>Möglicher Tafelanschrieb:</w:t>
      </w:r>
    </w:p>
    <w:p w:rsidR="00150232" w:rsidRPr="008E704F" w:rsidRDefault="00150232" w:rsidP="00581D91">
      <w:pPr>
        <w:spacing w:after="120"/>
        <w:ind w:right="1"/>
        <w:jc w:val="both"/>
        <w:rPr>
          <w:rFonts w:ascii="Arial" w:hAnsi="Arial" w:cs="Arial"/>
          <w:bCs/>
          <w:u w:val="single"/>
        </w:rPr>
      </w:pPr>
      <w:r w:rsidRPr="008E704F">
        <w:rPr>
          <w:rFonts w:ascii="Arial" w:hAnsi="Arial" w:cs="Arial"/>
          <w:bCs/>
          <w:u w:val="single"/>
        </w:rPr>
        <w:t>Entstehung elektromagnetischer Wellen</w:t>
      </w:r>
    </w:p>
    <w:p w:rsidR="00150232" w:rsidRDefault="00150232" w:rsidP="00581D91">
      <w:pPr>
        <w:spacing w:after="120"/>
        <w:ind w:right="1"/>
        <w:jc w:val="both"/>
        <w:rPr>
          <w:rFonts w:ascii="Arial" w:hAnsi="Arial" w:cs="Arial"/>
          <w:bCs/>
        </w:rPr>
      </w:pPr>
      <w:r>
        <w:rPr>
          <w:rFonts w:ascii="Arial" w:hAnsi="Arial" w:cs="Arial"/>
          <w:bCs/>
        </w:rPr>
        <w:t>Verändert sich die Verteilung von elektrischen Ladungen, so verändert sich auch das elek</w:t>
      </w:r>
      <w:r>
        <w:rPr>
          <w:rFonts w:ascii="Arial" w:hAnsi="Arial" w:cs="Arial"/>
          <w:bCs/>
        </w:rPr>
        <w:softHyphen/>
        <w:t>trische Feld. Diese Veränderung kann sich höchstens mit der Vakuumlichtgeschwindigkeit ausbreiten und kommt daher erst verzögert an weiter entfernten Orten an. Kreisen Ladungen umeinander, erzeugt dies eine periodische Welle im elektrischen Feld. Da bewegte Ladungen einen Strom darstellen, ist damit auch ein periodisch wechselndes  Magnetfeld verbunden. Beide breiten sich gemeinsam als Welle aus.</w:t>
      </w:r>
    </w:p>
    <w:p w:rsidR="006763E3" w:rsidRDefault="006763E3" w:rsidP="00581D91">
      <w:pPr>
        <w:spacing w:after="120"/>
        <w:ind w:right="1"/>
        <w:jc w:val="both"/>
        <w:rPr>
          <w:rFonts w:ascii="Arial" w:hAnsi="Arial" w:cs="Arial"/>
          <w:bCs/>
        </w:rPr>
      </w:pPr>
    </w:p>
    <w:p w:rsidR="00150232" w:rsidRDefault="00150232" w:rsidP="00581D91">
      <w:pPr>
        <w:spacing w:after="120"/>
        <w:ind w:right="1"/>
        <w:jc w:val="both"/>
        <w:rPr>
          <w:rFonts w:ascii="Arial" w:hAnsi="Arial" w:cs="Arial"/>
          <w:bCs/>
        </w:rPr>
      </w:pPr>
      <w:r>
        <w:rPr>
          <w:rFonts w:ascii="Arial" w:hAnsi="Arial" w:cs="Arial"/>
          <w:bCs/>
        </w:rPr>
        <w:t>Als didaktische Reduktion wird hier darauf verzichtet, auf die Aussagen der Maxwell-Glei</w:t>
      </w:r>
      <w:r>
        <w:rPr>
          <w:rFonts w:ascii="Arial" w:hAnsi="Arial" w:cs="Arial"/>
          <w:bCs/>
        </w:rPr>
        <w:softHyphen/>
        <w:t>chungen einzugehen. Diese Vertiefungsmöglichkeit besteht natürlich, da in 3.5.2 (4) diese angesprochen werden.</w:t>
      </w:r>
    </w:p>
    <w:p w:rsidR="00150232" w:rsidRDefault="00150232" w:rsidP="00581D91">
      <w:pPr>
        <w:spacing w:after="120"/>
        <w:ind w:right="1"/>
        <w:jc w:val="both"/>
        <w:rPr>
          <w:rFonts w:ascii="Arial" w:hAnsi="Arial" w:cs="Arial"/>
          <w:bCs/>
        </w:rPr>
      </w:pPr>
      <w:r>
        <w:rPr>
          <w:rFonts w:ascii="Arial" w:hAnsi="Arial" w:cs="Arial"/>
          <w:bCs/>
        </w:rPr>
        <w:t>Bei Gravitationsfeldern tritt das gleiche Phänomen auf. Das Umkreisen zweier Massen führt zu einer periodischen Veränderung des Gravitationsfeldes, die sich mit Lichtgeschwindigkeit ausbreitet. In der vorgeschlagenen Simulation kann man dies anhand zweier Massen simulieren, die sich um einen gemeinsamen Schwerpunkt bewegen. Die Ausbreitung elektro</w:t>
      </w:r>
      <w:r>
        <w:rPr>
          <w:rFonts w:ascii="Arial" w:hAnsi="Arial" w:cs="Arial"/>
          <w:bCs/>
        </w:rPr>
        <w:softHyphen/>
        <w:t>magnetischer Wellen kann man sich genauso vorstellen, nur dass das Gummituch bei einer Ladung nach oben und nicht nach unten gebogen würde.</w:t>
      </w:r>
    </w:p>
    <w:p w:rsidR="006763E3" w:rsidRDefault="006763E3" w:rsidP="00581D91">
      <w:pPr>
        <w:spacing w:after="120"/>
        <w:ind w:right="1"/>
        <w:jc w:val="both"/>
        <w:rPr>
          <w:rFonts w:ascii="Arial" w:hAnsi="Arial" w:cs="Arial"/>
          <w:bCs/>
        </w:rPr>
      </w:pPr>
    </w:p>
    <w:p w:rsidR="006763E3" w:rsidRDefault="009E58C5" w:rsidP="00581D91">
      <w:pPr>
        <w:spacing w:after="120"/>
        <w:ind w:right="1"/>
        <w:jc w:val="both"/>
        <w:rPr>
          <w:rFonts w:ascii="Arial" w:hAnsi="Arial" w:cs="Arial"/>
          <w:bCs/>
        </w:rPr>
      </w:pPr>
      <w:r>
        <w:rPr>
          <w:rFonts w:ascii="Arial" w:hAnsi="Arial" w:cs="Arial"/>
          <w:bCs/>
          <w:noProof/>
          <w:lang w:eastAsia="de-DE"/>
        </w:rPr>
        <w:pict>
          <v:group id="_x0000_s208890" style="position:absolute;left:0;text-align:left;margin-left:-13.05pt;margin-top:25.1pt;width:481.45pt;height:21.6pt;z-index:-250504192" coordorigin="1156,15700" coordsize="9629,432">
            <v:shape id="_x0000_s208891" type="#_x0000_t202" style="position:absolute;left:1156;top:15700;width:9629;height:428;mso-position-vertical-relative:page;mso-width-relative:margin;mso-height-relative:margin" filled="f" stroked="f">
              <v:textbox style="mso-next-textbox:#_x0000_s208891">
                <w:txbxContent>
                  <w:p w:rsidR="009A6261" w:rsidRPr="00ED7F24" w:rsidRDefault="008A3A58" w:rsidP="008D361D">
                    <w:pPr>
                      <w:jc w:val="center"/>
                      <w:rPr>
                        <w:color w:val="FFFFFF" w:themeColor="background1"/>
                      </w:rPr>
                    </w:pPr>
                    <w:r>
                      <w:rPr>
                        <w:color w:val="FFFFFF" w:themeColor="background1"/>
                      </w:rPr>
                      <w:t>7</w:t>
                    </w:r>
                  </w:p>
                </w:txbxContent>
              </v:textbox>
            </v:shape>
            <v:shape id="_x0000_s208892" type="#_x0000_t202" style="position:absolute;left:1156;top:15704;width:3254;height:428;mso-width-relative:margin;mso-height-relative:margin" filled="f" stroked="f">
              <v:textbox style="mso-next-textbox:#_x0000_s208892">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p>
    <w:p w:rsidR="006763E3" w:rsidRDefault="006763E3" w:rsidP="00581D91">
      <w:pPr>
        <w:spacing w:after="120"/>
        <w:ind w:right="1"/>
        <w:jc w:val="both"/>
        <w:rPr>
          <w:rFonts w:ascii="Arial" w:hAnsi="Arial" w:cs="Arial"/>
          <w:bCs/>
        </w:rPr>
      </w:pPr>
    </w:p>
    <w:p w:rsidR="00150232" w:rsidRDefault="009E58C5" w:rsidP="00581D91">
      <w:pPr>
        <w:spacing w:after="120"/>
        <w:ind w:right="1"/>
        <w:jc w:val="both"/>
        <w:rPr>
          <w:rFonts w:ascii="Arial" w:hAnsi="Arial" w:cs="Arial"/>
          <w:bCs/>
        </w:rPr>
      </w:pPr>
      <w:r>
        <w:rPr>
          <w:rFonts w:ascii="Arial" w:hAnsi="Arial" w:cs="Arial"/>
          <w:bCs/>
          <w:noProof/>
          <w:lang w:eastAsia="de-DE"/>
        </w:rPr>
        <w:pict>
          <v:rect id="_x0000_s208790" style="position:absolute;left:0;text-align:left;margin-left:-6.35pt;margin-top:17.35pt;width:469.5pt;height:99pt;z-index:252735488" filled="f" strokeweight="3pt">
            <v:stroke linestyle="thinThin"/>
          </v:rect>
        </w:pict>
      </w:r>
      <w:r w:rsidR="00150232">
        <w:rPr>
          <w:rFonts w:ascii="Arial" w:hAnsi="Arial" w:cs="Arial"/>
          <w:bCs/>
        </w:rPr>
        <w:t>Möglicher Tafelanschrieb:</w:t>
      </w:r>
    </w:p>
    <w:p w:rsidR="00150232" w:rsidRPr="00BE310D" w:rsidRDefault="00150232" w:rsidP="00581D91">
      <w:pPr>
        <w:spacing w:after="120"/>
        <w:ind w:right="1"/>
        <w:jc w:val="both"/>
        <w:rPr>
          <w:rFonts w:ascii="Arial" w:hAnsi="Arial" w:cs="Arial"/>
          <w:bCs/>
          <w:u w:val="single"/>
        </w:rPr>
      </w:pPr>
      <w:r w:rsidRPr="00BE310D">
        <w:rPr>
          <w:rFonts w:ascii="Arial" w:hAnsi="Arial" w:cs="Arial"/>
          <w:bCs/>
          <w:u w:val="single"/>
        </w:rPr>
        <w:t>Entstehung von Gravitationswellen</w:t>
      </w:r>
    </w:p>
    <w:p w:rsidR="00150232" w:rsidRDefault="00150232" w:rsidP="00581D91">
      <w:pPr>
        <w:spacing w:after="120"/>
        <w:ind w:right="1"/>
        <w:jc w:val="both"/>
        <w:rPr>
          <w:rFonts w:ascii="Arial" w:hAnsi="Arial" w:cs="Arial"/>
          <w:bCs/>
        </w:rPr>
      </w:pPr>
      <w:r>
        <w:rPr>
          <w:rFonts w:ascii="Arial" w:hAnsi="Arial" w:cs="Arial"/>
          <w:bCs/>
        </w:rPr>
        <w:t>Werden Massen beschleunigt, z.B. weil sie sich umeinander bewegen, verändert sich das Gravitationsfeld periodisch. Wie im Fall der elektromagnetischen Wellen breitet sich diese Veränderung mit der Vakuumlichtgeschwindigkeit aus und kommt erst verzögert an weiter entfernten Orten an. In Gravitationswellendetektoren können wir heutzutage diese Wellen nachweisen.</w:t>
      </w:r>
    </w:p>
    <w:p w:rsidR="006763E3" w:rsidRDefault="006763E3" w:rsidP="00581D91">
      <w:pPr>
        <w:spacing w:after="0" w:line="240" w:lineRule="auto"/>
        <w:ind w:right="1"/>
        <w:jc w:val="both"/>
        <w:rPr>
          <w:rFonts w:ascii="Arial" w:hAnsi="Arial" w:cs="Arial"/>
          <w:bCs/>
        </w:rPr>
      </w:pPr>
    </w:p>
    <w:p w:rsidR="00150232" w:rsidRDefault="00150232" w:rsidP="00581D91">
      <w:pPr>
        <w:spacing w:after="120"/>
        <w:ind w:right="1"/>
        <w:jc w:val="both"/>
        <w:rPr>
          <w:rFonts w:ascii="Arial" w:hAnsi="Arial" w:cs="Arial"/>
          <w:bCs/>
        </w:rPr>
      </w:pPr>
      <w:r>
        <w:rPr>
          <w:rFonts w:ascii="Arial" w:hAnsi="Arial" w:cs="Arial"/>
          <w:bCs/>
        </w:rPr>
        <w:t>Im Folgenden könnte man auf diese Detektoren eingehen, sofern die Zeit dafür zur Verfügung steht. Über den Bildungsplan geht dies allerdings hinaus.</w:t>
      </w:r>
      <w:r w:rsidR="006763E3">
        <w:rPr>
          <w:rFonts w:ascii="Arial" w:hAnsi="Arial" w:cs="Arial"/>
          <w:bCs/>
        </w:rPr>
        <w:t xml:space="preserve"> </w:t>
      </w:r>
      <w:r>
        <w:rPr>
          <w:rFonts w:ascii="Arial" w:hAnsi="Arial" w:cs="Arial"/>
          <w:bCs/>
        </w:rPr>
        <w:t>Das folgende Vorgehen</w:t>
      </w:r>
      <w:r w:rsidR="006763E3">
        <w:rPr>
          <w:rFonts w:ascii="Arial" w:hAnsi="Arial" w:cs="Arial"/>
          <w:bCs/>
        </w:rPr>
        <w:t xml:space="preserve"> </w:t>
      </w:r>
      <w:r>
        <w:rPr>
          <w:rFonts w:ascii="Arial" w:hAnsi="Arial" w:cs="Arial"/>
          <w:bCs/>
        </w:rPr>
        <w:t>erlaubt u.a., direkt eine Brücke zurück zu den mechanischen Schwingungen zu schlagen, da für die präzise Messung vor allem das Entkoppeln von irdischen Schwingungen eine ganz entscheidende Rolle spielt. Um einen Überblick über die verschiedenen Störquellen zu erlangen, wird hier ein spielerischer Ansatz gewählt. Beim Spiel Space Time Quest kann man einen Gravitations</w:t>
      </w:r>
      <w:r>
        <w:rPr>
          <w:rFonts w:ascii="Arial" w:hAnsi="Arial" w:cs="Arial"/>
          <w:bCs/>
        </w:rPr>
        <w:softHyphen/>
        <w:t>wellendetektor selbst bauen. Das Spiel bildet dabei die verschiedenen Rauschquellen ab:</w:t>
      </w:r>
    </w:p>
    <w:p w:rsidR="00150232" w:rsidRDefault="00150232" w:rsidP="00581D91">
      <w:pPr>
        <w:spacing w:after="120"/>
        <w:ind w:right="1"/>
        <w:jc w:val="both"/>
        <w:rPr>
          <w:rFonts w:ascii="Arial" w:hAnsi="Arial" w:cs="Arial"/>
          <w:bCs/>
        </w:rPr>
      </w:pPr>
      <w:r>
        <w:rPr>
          <w:rFonts w:ascii="Arial" w:hAnsi="Arial" w:cs="Arial"/>
          <w:bCs/>
          <w:noProof/>
          <w:lang w:eastAsia="de-DE"/>
        </w:rPr>
        <w:drawing>
          <wp:inline distT="0" distB="0" distL="0" distR="0">
            <wp:extent cx="5760720" cy="3414395"/>
            <wp:effectExtent l="0" t="0" r="0" b="0"/>
            <wp:docPr id="22"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STQ_Rauschen.png"/>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0720" cy="3414395"/>
                    </a:xfrm>
                    <a:prstGeom prst="rect">
                      <a:avLst/>
                    </a:prstGeom>
                  </pic:spPr>
                </pic:pic>
              </a:graphicData>
            </a:graphic>
          </wp:inline>
        </w:drawing>
      </w:r>
    </w:p>
    <w:p w:rsidR="00150232" w:rsidRPr="00350EBB" w:rsidRDefault="00150232" w:rsidP="00581D91">
      <w:pPr>
        <w:spacing w:after="120"/>
        <w:ind w:right="1"/>
        <w:jc w:val="right"/>
        <w:rPr>
          <w:rFonts w:ascii="Arial" w:hAnsi="Arial" w:cs="Arial"/>
          <w:bCs/>
          <w:i/>
          <w:iCs/>
        </w:rPr>
      </w:pPr>
      <w:r w:rsidRPr="00350EBB">
        <w:rPr>
          <w:rFonts w:ascii="Arial" w:hAnsi="Arial" w:cs="Arial"/>
          <w:bCs/>
          <w:i/>
          <w:iCs/>
        </w:rPr>
        <w:t>Screenshot aus Space Time Quest</w:t>
      </w:r>
      <w:r>
        <w:rPr>
          <w:rFonts w:ascii="Arial" w:hAnsi="Arial" w:cs="Arial"/>
          <w:bCs/>
          <w:i/>
          <w:iCs/>
        </w:rPr>
        <w:t xml:space="preserve"> von Laser Labs</w:t>
      </w:r>
    </w:p>
    <w:p w:rsidR="00150232" w:rsidRDefault="009E58C5" w:rsidP="00581D91">
      <w:pPr>
        <w:spacing w:after="120"/>
        <w:ind w:right="1"/>
        <w:jc w:val="both"/>
        <w:rPr>
          <w:rFonts w:ascii="Arial" w:hAnsi="Arial" w:cs="Arial"/>
          <w:bCs/>
        </w:rPr>
      </w:pPr>
      <w:r>
        <w:rPr>
          <w:rFonts w:ascii="Arial" w:hAnsi="Arial" w:cs="Arial"/>
          <w:bCs/>
          <w:noProof/>
          <w:lang w:eastAsia="de-DE"/>
        </w:rPr>
        <w:pict>
          <v:group id="_x0000_s208893" style="position:absolute;left:0;text-align:left;margin-left:-13.05pt;margin-top:141.35pt;width:481.45pt;height:21.6pt;z-index:-250503168" coordorigin="1156,15700" coordsize="9629,432">
            <v:shape id="_x0000_s208894" type="#_x0000_t202" style="position:absolute;left:1156;top:15700;width:9629;height:428;mso-position-vertical-relative:page;mso-width-relative:margin;mso-height-relative:margin" filled="f" stroked="f">
              <v:textbox style="mso-next-textbox:#_x0000_s208894">
                <w:txbxContent>
                  <w:p w:rsidR="009A6261" w:rsidRPr="00ED7F24" w:rsidRDefault="008A3A58" w:rsidP="008D361D">
                    <w:pPr>
                      <w:jc w:val="center"/>
                      <w:rPr>
                        <w:color w:val="FFFFFF" w:themeColor="background1"/>
                      </w:rPr>
                    </w:pPr>
                    <w:r>
                      <w:rPr>
                        <w:color w:val="FFFFFF" w:themeColor="background1"/>
                      </w:rPr>
                      <w:t>8</w:t>
                    </w:r>
                  </w:p>
                </w:txbxContent>
              </v:textbox>
            </v:shape>
            <v:shape id="_x0000_s208895" type="#_x0000_t202" style="position:absolute;left:1156;top:15704;width:3254;height:428;mso-width-relative:margin;mso-height-relative:margin" filled="f" stroked="f">
              <v:textbox style="mso-next-textbox:#_x0000_s208895">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r w:rsidR="00150232">
        <w:rPr>
          <w:rFonts w:ascii="Arial" w:hAnsi="Arial" w:cs="Arial"/>
          <w:bCs/>
        </w:rPr>
        <w:t>Um einen möglichst empfindlichen Detektor zu konstruieren, muss man durch diverse Einstellungen das Rauschen so klein wie möglich halten, ohne ein gegebenes Budget zu überschreiten. Auf einige Quellen werden die Schüler selbst auch in einem Vorgespräch kommen, andere wie das Schrotrauschen, also der Impulsübertrag auf den Spiegel durch das Auftreffen der einzelnen Photonen überraschen sie vielleicht. Je nach Interesse des Kurses kann man diese Einflussfaktoren genauer besprechen. Das seismische Rauschen könnte man sogar in einem Praktikum vertiefen, indem die Schüler das Verhalten vertikal gekoppelter Feder- oder Fadenpendel testen, um hochfrequentes Rauschen zu dämpfen, was eine ganz wesentliche Quelle des Detektor</w:t>
      </w:r>
      <w:r w:rsidR="00150232">
        <w:rPr>
          <w:rFonts w:ascii="Arial" w:hAnsi="Arial" w:cs="Arial"/>
          <w:bCs/>
        </w:rPr>
        <w:softHyphen/>
        <w:t>rauschens darstellt.</w:t>
      </w:r>
    </w:p>
    <w:p w:rsidR="006763E3" w:rsidRDefault="006763E3" w:rsidP="00581D91">
      <w:pPr>
        <w:spacing w:after="120"/>
        <w:ind w:right="1"/>
        <w:jc w:val="both"/>
        <w:rPr>
          <w:rFonts w:ascii="Arial" w:hAnsi="Arial" w:cs="Arial"/>
          <w:bCs/>
        </w:rPr>
      </w:pPr>
    </w:p>
    <w:p w:rsidR="00150232" w:rsidRDefault="00150232" w:rsidP="00581D91">
      <w:pPr>
        <w:spacing w:after="120"/>
        <w:ind w:right="1"/>
        <w:jc w:val="both"/>
        <w:rPr>
          <w:rFonts w:ascii="Arial" w:hAnsi="Arial" w:cs="Arial"/>
          <w:bCs/>
        </w:rPr>
      </w:pPr>
      <w:r>
        <w:rPr>
          <w:rFonts w:ascii="Arial" w:hAnsi="Arial" w:cs="Arial"/>
          <w:bCs/>
        </w:rPr>
        <w:t>Empfehlenswerte Links zum Thema:</w:t>
      </w:r>
    </w:p>
    <w:p w:rsidR="008B2AE8" w:rsidRDefault="009E58C5" w:rsidP="00581D91">
      <w:pPr>
        <w:spacing w:after="0"/>
        <w:ind w:right="1"/>
        <w:jc w:val="both"/>
        <w:rPr>
          <w:rFonts w:ascii="Arial" w:hAnsi="Arial" w:cs="Arial"/>
          <w:bCs/>
        </w:rPr>
      </w:pPr>
      <w:hyperlink r:id="rId14" w:history="1">
        <w:r w:rsidR="008B2AE8" w:rsidRPr="008B2AE8">
          <w:rPr>
            <w:rStyle w:val="Hyperlink"/>
            <w:rFonts w:ascii="Arial" w:hAnsi="Arial" w:cs="Arial"/>
            <w:bCs/>
          </w:rPr>
          <w:t>G</w:t>
        </w:r>
        <w:r w:rsidR="008B2AE8">
          <w:rPr>
            <w:rStyle w:val="Hyperlink"/>
            <w:rFonts w:ascii="Arial" w:hAnsi="Arial" w:cs="Arial"/>
            <w:bCs/>
          </w:rPr>
          <w:t>ravitationswellen auf Einstein o</w:t>
        </w:r>
        <w:r w:rsidR="008B2AE8" w:rsidRPr="008B2AE8">
          <w:rPr>
            <w:rStyle w:val="Hyperlink"/>
            <w:rFonts w:ascii="Arial" w:hAnsi="Arial" w:cs="Arial"/>
            <w:bCs/>
          </w:rPr>
          <w:t>nline</w:t>
        </w:r>
      </w:hyperlink>
    </w:p>
    <w:p w:rsidR="00150232" w:rsidRPr="008B2AE8" w:rsidRDefault="008B2AE8" w:rsidP="00581D91">
      <w:pPr>
        <w:spacing w:after="120"/>
        <w:ind w:right="1"/>
        <w:jc w:val="both"/>
        <w:rPr>
          <w:rFonts w:ascii="Arial" w:hAnsi="Arial" w:cs="Arial"/>
          <w:bCs/>
          <w:sz w:val="18"/>
          <w:szCs w:val="18"/>
        </w:rPr>
      </w:pPr>
      <w:r w:rsidRPr="008B2AE8">
        <w:rPr>
          <w:rFonts w:ascii="Arial" w:hAnsi="Arial" w:cs="Arial"/>
          <w:bCs/>
          <w:sz w:val="18"/>
          <w:szCs w:val="18"/>
        </w:rPr>
        <w:t>https://www.einstein-online.info/category/einstein-fuer-einsteiger/gravitationswellen-einstein-fuer-einsteiger/</w:t>
      </w:r>
    </w:p>
    <w:p w:rsidR="008B2AE8" w:rsidRDefault="009E58C5" w:rsidP="00581D91">
      <w:pPr>
        <w:spacing w:after="0"/>
        <w:ind w:right="1"/>
        <w:jc w:val="both"/>
        <w:rPr>
          <w:rFonts w:ascii="Arial" w:hAnsi="Arial" w:cs="Arial"/>
          <w:bCs/>
        </w:rPr>
      </w:pPr>
      <w:hyperlink r:id="rId15" w:history="1">
        <w:r w:rsidR="00D30764" w:rsidRPr="00D30764">
          <w:rPr>
            <w:rStyle w:val="Hyperlink"/>
            <w:rFonts w:ascii="Arial" w:hAnsi="Arial" w:cs="Arial"/>
            <w:bCs/>
          </w:rPr>
          <w:t>Vertiefung zu Gravitationswellen auf Einstein online</w:t>
        </w:r>
      </w:hyperlink>
    </w:p>
    <w:p w:rsidR="00D30764" w:rsidRPr="00D30764" w:rsidRDefault="00D30764" w:rsidP="00581D91">
      <w:pPr>
        <w:spacing w:after="120"/>
        <w:ind w:right="1"/>
        <w:jc w:val="both"/>
        <w:rPr>
          <w:rFonts w:ascii="Arial" w:hAnsi="Arial" w:cs="Arial"/>
          <w:bCs/>
          <w:sz w:val="18"/>
          <w:szCs w:val="18"/>
        </w:rPr>
      </w:pPr>
      <w:r w:rsidRPr="00D30764">
        <w:rPr>
          <w:rFonts w:ascii="Arial" w:hAnsi="Arial" w:cs="Arial"/>
          <w:bCs/>
          <w:sz w:val="18"/>
          <w:szCs w:val="18"/>
        </w:rPr>
        <w:t>https://www.einstein-online.info/spotlights/gravWellen/</w:t>
      </w:r>
    </w:p>
    <w:p w:rsidR="00D30764" w:rsidRDefault="009E58C5" w:rsidP="00581D91">
      <w:pPr>
        <w:spacing w:after="0"/>
        <w:ind w:right="1"/>
        <w:jc w:val="both"/>
        <w:rPr>
          <w:rFonts w:ascii="Arial" w:hAnsi="Arial" w:cs="Arial"/>
          <w:bCs/>
        </w:rPr>
      </w:pPr>
      <w:hyperlink r:id="rId16" w:history="1">
        <w:r w:rsidR="00D30764" w:rsidRPr="00D30764">
          <w:rPr>
            <w:rStyle w:val="Hyperlink"/>
            <w:rFonts w:ascii="Arial" w:hAnsi="Arial" w:cs="Arial"/>
            <w:bCs/>
          </w:rPr>
          <w:t>Gravitationswellen visualisiert</w:t>
        </w:r>
      </w:hyperlink>
    </w:p>
    <w:p w:rsidR="00150232" w:rsidRPr="00D30764" w:rsidRDefault="00D30764" w:rsidP="00581D91">
      <w:pPr>
        <w:spacing w:after="120"/>
        <w:ind w:right="1"/>
        <w:jc w:val="both"/>
        <w:rPr>
          <w:rFonts w:ascii="Arial" w:hAnsi="Arial" w:cs="Arial"/>
          <w:bCs/>
          <w:sz w:val="18"/>
          <w:szCs w:val="18"/>
        </w:rPr>
      </w:pPr>
      <w:r w:rsidRPr="00D30764">
        <w:rPr>
          <w:rFonts w:ascii="Arial" w:hAnsi="Arial" w:cs="Arial"/>
          <w:bCs/>
          <w:sz w:val="18"/>
          <w:szCs w:val="18"/>
        </w:rPr>
        <w:t>https://www.youtube.com/watch?v=AXgljRvI_Tg</w:t>
      </w:r>
    </w:p>
    <w:p w:rsidR="00D30764" w:rsidRPr="00D30764" w:rsidRDefault="009E58C5" w:rsidP="00581D91">
      <w:pPr>
        <w:spacing w:after="0"/>
        <w:ind w:right="1"/>
        <w:jc w:val="both"/>
        <w:rPr>
          <w:rFonts w:ascii="Arial" w:hAnsi="Arial" w:cs="Arial"/>
          <w:bCs/>
        </w:rPr>
      </w:pPr>
      <w:hyperlink r:id="rId17" w:history="1">
        <w:r w:rsidR="00D30764" w:rsidRPr="00D30764">
          <w:rPr>
            <w:rStyle w:val="Hyperlink"/>
            <w:rFonts w:ascii="Arial" w:hAnsi="Arial" w:cs="Arial"/>
            <w:bCs/>
          </w:rPr>
          <w:t>LIGO Caltech Educational Resources</w:t>
        </w:r>
      </w:hyperlink>
    </w:p>
    <w:p w:rsidR="00150232" w:rsidRPr="00D30764" w:rsidRDefault="00D30764" w:rsidP="00581D91">
      <w:pPr>
        <w:spacing w:after="240"/>
        <w:ind w:right="1"/>
        <w:jc w:val="both"/>
        <w:rPr>
          <w:rFonts w:ascii="Arial" w:hAnsi="Arial" w:cs="Arial"/>
          <w:bCs/>
          <w:sz w:val="18"/>
          <w:szCs w:val="18"/>
        </w:rPr>
      </w:pPr>
      <w:r w:rsidRPr="00D30764">
        <w:rPr>
          <w:rFonts w:ascii="Arial" w:hAnsi="Arial" w:cs="Arial"/>
          <w:bCs/>
          <w:sz w:val="18"/>
          <w:szCs w:val="18"/>
        </w:rPr>
        <w:t>https://www.ligo.caltech.edu/page/educational-resources</w:t>
      </w:r>
    </w:p>
    <w:p w:rsidR="00DF77E9" w:rsidRPr="00C9253F" w:rsidRDefault="002236A8" w:rsidP="00581D91">
      <w:pPr>
        <w:spacing w:after="120"/>
        <w:ind w:right="1"/>
        <w:rPr>
          <w:rFonts w:ascii="Arial" w:hAnsi="Arial" w:cs="Arial"/>
          <w:b/>
          <w:sz w:val="32"/>
          <w:szCs w:val="32"/>
        </w:rPr>
      </w:pPr>
      <w:r>
        <w:rPr>
          <w:rFonts w:ascii="Arial" w:hAnsi="Arial" w:cs="Arial"/>
          <w:b/>
          <w:sz w:val="32"/>
          <w:szCs w:val="32"/>
        </w:rPr>
        <w:t xml:space="preserve">3.5.5 Wellenoptik und </w:t>
      </w:r>
      <w:r w:rsidR="00DF77E9">
        <w:rPr>
          <w:rFonts w:ascii="Arial" w:hAnsi="Arial" w:cs="Arial"/>
          <w:b/>
          <w:sz w:val="32"/>
          <w:szCs w:val="32"/>
        </w:rPr>
        <w:t>3.</w:t>
      </w:r>
      <w:r w:rsidR="00FF0F75">
        <w:rPr>
          <w:rFonts w:ascii="Arial" w:hAnsi="Arial" w:cs="Arial"/>
          <w:b/>
          <w:sz w:val="32"/>
          <w:szCs w:val="32"/>
        </w:rPr>
        <w:t>5.6</w:t>
      </w:r>
      <w:r w:rsidR="00DF77E9">
        <w:rPr>
          <w:rFonts w:ascii="Arial" w:hAnsi="Arial" w:cs="Arial"/>
          <w:b/>
          <w:sz w:val="32"/>
          <w:szCs w:val="32"/>
        </w:rPr>
        <w:t xml:space="preserve"> Atom-</w:t>
      </w:r>
      <w:r w:rsidR="00033BD6">
        <w:rPr>
          <w:rFonts w:ascii="Arial" w:hAnsi="Arial" w:cs="Arial"/>
          <w:b/>
          <w:sz w:val="32"/>
          <w:szCs w:val="32"/>
        </w:rPr>
        <w:t xml:space="preserve"> </w:t>
      </w:r>
      <w:r w:rsidR="00DF77E9">
        <w:rPr>
          <w:rFonts w:ascii="Arial" w:hAnsi="Arial" w:cs="Arial"/>
          <w:b/>
          <w:sz w:val="32"/>
          <w:szCs w:val="32"/>
        </w:rPr>
        <w:t>und Kernphysik</w:t>
      </w:r>
    </w:p>
    <w:p w:rsidR="00506F5B" w:rsidRDefault="00506F5B" w:rsidP="00581D91">
      <w:pPr>
        <w:spacing w:after="0"/>
        <w:ind w:right="1"/>
        <w:jc w:val="both"/>
        <w:rPr>
          <w:rFonts w:ascii="Arial" w:hAnsi="Arial" w:cs="Arial"/>
          <w:b/>
          <w:sz w:val="24"/>
          <w:szCs w:val="24"/>
        </w:rPr>
      </w:pPr>
      <w:r>
        <w:rPr>
          <w:rFonts w:ascii="Arial" w:hAnsi="Arial" w:cs="Arial"/>
          <w:b/>
          <w:sz w:val="24"/>
          <w:szCs w:val="24"/>
        </w:rPr>
        <w:t>Struktur der Materie</w:t>
      </w:r>
    </w:p>
    <w:p w:rsidR="009A3952" w:rsidRPr="00506F5B" w:rsidRDefault="00506F5B" w:rsidP="00581D91">
      <w:pPr>
        <w:spacing w:after="120"/>
        <w:ind w:right="1"/>
        <w:jc w:val="both"/>
        <w:rPr>
          <w:rFonts w:ascii="Arial" w:hAnsi="Arial" w:cs="Arial"/>
        </w:rPr>
      </w:pPr>
      <w:r w:rsidRPr="00506F5B">
        <w:rPr>
          <w:rFonts w:ascii="Arial" w:hAnsi="Arial" w:cs="Arial"/>
        </w:rPr>
        <w:t>(z</w:t>
      </w:r>
      <w:r w:rsidR="009A3952" w:rsidRPr="00506F5B">
        <w:rPr>
          <w:rFonts w:ascii="Arial" w:hAnsi="Arial" w:cs="Arial"/>
        </w:rPr>
        <w:t>u 3.5.6 (1)</w:t>
      </w:r>
      <w:r w:rsidRPr="00506F5B">
        <w:rPr>
          <w:rFonts w:ascii="Arial" w:hAnsi="Arial" w:cs="Arial"/>
        </w:rPr>
        <w:t>)</w:t>
      </w:r>
    </w:p>
    <w:p w:rsidR="009A3952" w:rsidRPr="009A3952" w:rsidRDefault="009A3952" w:rsidP="00581D91">
      <w:pPr>
        <w:spacing w:after="120"/>
        <w:ind w:right="1"/>
        <w:jc w:val="both"/>
        <w:rPr>
          <w:rFonts w:ascii="Arial" w:hAnsi="Arial" w:cs="Arial"/>
          <w:b/>
        </w:rPr>
      </w:pPr>
      <w:r w:rsidRPr="009A3952">
        <w:rPr>
          <w:rFonts w:ascii="Arial" w:hAnsi="Arial" w:cs="Arial"/>
        </w:rPr>
        <w:t xml:space="preserve">Die Inhalte zur Struktur der Materie und Aufbau des Atoms sind </w:t>
      </w:r>
      <w:r>
        <w:rPr>
          <w:rFonts w:ascii="Arial" w:hAnsi="Arial" w:cs="Arial"/>
        </w:rPr>
        <w:t>Inhalte auch von  Physik und Chemie in Klasse 9. Es sollte gut überlegt sein, wie viel Zeit man hierauf noch verwendet. Auch sind Absprachen mit den Kolleginnen und Kollegen aus Physik und Chemie sinnvoll.</w:t>
      </w:r>
    </w:p>
    <w:p w:rsidR="00DF77E9" w:rsidRDefault="00DF77E9" w:rsidP="00581D91">
      <w:pPr>
        <w:spacing w:after="0"/>
        <w:ind w:right="1"/>
        <w:jc w:val="both"/>
        <w:rPr>
          <w:rFonts w:ascii="Arial" w:hAnsi="Arial" w:cs="Arial"/>
          <w:b/>
          <w:sz w:val="24"/>
          <w:szCs w:val="24"/>
        </w:rPr>
      </w:pPr>
      <w:r w:rsidRPr="00C9253F">
        <w:rPr>
          <w:rFonts w:ascii="Arial" w:hAnsi="Arial" w:cs="Arial"/>
          <w:b/>
          <w:sz w:val="24"/>
          <w:szCs w:val="24"/>
        </w:rPr>
        <w:t>Bohr’sche Frequenzbedingung</w:t>
      </w:r>
      <w:r w:rsidR="00174770">
        <w:rPr>
          <w:rFonts w:ascii="Arial" w:hAnsi="Arial" w:cs="Arial"/>
          <w:b/>
          <w:sz w:val="24"/>
          <w:szCs w:val="24"/>
        </w:rPr>
        <w:t xml:space="preserve"> </w:t>
      </w:r>
    </w:p>
    <w:p w:rsidR="00506F5B" w:rsidRPr="00506F5B" w:rsidRDefault="00506F5B" w:rsidP="00581D91">
      <w:pPr>
        <w:spacing w:after="120"/>
        <w:ind w:right="1"/>
        <w:jc w:val="both"/>
        <w:rPr>
          <w:rFonts w:ascii="Arial" w:hAnsi="Arial" w:cs="Arial"/>
        </w:rPr>
      </w:pPr>
      <w:r>
        <w:rPr>
          <w:rFonts w:ascii="Arial" w:hAnsi="Arial" w:cs="Arial"/>
        </w:rPr>
        <w:t>(z</w:t>
      </w:r>
      <w:r w:rsidRPr="00506F5B">
        <w:rPr>
          <w:rFonts w:ascii="Arial" w:hAnsi="Arial" w:cs="Arial"/>
        </w:rPr>
        <w:t>u 3.5.6 (4) und 3.5.6 (5)</w:t>
      </w:r>
      <w:r>
        <w:rPr>
          <w:rFonts w:ascii="Arial" w:hAnsi="Arial" w:cs="Arial"/>
        </w:rPr>
        <w:t>)</w:t>
      </w:r>
    </w:p>
    <w:p w:rsidR="00DF77E9" w:rsidRPr="00C9253F" w:rsidRDefault="00DF77E9" w:rsidP="00E82BE8">
      <w:pPr>
        <w:spacing w:after="60"/>
        <w:jc w:val="both"/>
        <w:rPr>
          <w:rFonts w:ascii="Arial" w:hAnsi="Arial" w:cs="Arial"/>
          <w:bCs/>
          <w:u w:val="single"/>
        </w:rPr>
      </w:pPr>
      <w:r w:rsidRPr="00C9253F">
        <w:rPr>
          <w:rFonts w:ascii="Arial" w:hAnsi="Arial" w:cs="Arial"/>
          <w:bCs/>
          <w:u w:val="single"/>
        </w:rPr>
        <w:t>Material</w:t>
      </w:r>
      <w:r w:rsidR="00A95909">
        <w:rPr>
          <w:rFonts w:ascii="Arial" w:hAnsi="Arial" w:cs="Arial"/>
          <w:bCs/>
          <w:u w:val="single"/>
        </w:rPr>
        <w:t>ien</w:t>
      </w:r>
      <w:r w:rsidRPr="00C9253F">
        <w:rPr>
          <w:rFonts w:ascii="Arial" w:hAnsi="Arial" w:cs="Arial"/>
          <w:bCs/>
          <w:u w:val="single"/>
        </w:rPr>
        <w:t>:</w:t>
      </w:r>
    </w:p>
    <w:p w:rsidR="00DF77E9" w:rsidRPr="00C077E6" w:rsidRDefault="00DF77E9" w:rsidP="00E82BE8">
      <w:pPr>
        <w:spacing w:after="60" w:line="240" w:lineRule="auto"/>
        <w:jc w:val="both"/>
        <w:rPr>
          <w:rFonts w:ascii="Arial" w:hAnsi="Arial" w:cs="Arial"/>
          <w:bCs/>
          <w:color w:val="000000" w:themeColor="text1"/>
        </w:rPr>
      </w:pPr>
      <w:r w:rsidRPr="00C077E6">
        <w:rPr>
          <w:rFonts w:ascii="Arial" w:hAnsi="Arial" w:cs="Arial"/>
          <w:bCs/>
          <w:color w:val="000000" w:themeColor="text1"/>
        </w:rPr>
        <w:t>Franck-Hertz-Experiment</w:t>
      </w:r>
    </w:p>
    <w:p w:rsidR="00DF77E9" w:rsidRPr="00254325" w:rsidRDefault="00E82BE8" w:rsidP="00581D91">
      <w:pPr>
        <w:spacing w:line="240" w:lineRule="auto"/>
        <w:ind w:right="1"/>
        <w:jc w:val="both"/>
        <w:rPr>
          <w:rFonts w:ascii="Arial" w:hAnsi="Arial" w:cs="Arial"/>
          <w:bCs/>
          <w:u w:val="single"/>
        </w:rPr>
      </w:pPr>
      <w:r>
        <w:rPr>
          <w:rFonts w:ascii="Arial" w:hAnsi="Arial" w:cs="Arial"/>
          <w:bCs/>
        </w:rPr>
        <w:t>Arbeitsblatt</w:t>
      </w:r>
      <w:r w:rsidR="00254325" w:rsidRPr="00254325">
        <w:rPr>
          <w:rFonts w:ascii="Arial" w:hAnsi="Arial" w:cs="Arial"/>
          <w:bCs/>
        </w:rPr>
        <w:t>:</w:t>
      </w:r>
      <w:r w:rsidR="00DF77E9" w:rsidRPr="00254325">
        <w:rPr>
          <w:rFonts w:ascii="Arial" w:hAnsi="Arial" w:cs="Arial"/>
          <w:bCs/>
        </w:rPr>
        <w:t xml:space="preserve"> 01_pma_ab_franck_hertz</w:t>
      </w:r>
      <w:r w:rsidR="00DD4ABA" w:rsidRPr="00254325">
        <w:rPr>
          <w:rFonts w:ascii="Arial" w:hAnsi="Arial" w:cs="Arial"/>
          <w:bCs/>
        </w:rPr>
        <w:t>.docx</w:t>
      </w:r>
    </w:p>
    <w:p w:rsidR="00437FB6" w:rsidRPr="00633355" w:rsidRDefault="00437FB6" w:rsidP="00581D91">
      <w:pPr>
        <w:spacing w:after="120"/>
        <w:ind w:right="1"/>
        <w:jc w:val="both"/>
        <w:rPr>
          <w:rFonts w:ascii="Arial" w:hAnsi="Arial" w:cs="Arial"/>
          <w:bCs/>
          <w:color w:val="000000" w:themeColor="text1"/>
        </w:rPr>
      </w:pPr>
      <w:r w:rsidRPr="00633355">
        <w:rPr>
          <w:rFonts w:ascii="Arial" w:hAnsi="Arial" w:cs="Arial"/>
          <w:bCs/>
          <w:color w:val="000000" w:themeColor="text1"/>
          <w:u w:val="single"/>
        </w:rPr>
        <w:t>Unterrichtsverlauf (</w:t>
      </w:r>
      <w:r w:rsidR="00633355" w:rsidRPr="00633355">
        <w:rPr>
          <w:rFonts w:ascii="Arial" w:hAnsi="Arial" w:cs="Arial"/>
          <w:bCs/>
          <w:color w:val="000000" w:themeColor="text1"/>
          <w:u w:val="single"/>
        </w:rPr>
        <w:t>2 Stunden</w:t>
      </w:r>
      <w:r w:rsidRPr="00633355">
        <w:rPr>
          <w:rFonts w:ascii="Arial" w:hAnsi="Arial" w:cs="Arial"/>
          <w:bCs/>
          <w:color w:val="000000" w:themeColor="text1"/>
          <w:u w:val="single"/>
        </w:rPr>
        <w:t>):</w:t>
      </w:r>
    </w:p>
    <w:p w:rsidR="00DF77E9" w:rsidRPr="00C9253F" w:rsidRDefault="00DF77E9" w:rsidP="00581D91">
      <w:pPr>
        <w:spacing w:after="120"/>
        <w:ind w:right="1"/>
        <w:jc w:val="both"/>
        <w:rPr>
          <w:rFonts w:ascii="Arial" w:hAnsi="Arial" w:cs="Arial"/>
          <w:bCs/>
        </w:rPr>
      </w:pPr>
      <w:r w:rsidRPr="00C9253F">
        <w:rPr>
          <w:rFonts w:ascii="Arial" w:hAnsi="Arial" w:cs="Arial"/>
          <w:bCs/>
        </w:rPr>
        <w:t xml:space="preserve">Bereits Gustav </w:t>
      </w:r>
      <w:r>
        <w:rPr>
          <w:rFonts w:ascii="Arial" w:hAnsi="Arial" w:cs="Arial"/>
          <w:bCs/>
        </w:rPr>
        <w:t xml:space="preserve">Robert </w:t>
      </w:r>
      <w:r w:rsidRPr="00C9253F">
        <w:rPr>
          <w:rFonts w:ascii="Arial" w:hAnsi="Arial" w:cs="Arial"/>
          <w:bCs/>
        </w:rPr>
        <w:t xml:space="preserve">Kirchhoff (1824-1887) und Robert </w:t>
      </w:r>
      <w:r>
        <w:rPr>
          <w:rFonts w:ascii="Arial" w:hAnsi="Arial" w:cs="Arial"/>
          <w:bCs/>
        </w:rPr>
        <w:t xml:space="preserve">Wilhelm </w:t>
      </w:r>
      <w:r w:rsidRPr="00C9253F">
        <w:rPr>
          <w:rFonts w:ascii="Arial" w:hAnsi="Arial" w:cs="Arial"/>
          <w:bCs/>
        </w:rPr>
        <w:t>Bunsen (1811-1899) beschäftigten sich mit der Spektralanalyse und stellten 1859 fest, dass nur das Licht ganz bestimmter Wellenlängen von Atomen absorbiert werden kann. Diese für eine Atomsorte spezifischen Wellenlängen nennt m</w:t>
      </w:r>
      <w:r w:rsidR="00EB7315">
        <w:rPr>
          <w:rFonts w:ascii="Arial" w:hAnsi="Arial" w:cs="Arial"/>
          <w:bCs/>
        </w:rPr>
        <w:t>an Absorptions- bzw. Emissionss</w:t>
      </w:r>
      <w:r w:rsidRPr="00C9253F">
        <w:rPr>
          <w:rFonts w:ascii="Arial" w:hAnsi="Arial" w:cs="Arial"/>
          <w:bCs/>
        </w:rPr>
        <w:t>pektrum des Atoms. Da das Absorptions- bzw. Emissionsspektrum für jedes Atom charakteristisch ist, kann man daraus bestimmen, welches chemische Element die Strahlung absorbiert bzw. emittiert hat. In der Astrophysik kann man mit dieser Methode z.B. die chemische Zusammensetzung der Sternatmosphären bestimmen.</w:t>
      </w:r>
    </w:p>
    <w:p w:rsidR="00437FB6" w:rsidRDefault="00DF77E9" w:rsidP="00581D91">
      <w:pPr>
        <w:spacing w:after="120"/>
        <w:ind w:right="1"/>
        <w:jc w:val="both"/>
        <w:rPr>
          <w:rFonts w:ascii="Arial" w:hAnsi="Arial" w:cs="Arial"/>
          <w:bCs/>
        </w:rPr>
      </w:pPr>
      <w:r w:rsidRPr="00C9253F">
        <w:rPr>
          <w:rFonts w:ascii="Arial" w:hAnsi="Arial" w:cs="Arial"/>
          <w:bCs/>
        </w:rPr>
        <w:t>Um die Entstehung von Spektren und die darauf aufbauende Spektralanalyse besser verstehen zu können, sind einige Kenntnisse aus der Atomphysik notwendig. Hierzu lohnt es sich, die Frage, wie Atome auf Stöße von Elektronen reagieren, anhand des Experiments von J.</w:t>
      </w:r>
      <w:r w:rsidR="00174770">
        <w:rPr>
          <w:rFonts w:ascii="Arial" w:hAnsi="Arial" w:cs="Arial"/>
          <w:bCs/>
        </w:rPr>
        <w:t xml:space="preserve"> </w:t>
      </w:r>
      <w:r w:rsidRPr="00C9253F">
        <w:rPr>
          <w:rFonts w:ascii="Arial" w:hAnsi="Arial" w:cs="Arial"/>
          <w:bCs/>
        </w:rPr>
        <w:t>Franck und G.</w:t>
      </w:r>
      <w:r w:rsidR="00174770">
        <w:rPr>
          <w:rFonts w:ascii="Arial" w:hAnsi="Arial" w:cs="Arial"/>
          <w:bCs/>
        </w:rPr>
        <w:t xml:space="preserve"> </w:t>
      </w:r>
      <w:r w:rsidRPr="00C9253F">
        <w:rPr>
          <w:rFonts w:ascii="Arial" w:hAnsi="Arial" w:cs="Arial"/>
          <w:bCs/>
        </w:rPr>
        <w:t>Hertz (Nobelpreis 1925) zu untersuchen. Vorausgehend sollte man eine kurze Wiederholung der Kenntnisse über die Atomphysik aus dem Chemie- und Physikunterricht der Mittelstufe einplanen.</w:t>
      </w:r>
    </w:p>
    <w:p w:rsidR="00DF77E9" w:rsidRDefault="009E58C5" w:rsidP="00581D91">
      <w:pPr>
        <w:spacing w:after="120"/>
        <w:ind w:right="1"/>
        <w:jc w:val="both"/>
        <w:rPr>
          <w:rFonts w:ascii="Arial" w:hAnsi="Arial" w:cs="Arial"/>
          <w:bCs/>
        </w:rPr>
      </w:pPr>
      <w:r>
        <w:rPr>
          <w:rFonts w:ascii="Arial" w:hAnsi="Arial" w:cs="Arial"/>
          <w:bCs/>
          <w:noProof/>
          <w:lang w:eastAsia="de-DE"/>
        </w:rPr>
        <w:pict>
          <v:group id="_x0000_s208875" style="position:absolute;left:0;text-align:left;margin-left:-13.05pt;margin-top:94.9pt;width:481.45pt;height:21.6pt;z-index:-250509312" coordorigin="1141,15700" coordsize="9629,432">
            <v:shape id="_x0000_s208876" type="#_x0000_t202" style="position:absolute;left:1141;top:15700;width:9629;height:428;mso-position-vertical-relative:page;mso-width-relative:margin;mso-height-relative:margin" filled="f" stroked="f">
              <v:textbox style="mso-next-textbox:#_x0000_s208876">
                <w:txbxContent>
                  <w:p w:rsidR="009A6261" w:rsidRPr="00ED7F24" w:rsidRDefault="008A3A58" w:rsidP="00525815">
                    <w:pPr>
                      <w:jc w:val="center"/>
                      <w:rPr>
                        <w:color w:val="FFFFFF" w:themeColor="background1"/>
                      </w:rPr>
                    </w:pPr>
                    <w:r>
                      <w:rPr>
                        <w:color w:val="FFFFFF" w:themeColor="background1"/>
                      </w:rPr>
                      <w:t>9</w:t>
                    </w:r>
                  </w:p>
                </w:txbxContent>
              </v:textbox>
            </v:shape>
            <v:shape id="_x0000_s208877" type="#_x0000_t202" style="position:absolute;left:1141;top:15704;width:3704;height:428;mso-width-relative:margin;mso-height-relative:margin" filled="f" stroked="f">
              <v:textbox style="mso-next-textbox:#_x0000_s208877">
                <w:txbxContent>
                  <w:p w:rsidR="009A6261" w:rsidRPr="00ED7F24" w:rsidRDefault="009A6261" w:rsidP="00525815">
                    <w:pPr>
                      <w:ind w:firstLine="708"/>
                      <w:rPr>
                        <w:color w:val="FFFFFF" w:themeColor="background1"/>
                      </w:rPr>
                    </w:pPr>
                    <w:r>
                      <w:rPr>
                        <w:color w:val="FFFFFF" w:themeColor="background1"/>
                      </w:rPr>
                      <w:t xml:space="preserve">  D. Bednarski  (01.09.2020</w:t>
                    </w:r>
                    <w:r w:rsidRPr="00ED7F24">
                      <w:rPr>
                        <w:color w:val="FFFFFF" w:themeColor="background1"/>
                      </w:rPr>
                      <w:t>)</w:t>
                    </w:r>
                  </w:p>
                </w:txbxContent>
              </v:textbox>
            </v:shape>
          </v:group>
        </w:pict>
      </w:r>
      <w:r w:rsidR="00DF77E9" w:rsidRPr="00C9253F">
        <w:rPr>
          <w:rFonts w:ascii="Arial" w:hAnsi="Arial" w:cs="Arial"/>
          <w:bCs/>
        </w:rPr>
        <w:t xml:space="preserve">Bei der Durchführung des Franck-Hertz-Experiments ist zu berücksichtigen, dass meist eine Vorheizzeit von bis zu 15 Minuten eingeplant werden muss, bevor Messungen vorgenommen werden können. Diese Zeit kann man nutzen, um mit den SuS den Aufbau des Experiments detailliert zu besprechen, da er leider häufig als „Black Box“ realisiert ist. Dazu und für den weiteren Ablauf des Experiments sowie dessen Interpretation kann </w:t>
      </w:r>
      <w:r w:rsidR="00254325">
        <w:rPr>
          <w:rFonts w:ascii="Arial" w:hAnsi="Arial" w:cs="Arial"/>
          <w:bCs/>
        </w:rPr>
        <w:t xml:space="preserve">das Arbeitsblatt </w:t>
      </w:r>
      <w:r w:rsidR="00DF77E9" w:rsidRPr="00254325">
        <w:rPr>
          <w:rFonts w:ascii="Arial" w:hAnsi="Arial" w:cs="Arial"/>
          <w:bCs/>
        </w:rPr>
        <w:t>01_pma_ab_franck_hertz</w:t>
      </w:r>
      <w:r w:rsidR="00EB7315">
        <w:rPr>
          <w:rFonts w:ascii="Arial" w:hAnsi="Arial" w:cs="Arial"/>
          <w:bCs/>
          <w:color w:val="FF0000"/>
        </w:rPr>
        <w:t xml:space="preserve"> </w:t>
      </w:r>
      <w:r w:rsidR="00DF77E9" w:rsidRPr="00C9253F">
        <w:rPr>
          <w:rFonts w:ascii="Arial" w:hAnsi="Arial" w:cs="Arial"/>
          <w:bCs/>
        </w:rPr>
        <w:t>verwendet werden.</w:t>
      </w:r>
    </w:p>
    <w:p w:rsidR="00437FB6" w:rsidRDefault="00437FB6" w:rsidP="00581D91">
      <w:pPr>
        <w:spacing w:after="120"/>
        <w:ind w:right="1"/>
        <w:jc w:val="both"/>
        <w:rPr>
          <w:rFonts w:ascii="Arial" w:eastAsiaTheme="minorEastAsia" w:hAnsi="Arial" w:cs="Arial"/>
          <w:bCs/>
        </w:rPr>
      </w:pPr>
    </w:p>
    <w:p w:rsidR="00DF77E9" w:rsidRPr="00022F69" w:rsidRDefault="00DF77E9" w:rsidP="00581D91">
      <w:pPr>
        <w:spacing w:after="120"/>
        <w:ind w:right="1"/>
        <w:jc w:val="both"/>
        <w:rPr>
          <w:rFonts w:ascii="Arial" w:eastAsiaTheme="minorEastAsia" w:hAnsi="Arial" w:cs="Arial"/>
          <w:bCs/>
        </w:rPr>
      </w:pPr>
      <w:r>
        <w:rPr>
          <w:rFonts w:ascii="Arial" w:eastAsiaTheme="minorEastAsia" w:hAnsi="Arial" w:cs="Arial"/>
          <w:bCs/>
        </w:rPr>
        <w:t xml:space="preserve">Auf das Vorzeichen der Energie wird hier zunächst bewusst noch nicht eingegangen, das kann man anhand des Wasserstoff-Atoms leichter motivieren. </w:t>
      </w:r>
    </w:p>
    <w:p w:rsidR="00DF77E9" w:rsidRDefault="00DF77E9" w:rsidP="00581D91">
      <w:pPr>
        <w:ind w:right="1"/>
        <w:jc w:val="both"/>
        <w:rPr>
          <w:rFonts w:ascii="Arial" w:hAnsi="Arial" w:cs="Arial"/>
          <w:bCs/>
        </w:rPr>
      </w:pPr>
      <w:r w:rsidRPr="00C9253F">
        <w:rPr>
          <w:rFonts w:ascii="Arial" w:hAnsi="Arial" w:cs="Arial"/>
          <w:bCs/>
        </w:rPr>
        <w:t>Im Anschluss daran kann man nun die Spektrallinien des Wasserstoff-Atoms im UV (Lymanserie) erarbeiten.</w:t>
      </w:r>
    </w:p>
    <w:p w:rsidR="00DF77E9" w:rsidRDefault="00DF77E9" w:rsidP="00581D91">
      <w:pPr>
        <w:ind w:right="1"/>
        <w:jc w:val="both"/>
        <w:rPr>
          <w:rFonts w:ascii="Arial" w:eastAsiaTheme="minorEastAsia" w:hAnsi="Arial" w:cs="Arial"/>
          <w:bCs/>
        </w:rPr>
      </w:pPr>
      <w:r w:rsidRPr="00656F22">
        <w:rPr>
          <w:rFonts w:ascii="Arial" w:hAnsi="Arial" w:cs="Arial"/>
          <w:bCs/>
        </w:rPr>
        <w:t xml:space="preserve">Die Doppelpfeile zeigen: Führt man einem H-Atom im Grundzustand </w:t>
      </w:r>
      <w:r w:rsidRPr="005508FE">
        <w:rPr>
          <w:rFonts w:ascii="Arial" w:hAnsi="Arial" w:cs="Arial"/>
          <w:bCs/>
          <w:i/>
        </w:rPr>
        <w:t>n = 1</w:t>
      </w:r>
      <w:r w:rsidRPr="00656F22">
        <w:rPr>
          <w:rFonts w:ascii="Arial" w:hAnsi="Arial" w:cs="Arial"/>
          <w:bCs/>
        </w:rPr>
        <w:t xml:space="preserve"> Energie zu, so springt es von dort aus in Zustände mit Quantenzahl </w:t>
      </w:r>
      <w:r w:rsidRPr="005508FE">
        <w:rPr>
          <w:rFonts w:ascii="Arial" w:hAnsi="Arial" w:cs="Arial"/>
          <w:bCs/>
          <w:i/>
        </w:rPr>
        <w:t>n &gt; 1</w:t>
      </w:r>
      <w:r w:rsidRPr="00656F22">
        <w:rPr>
          <w:rFonts w:ascii="Arial" w:hAnsi="Arial" w:cs="Arial"/>
          <w:bCs/>
        </w:rPr>
        <w:t xml:space="preserve"> und der Energie </w:t>
      </w:r>
      <w:r w:rsidRPr="005508FE">
        <w:rPr>
          <w:rFonts w:ascii="Arial" w:hAnsi="Arial" w:cs="Arial"/>
          <w:bCs/>
          <w:i/>
        </w:rPr>
        <w:t>E</w:t>
      </w:r>
      <w:r w:rsidRPr="005508FE">
        <w:rPr>
          <w:rFonts w:ascii="Arial" w:hAnsi="Arial" w:cs="Arial"/>
          <w:bCs/>
          <w:i/>
          <w:vertAlign w:val="subscript"/>
        </w:rPr>
        <w:t>n</w:t>
      </w:r>
      <w:r w:rsidRPr="00656F22">
        <w:rPr>
          <w:rFonts w:ascii="Arial" w:hAnsi="Arial" w:cs="Arial"/>
          <w:bCs/>
        </w:rPr>
        <w:t xml:space="preserve">. Es wird angeregt. Bei Rücksprung </w:t>
      </w:r>
      <w:r w:rsidRPr="005508FE">
        <w:rPr>
          <w:rFonts w:ascii="Arial" w:hAnsi="Arial" w:cs="Arial"/>
          <w:bCs/>
          <w:i/>
        </w:rPr>
        <w:t>E</w:t>
      </w:r>
      <w:r w:rsidRPr="005508FE">
        <w:rPr>
          <w:rFonts w:ascii="Arial" w:hAnsi="Arial" w:cs="Arial"/>
          <w:bCs/>
          <w:i/>
          <w:vertAlign w:val="subscript"/>
        </w:rPr>
        <w:t>n</w:t>
      </w:r>
      <w:r w:rsidRPr="005508FE">
        <w:rPr>
          <w:rFonts w:ascii="Arial" w:hAnsi="Arial" w:cs="Arial"/>
          <w:bCs/>
          <w:i/>
        </w:rPr>
        <w:t> </w:t>
      </w:r>
      <w:r w:rsidRPr="005508FE">
        <w:rPr>
          <w:rFonts w:ascii="Arial" w:hAnsi="Arial" w:cs="Arial"/>
          <w:bCs/>
          <w:i/>
        </w:rPr>
        <w:sym w:font="Symbol" w:char="F0AE"/>
      </w:r>
      <w:r w:rsidRPr="005508FE">
        <w:rPr>
          <w:rFonts w:ascii="Arial" w:hAnsi="Arial" w:cs="Arial"/>
          <w:bCs/>
          <w:i/>
        </w:rPr>
        <w:t> E</w:t>
      </w:r>
      <w:r w:rsidRPr="005508FE">
        <w:rPr>
          <w:rFonts w:ascii="Arial" w:hAnsi="Arial" w:cs="Arial"/>
          <w:bCs/>
          <w:i/>
          <w:vertAlign w:val="subscript"/>
        </w:rPr>
        <w:t>1</w:t>
      </w:r>
      <w:r w:rsidRPr="00656F22">
        <w:rPr>
          <w:rFonts w:ascii="Arial" w:hAnsi="Arial" w:cs="Arial"/>
          <w:bCs/>
        </w:rPr>
        <w:t xml:space="preserve"> gibt es ein Lichtquant </w:t>
      </w:r>
      <w:r w:rsidRPr="005508FE">
        <w:rPr>
          <w:rFonts w:ascii="Arial" w:hAnsi="Arial" w:cs="Arial"/>
          <w:bCs/>
          <w:i/>
        </w:rPr>
        <w:sym w:font="Symbol" w:char="F044"/>
      </w:r>
      <w:r w:rsidRPr="005508FE">
        <w:rPr>
          <w:rFonts w:ascii="Arial" w:hAnsi="Arial" w:cs="Arial"/>
          <w:bCs/>
          <w:i/>
        </w:rPr>
        <w:t>E = E</w:t>
      </w:r>
      <w:r w:rsidRPr="005508FE">
        <w:rPr>
          <w:rFonts w:ascii="Arial" w:hAnsi="Arial" w:cs="Arial"/>
          <w:bCs/>
          <w:i/>
          <w:vertAlign w:val="subscript"/>
        </w:rPr>
        <w:t>n</w:t>
      </w:r>
      <w:r w:rsidRPr="005508FE">
        <w:rPr>
          <w:rFonts w:ascii="Arial" w:hAnsi="Arial" w:cs="Arial"/>
          <w:bCs/>
          <w:i/>
        </w:rPr>
        <w:t> – E</w:t>
      </w:r>
      <w:r w:rsidRPr="005508FE">
        <w:rPr>
          <w:rFonts w:ascii="Arial" w:hAnsi="Arial" w:cs="Arial"/>
          <w:bCs/>
          <w:i/>
          <w:vertAlign w:val="subscript"/>
        </w:rPr>
        <w:t>1</w:t>
      </w:r>
      <w:r w:rsidRPr="00656F22">
        <w:rPr>
          <w:rFonts w:ascii="Arial" w:hAnsi="Arial" w:cs="Arial"/>
          <w:bCs/>
        </w:rPr>
        <w:t xml:space="preserve"> mit der Frequenz </w:t>
      </w:r>
      <m:oMath>
        <m:r>
          <w:rPr>
            <w:rFonts w:ascii="Cambria Math" w:hAnsi="Cambria Math" w:cs="Arial"/>
          </w:rPr>
          <m:t>f=</m:t>
        </m:r>
        <m:f>
          <m:fPr>
            <m:ctrlPr>
              <w:rPr>
                <w:rFonts w:ascii="Cambria Math" w:hAnsi="Cambria Math" w:cs="Arial"/>
                <w:bCs/>
                <w:i/>
              </w:rPr>
            </m:ctrlPr>
          </m:fPr>
          <m:num>
            <m:r>
              <m:rPr>
                <m:sty m:val="p"/>
              </m:rPr>
              <w:rPr>
                <w:rFonts w:ascii="Cambria Math" w:hAnsi="Cambria Math" w:cs="Arial"/>
              </w:rPr>
              <m:t>Δ</m:t>
            </m:r>
            <m:r>
              <w:rPr>
                <w:rFonts w:ascii="Cambria Math" w:hAnsi="Cambria Math" w:cs="Arial"/>
              </w:rPr>
              <m:t>E</m:t>
            </m:r>
          </m:num>
          <m:den>
            <m:r>
              <w:rPr>
                <w:rFonts w:ascii="Cambria Math" w:hAnsi="Cambria Math" w:cs="Arial"/>
              </w:rPr>
              <m:t>h</m:t>
            </m:r>
          </m:den>
        </m:f>
      </m:oMath>
      <w:r w:rsidRPr="00656F22">
        <w:rPr>
          <w:rFonts w:ascii="Arial" w:eastAsiaTheme="minorEastAsia" w:hAnsi="Arial" w:cs="Arial"/>
          <w:bCs/>
        </w:rPr>
        <w:t xml:space="preserve"> ab. So entstehen die Linien der Lyman-Serie.</w:t>
      </w:r>
    </w:p>
    <w:p w:rsidR="00DF77E9" w:rsidRPr="00656F22" w:rsidRDefault="00DF77E9" w:rsidP="00581D91">
      <w:pPr>
        <w:ind w:right="1"/>
        <w:jc w:val="both"/>
        <w:rPr>
          <w:rFonts w:ascii="Arial" w:eastAsiaTheme="minorEastAsia" w:hAnsi="Arial" w:cs="Arial"/>
          <w:bCs/>
        </w:rPr>
      </w:pPr>
      <w:r w:rsidRPr="00656F22">
        <w:rPr>
          <w:rFonts w:ascii="Arial" w:eastAsiaTheme="minorEastAsia" w:hAnsi="Arial" w:cs="Arial"/>
          <w:bCs/>
        </w:rPr>
        <w:t xml:space="preserve">Außerhalb des H-Atoms bewegt sich das Elektron frei, die Energie ist nicht quantisiert. Sie kann beliebig dicht liegende, positive Werte annehmen. Diese bilden das Grenzkontinuum </w:t>
      </w:r>
      <w:r w:rsidRPr="005508FE">
        <w:rPr>
          <w:rFonts w:ascii="Arial" w:eastAsiaTheme="minorEastAsia" w:hAnsi="Arial" w:cs="Arial"/>
          <w:bCs/>
          <w:i/>
        </w:rPr>
        <w:t>E &gt; 0</w:t>
      </w:r>
      <w:r w:rsidRPr="00656F22">
        <w:rPr>
          <w:rFonts w:ascii="Arial" w:eastAsiaTheme="minorEastAsia" w:hAnsi="Arial" w:cs="Arial"/>
          <w:bCs/>
        </w:rPr>
        <w:t xml:space="preserve">. Quantensprünge von dort zu den diskreten Energieniveaus </w:t>
      </w:r>
      <w:r w:rsidRPr="005508FE">
        <w:rPr>
          <w:rFonts w:ascii="Arial" w:eastAsiaTheme="minorEastAsia" w:hAnsi="Arial" w:cs="Arial"/>
          <w:bCs/>
          <w:i/>
        </w:rPr>
        <w:t>E &lt; 0</w:t>
      </w:r>
      <w:r w:rsidRPr="00656F22">
        <w:rPr>
          <w:rFonts w:ascii="Arial" w:eastAsiaTheme="minorEastAsia" w:hAnsi="Arial" w:cs="Arial"/>
          <w:bCs/>
        </w:rPr>
        <w:t xml:space="preserve"> erzeugen den kontinuierlichen Teil des Emissionsspektrums des H-Atoms.</w:t>
      </w:r>
    </w:p>
    <w:p w:rsidR="00DF77E9" w:rsidRDefault="00DF77E9" w:rsidP="00581D91">
      <w:pPr>
        <w:ind w:right="1"/>
        <w:jc w:val="both"/>
        <w:rPr>
          <w:rFonts w:ascii="Arial" w:hAnsi="Arial" w:cs="Arial"/>
          <w:bCs/>
        </w:rPr>
      </w:pPr>
      <w:r>
        <w:rPr>
          <w:rFonts w:ascii="Arial" w:hAnsi="Arial" w:cs="Arial"/>
          <w:bCs/>
        </w:rPr>
        <w:t>Die Energiewerte ermittelt man mit</w:t>
      </w:r>
    </w:p>
    <w:p w:rsidR="00DF77E9" w:rsidRPr="00022F69" w:rsidRDefault="009E58C5" w:rsidP="00581D91">
      <w:pPr>
        <w:ind w:right="1"/>
        <w:jc w:val="both"/>
        <w:rPr>
          <w:rFonts w:ascii="Arial" w:eastAsiaTheme="minorEastAsia" w:hAnsi="Arial" w:cs="Arial"/>
        </w:rPr>
      </w:pPr>
      <m:oMathPara>
        <m:oMath>
          <m:sSub>
            <m:sSubPr>
              <m:ctrlPr>
                <w:rPr>
                  <w:rFonts w:ascii="Cambria Math" w:hAnsi="Cambria Math" w:cs="Arial"/>
                  <w:bCs/>
                  <w:i/>
                </w:rPr>
              </m:ctrlPr>
            </m:sSubPr>
            <m:e>
              <m:r>
                <w:rPr>
                  <w:rFonts w:ascii="Cambria Math" w:hAnsi="Cambria Math" w:cs="Arial"/>
                </w:rPr>
                <m:t>E</m:t>
              </m:r>
            </m:e>
            <m:sub>
              <m:r>
                <w:rPr>
                  <w:rFonts w:ascii="Cambria Math" w:hAnsi="Cambria Math" w:cs="Arial"/>
                </w:rPr>
                <m:t>n</m:t>
              </m:r>
            </m:sub>
          </m:sSub>
          <m:r>
            <w:rPr>
              <w:rFonts w:ascii="Cambria Math" w:hAnsi="Cambria Math" w:cs="Arial"/>
            </w:rPr>
            <m:t>=-13,6 eV∙</m:t>
          </m:r>
          <m:d>
            <m:dPr>
              <m:ctrlPr>
                <w:rPr>
                  <w:rFonts w:ascii="Cambria Math" w:hAnsi="Cambria Math" w:cs="Arial"/>
                  <w:bCs/>
                  <w:i/>
                </w:rPr>
              </m:ctrlPr>
            </m:dPr>
            <m:e>
              <m:f>
                <m:fPr>
                  <m:ctrlPr>
                    <w:rPr>
                      <w:rFonts w:ascii="Cambria Math" w:hAnsi="Cambria Math" w:cs="Arial"/>
                      <w:bCs/>
                      <w:i/>
                    </w:rPr>
                  </m:ctrlPr>
                </m:fPr>
                <m:num>
                  <m:r>
                    <w:rPr>
                      <w:rFonts w:ascii="Cambria Math" w:hAnsi="Cambria Math" w:cs="Arial"/>
                    </w:rPr>
                    <m:t>1</m:t>
                  </m:r>
                </m:num>
                <m:den>
                  <m:sSup>
                    <m:sSupPr>
                      <m:ctrlPr>
                        <w:rPr>
                          <w:rFonts w:ascii="Cambria Math" w:hAnsi="Cambria Math" w:cs="Arial"/>
                          <w:bCs/>
                          <w:i/>
                        </w:rPr>
                      </m:ctrlPr>
                    </m:sSupPr>
                    <m:e>
                      <m:r>
                        <w:rPr>
                          <w:rFonts w:ascii="Cambria Math" w:hAnsi="Cambria Math" w:cs="Arial"/>
                        </w:rPr>
                        <m:t>n</m:t>
                      </m:r>
                    </m:e>
                    <m:sup>
                      <m:r>
                        <w:rPr>
                          <w:rFonts w:ascii="Cambria Math" w:hAnsi="Cambria Math" w:cs="Arial"/>
                        </w:rPr>
                        <m:t>2</m:t>
                      </m:r>
                    </m:sup>
                  </m:sSup>
                </m:den>
              </m:f>
              <m:r>
                <w:rPr>
                  <w:rFonts w:ascii="Cambria Math" w:hAnsi="Cambria Math" w:cs="Arial"/>
                </w:rPr>
                <m:t>-</m:t>
              </m:r>
              <m:f>
                <m:fPr>
                  <m:ctrlPr>
                    <w:rPr>
                      <w:rFonts w:ascii="Cambria Math" w:hAnsi="Cambria Math" w:cs="Arial"/>
                      <w:bCs/>
                      <w:i/>
                    </w:rPr>
                  </m:ctrlPr>
                </m:fPr>
                <m:num>
                  <m:r>
                    <w:rPr>
                      <w:rFonts w:ascii="Cambria Math" w:hAnsi="Cambria Math" w:cs="Arial"/>
                    </w:rPr>
                    <m:t>1</m:t>
                  </m:r>
                </m:num>
                <m:den>
                  <m:sSup>
                    <m:sSupPr>
                      <m:ctrlPr>
                        <w:rPr>
                          <w:rFonts w:ascii="Cambria Math" w:hAnsi="Cambria Math" w:cs="Arial"/>
                          <w:bCs/>
                          <w:i/>
                        </w:rPr>
                      </m:ctrlPr>
                    </m:sSupPr>
                    <m:e>
                      <m:r>
                        <w:rPr>
                          <w:rFonts w:ascii="Cambria Math" w:hAnsi="Cambria Math" w:cs="Arial"/>
                        </w:rPr>
                        <m:t>m</m:t>
                      </m:r>
                    </m:e>
                    <m:sup>
                      <m:r>
                        <w:rPr>
                          <w:rFonts w:ascii="Cambria Math" w:hAnsi="Cambria Math" w:cs="Arial"/>
                        </w:rPr>
                        <m:t>2</m:t>
                      </m:r>
                    </m:sup>
                  </m:sSup>
                </m:den>
              </m:f>
            </m:e>
          </m:d>
          <m:r>
            <w:rPr>
              <w:rFonts w:ascii="Cambria Math" w:hAnsi="Cambria Math" w:cs="Arial"/>
            </w:rPr>
            <m:t>.</m:t>
          </m:r>
        </m:oMath>
      </m:oMathPara>
    </w:p>
    <w:p w:rsidR="00DF77E9" w:rsidRDefault="00DF77E9" w:rsidP="00581D91">
      <w:pPr>
        <w:ind w:right="1"/>
        <w:jc w:val="both"/>
        <w:rPr>
          <w:rFonts w:ascii="Arial" w:hAnsi="Arial" w:cs="Arial"/>
          <w:bCs/>
        </w:rPr>
      </w:pPr>
      <w:r>
        <w:rPr>
          <w:rFonts w:ascii="Arial" w:eastAsiaTheme="minorEastAsia" w:hAnsi="Arial" w:cs="Arial"/>
        </w:rPr>
        <w:t>Da bei gebundenen Systemen das Nullniveau für die potenzielle Energie im Unendlichen liegt, ergibt sich in der Formel ein negatives Vorzeichen für die Energiewerte. D.h. wenn sich das Elektron dem Kern annähert, wird Energie frei, entfernt man hingegen das Elektron vom Kern, muss Energie aufgewendet werden.</w:t>
      </w:r>
    </w:p>
    <w:p w:rsidR="00DF77E9" w:rsidRPr="00656F22" w:rsidRDefault="009E58C5" w:rsidP="00581D91">
      <w:pPr>
        <w:ind w:right="1"/>
        <w:jc w:val="both"/>
        <w:rPr>
          <w:rFonts w:ascii="Arial" w:hAnsi="Arial" w:cs="Arial"/>
          <w:bCs/>
        </w:rPr>
      </w:pPr>
      <w:r w:rsidRPr="009E58C5">
        <w:rPr>
          <w:rFonts w:ascii="Arial" w:eastAsiaTheme="minorEastAsia" w:hAnsi="Arial" w:cs="Arial"/>
          <w:noProof/>
          <w:lang w:eastAsia="de-DE"/>
        </w:rPr>
        <w:pict>
          <v:group id="_x0000_s208864" style="position:absolute;left:0;text-align:left;margin-left:54.9pt;margin-top:23.35pt;width:342.6pt;height:267.2pt;z-index:252786688" coordorigin="2515,9250" coordsize="6852,5344">
            <v:group id="Gruppieren 67" o:spid="_x0000_s208327" style="position:absolute;left:2515;top:9250;width:6852;height:5344" coordsize="43516,33946" o:regroupid="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">
              <v:group id="Gruppieren 68" o:spid="_x0000_s208328" style="position:absolute;width:43516;height:33946" coordsize="43516,33946">
                <v:group id="Gruppieren 69" o:spid="_x0000_s208329" style="position:absolute;width:43516;height:33946" coordsize="43516,3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">
                  <v:group id="Gruppieren 70" o:spid="_x0000_s208330" style="position:absolute;width:43516;height:33946" coordsize="43516,33946">
                    <v:group id="Gruppieren 71" o:spid="_x0000_s208331" style="position:absolute;width:43516;height:33946" coordsize="43516,3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">
                      <v:group id="Gruppieren 72" o:spid="_x0000_s208332" style="position:absolute;width:43516;height:33946" coordsize="43516,33946">
                        <v:group id="Gruppieren 73" o:spid="_x0000_s208333" style="position:absolute;width:43516;height:33946" coordsize="43516,3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">
                          <v:group id="Gruppieren 74" o:spid="_x0000_s208334" style="position:absolute;width:43516;height:33946" coordsize="43516,33946">
                            <v:group id="Gruppieren 75" o:spid="_x0000_s208335" style="position:absolute;width:43516;height:33946" coordorigin=",2370" coordsize="43516,3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">
                              <v:group id="Gruppieren 76" o:spid="_x0000_s208336" style="position:absolute;top:2370;width:43516;height:33946" coordorigin=",2370" coordsize="43516,3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">
                                <v:group id="Gruppieren 77" o:spid="_x0000_s208337" style="position:absolute;top:2370;width:43516;height:33946" coordorigin=",2370" coordsize="43516,3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">
                                  <v:group id="Gruppieren 78" o:spid="_x0000_s208338" style="position:absolute;top:2370;width:43516;height:33946" coordorigin=",2370" coordsize="43516,33946">
                                    <v:group id="Gruppieren 79" o:spid="_x0000_s208339" style="position:absolute;top:2370;width:43516;height:33946" coordorigin=",2370" coordsize="43516,33946">
                                      <v:group id="Gruppieren 80" o:spid="_x0000_s208340" style="position:absolute;top:2370;width:43516;height:33946" coordorigin=",2370" coordsize="43516,3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">
                                        <v:group id="Gruppieren 81" o:spid="_x0000_s208341" style="position:absolute;top:2370;width:43516;height:33946" coordorigin=",2370" coordsize="43516,3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">
                                          <v:group id="Gruppieren 82" o:spid="_x0000_s208342" style="position:absolute;top:2370;width:43516;height:33946" coordorigin=",2370" coordsize="43516,3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">
                                            <v:group id="Gruppieren 83" o:spid="_x0000_s208343" style="position:absolute;top:2370;width:43516;height:33946" coordorigin=",2370" coordsize="43516,3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">
                                              <v:group id="Gruppieren 84" o:spid="_x0000_s208344" style="position:absolute;top:2370;width:43516;height:33946" coordorigin=",2370" coordsize="43516,33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">
                                                <v:shape id="Textfeld 85" o:spid="_x0000_s208345" type="#_x0000_t202" style="position:absolute;top:2370;width:43516;height:33946;visibility:visible" fillcolor="white [3201]" stroked="f" strokeweight="3pt">
                                                  <v:stroke linestyle="thinThin"/>
                                                  <v:textbox style="mso-next-textbox:#Textfeld 85">
                                                    <w:txbxContent>
                                                      <w:p w:rsidR="009A6261" w:rsidRDefault="009A6261" w:rsidP="00DF77E9">
                                                        <w:pPr>
                                                          <w:rPr>
                                                            <w:u w:val="single"/>
                                                          </w:rPr>
                                                        </w:pPr>
                                                        <w:r w:rsidRPr="00DF23D4">
                                                          <w:rPr>
                                                            <w:u w:val="single"/>
                                                          </w:rPr>
                                                          <w:t>Spektrallinien des H-Atoms im UV- Bereich (Lymanserie)</w:t>
                                                        </w:r>
                                                      </w:p>
                                                      <w:p w:rsidR="009A6261" w:rsidRPr="00DF23D4" w:rsidRDefault="009A6261" w:rsidP="00DF77E9">
                                                        <w:pPr>
                                                          <w:rPr>
                                                            <w:u w:val="single"/>
                                                          </w:rPr>
                                                        </w:pPr>
                                                      </w:p>
                                                    </w:txbxContent>
                                                  </v:textbox>
                                                </v:shape>
                                                <v:group id="Gruppieren 86" o:spid="_x0000_s208346" style="position:absolute;left:921;top:5008;width:35693;height:30836" coordorigin="-83,1065" coordsize="35693,3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">
                                                  <v:group id="Gruppieren 87" o:spid="_x0000_s208347" style="position:absolute;left:-83;top:1065;width:5986;height:30843" coordorigin="574,1065" coordsize="5986,3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">
                                                    <v:group id="Gruppieren 88" o:spid="_x0000_s208348" style="position:absolute;left:5943;top:3763;width:20;height:28145" coordorigin="-20,1864" coordsize="20,28145">
                                                      <v:line id="Gerade Verbindung 89" o:spid="_x0000_s208349" style="position:absolute;visibility:visible" from="-20,1864" to="0,22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" strokecolor="black [3200]" strokeweight="2pt">
                                                        <v:stroke startarrow="classic"/>
                                                        <v:shadow on="t" color="black" opacity="24903f" origin=",.5" offset="0,.55556mm"/>
                                                      </v:line>
                                                      <v:line id="Gerade Verbindung 90" o:spid="_x0000_s208350" style="position:absolute;visibility:visible" from="0,22301" to="0,26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" strokecolor="black [3200]" strokeweight="1pt">
                                                        <v:stroke dashstyle="dash"/>
                                                      </v:line>
                                                      <v:line id="Gerade Verbindung 91" o:spid="_x0000_s208351" style="position:absolute;visibility:visible" from="0,26212" to="0,30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" strokecolor="black [3200]" strokeweight="2pt">
                                                        <v:shadow on="t" color="black" opacity="24903f" origin=",.5" offset="0,.55556mm"/>
                                                      </v:line>
                                                    </v:group>
                                                    <v:shape id="Textfeld 92" o:spid="_x0000_s208352" type="#_x0000_t202" style="position:absolute;left:574;top:1065;width:5987;height:2698;visibility:visible" filled="f" stroked="f" strokeweight=".5pt">
                                                      <v:textbox style="mso-next-textbox:#Textfeld 92">
                                                        <w:txbxContent>
                                                          <w:p w:rsidR="009A6261" w:rsidRDefault="009A6261" w:rsidP="00DF77E9">
                                                            <w:r>
                                                              <w:t>E in eV</w:t>
                                                            </w:r>
                                                          </w:p>
                                                        </w:txbxContent>
                                                      </v:textbox>
                                                    </v:shape>
                                                  </v:group>
                                                  <v:line id="Gerade Verbindung 93" o:spid="_x0000_s208353" style="position:absolute;visibility:visible" from="4572,30387" to="35610,30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" strokecolor="black [3200]" strokeweight="2pt">
                                                    <v:shadow on="t" color="black" opacity="24903f" origin=",.5" offset="0,.55556mm"/>
                                                  </v:line>
                                                </v:group>
                                                <v:line id="Gerade Verbindung 94" o:spid="_x0000_s208354" style="position:absolute;visibility:visible" from="5588,25512" to="36626,25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" strokecolor="black [3200]" strokeweight="2pt">
                                                  <v:shadow on="t" color="black" opacity="24903f" origin=",.5" offset="0,.55556mm"/>
                                                </v:line>
                                                <v:line id="Gerade Verbindung 95" o:spid="_x0000_s208355" style="position:absolute;visibility:visible" from="5588,19868" to="36626,19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" strokecolor="black [3200]" strokeweight="2pt">
                                                  <v:shadow on="t" color="black" opacity="24903f" origin=",.5" offset="0,.55556mm"/>
                                                </v:line>
                                                <v:line id="Gerade Verbindung 96" o:spid="_x0000_s208356" style="position:absolute;visibility:visible" from="5588,16876" to="36626,16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" strokecolor="black [3200]" strokeweight="2pt">
                                                  <v:shadow on="t" color="black" opacity="24903f" origin=",.5" offset="0,.55556mm"/>
                                                </v:line>
                                              </v:group>
                                              <v:line id="Gerade Verbindung 97" o:spid="_x0000_s208357" style="position:absolute;visibility:visible" from="5606,14483" to="36645,1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" strokecolor="black [3200]" strokeweight="2pt">
                                                <v:shadow on="t" color="black" opacity="24903f" origin=",.5" offset="0,.55556mm"/>
                                              </v:line>
                                            </v:group>
                                            <v:line id="Gerade Verbindung 98" o:spid="_x0000_s208358" style="position:absolute;visibility:visible" from="5573,10991" to="36611,1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" strokecolor="black [3200]" strokeweight="2.5pt">
                                              <v:stroke opacity="24158f"/>
                                              <v:shadow on="t" color="black" opacity="24903f" origin=",.5" offset="0,.55556mm"/>
                                            </v:line>
                                          </v:group>
                                          <v:shape id="Textfeld 99" o:spid="_x0000_s208359" type="#_x0000_t202" style="position:absolute;left:908;top:32941;width:5979;height:24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" filled="f" stroked="f" strokeweight=".5pt">
                                            <v:textbox style="mso-next-textbox:#Textfeld 99">
                                              <w:txbxContent>
                                                <w:p w:rsidR="009A6261" w:rsidRDefault="009A6261" w:rsidP="00DF77E9">
                                                  <w:r>
                                                    <w:t>-13,61</w:t>
                                                  </w:r>
                                                </w:p>
                                              </w:txbxContent>
                                            </v:textbox>
                                          </v:shape>
                                        </v:group>
                                        <v:shape id="Textfeld 100" o:spid="_x0000_s208360" type="#_x0000_t202" style="position:absolute;left:1479;top:24102;width:5428;height:27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" filled="f" stroked="f" strokeweight=".5pt">
                                          <v:textbox style="mso-next-textbox:#Textfeld 100">
                                            <w:txbxContent>
                                              <w:p w:rsidR="009A6261" w:rsidRDefault="009A6261" w:rsidP="00DF77E9">
                                                <w:r>
                                                  <w:t>-3,40</w:t>
                                                </w:r>
                                              </w:p>
                                            </w:txbxContent>
                                          </v:textbox>
                                        </v:shape>
                                      </v:group>
                                      <v:shape id="Textfeld 101" o:spid="_x0000_s208361" type="#_x0000_t202" style="position:absolute;left:1479;top:18499;width:5102;height:28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" filled="f" stroked="f" strokeweight=".5pt">
                                        <v:textbox style="mso-next-textbox:#Textfeld 101">
                                          <w:txbxContent>
                                            <w:p w:rsidR="009A6261" w:rsidRDefault="009A6261" w:rsidP="00DF77E9">
                                              <w:r>
                                                <w:t>-1,51</w:t>
                                              </w:r>
                                            </w:p>
                                          </w:txbxContent>
                                        </v:textbox>
                                      </v:shape>
                                    </v:group>
                                    <v:shape id="Textfeld 102" o:spid="_x0000_s208362" type="#_x0000_t202" style="position:absolute;left:1532;top:15486;width:5814;height:27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" filled="f" stroked="f" strokeweight=".5pt">
                                      <v:textbox style="mso-next-textbox:#Textfeld 102">
                                        <w:txbxContent>
                                          <w:p w:rsidR="009A6261" w:rsidRDefault="009A6261" w:rsidP="00DF77E9">
                                            <w:r>
                                              <w:t>-0,85</w:t>
                                            </w:r>
                                          </w:p>
                                        </w:txbxContent>
                                      </v:textbox>
                                    </v:shape>
                                  </v:group>
                                  <v:shape id="Textfeld 103" o:spid="_x0000_s208363" type="#_x0000_t202" style="position:absolute;left:1479;top:13108;width:6132;height:30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" filled="f" stroked="f" strokeweight=".5pt">
                                    <v:textbox style="mso-next-textbox:#Textfeld 103">
                                      <w:txbxContent>
                                        <w:p w:rsidR="009A6261" w:rsidRDefault="009A6261" w:rsidP="00DF77E9">
                                          <w:r>
                                            <w:t>-0,54</w:t>
                                          </w:r>
                                        </w:p>
                                      </w:txbxContent>
                                    </v:textbox>
                                  </v:shape>
                                </v:group>
                                <v:shape id="Textfeld 104" o:spid="_x0000_s208364" type="#_x0000_t202" style="position:absolute;left:3069;top:9424;width:2537;height:25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" filled="f" stroked="f" strokeweight=".5pt">
                                  <v:textbox style="mso-next-textbox:#Textfeld 104">
                                    <w:txbxContent>
                                      <w:p w:rsidR="009A6261" w:rsidRDefault="009A6261" w:rsidP="00DF77E9">
                                        <w:r>
                                          <w:t>0</w:t>
                                        </w:r>
                                      </w:p>
                                    </w:txbxContent>
                                  </v:textbox>
                                </v:shape>
                              </v:group>
                              <v:line id="Gerade Verbindung 105" o:spid="_x0000_s208365" style="position:absolute;visibility:visible" from="8297,13123" to="36614,13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" strokecolor="black [3200]" strokeweight="2pt">
                                <v:shadow on="t" color="black" opacity="24903f" origin=",.5" offset="0,.55556mm"/>
                              </v:line>
                              <v:line id="Gerade Verbindung 106" o:spid="_x0000_s208366" style="position:absolute;visibility:visible" from="8297,12192" to="36614,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" strokecolor="black [3200]" strokeweight="2pt">
                                <v:shadow on="t" color="black" opacity="24903f" origin=",.5" offset="0,.55556mm"/>
                              </v:line>
                            </v:group>
                            <v:shape id="Textfeld 107" o:spid="_x0000_s208367" type="#_x0000_t202" style="position:absolute;left:36152;top:30564;width:2964;height:29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" filled="f" stroked="f" strokeweight=".5pt">
                              <v:textbox style="mso-next-textbox:#Textfeld 107">
                                <w:txbxContent>
                                  <w:p w:rsidR="009A6261" w:rsidRDefault="009A6261" w:rsidP="00DF77E9">
                                    <w:r>
                                      <w:t>1</w:t>
                                    </w:r>
                                  </w:p>
                                </w:txbxContent>
                              </v:textbox>
                            </v:shape>
                          </v:group>
                          <v:shape id="Textfeld 108" o:spid="_x0000_s208368" type="#_x0000_t202" style="position:absolute;left:36152;top:21759;width:2964;height:3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" filled="f" stroked="f" strokeweight=".5pt">
                            <v:textbox style="mso-next-textbox:#Textfeld 108">
                              <w:txbxContent>
                                <w:p w:rsidR="009A6261" w:rsidRDefault="009A6261" w:rsidP="00DF77E9">
                                  <w:r>
                                    <w:t>2</w:t>
                                  </w:r>
                                </w:p>
                              </w:txbxContent>
                            </v:textbox>
                          </v:shape>
                        </v:group>
                        <v:shape id="Textfeld 109" o:spid="_x0000_s208369" type="#_x0000_t202" style="position:absolute;left:36152;top:16086;width:2540;height:28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" filled="f" stroked="f" strokeweight=".5pt">
                          <v:textbox style="mso-next-textbox:#Textfeld 109">
                            <w:txbxContent>
                              <w:p w:rsidR="009A6261" w:rsidRDefault="009A6261" w:rsidP="00DF77E9">
                                <w:r>
                                  <w:t>3</w:t>
                                </w:r>
                              </w:p>
                            </w:txbxContent>
                          </v:textbox>
                        </v:shape>
                      </v:group>
                      <v:shape id="Textfeld 110" o:spid="_x0000_s208370" type="#_x0000_t202" style="position:absolute;left:36068;top:13123;width:2624;height:2768;visibility:visible" filled="f" stroked="f" strokeweight=".5pt">
                        <v:textbox style="mso-next-textbox:#Textfeld 110">
                          <w:txbxContent>
                            <w:p w:rsidR="009A6261" w:rsidRDefault="009A6261" w:rsidP="00DF77E9">
                              <w:r>
                                <w:t>4</w:t>
                              </w:r>
                            </w:p>
                          </w:txbxContent>
                        </v:textbox>
                      </v:shape>
                    </v:group>
                    <v:shape id="Textfeld 111" o:spid="_x0000_s208371" type="#_x0000_t202" style="position:absolute;left:36056;top:10741;width:2676;height:2851;visibility:visible" filled="f" stroked="f" strokeweight=".5pt">
                      <v:textbox style="mso-next-textbox:#Textfeld 111">
                        <w:txbxContent>
                          <w:p w:rsidR="009A6261" w:rsidRDefault="009A6261" w:rsidP="00DF77E9">
                            <w:r>
                              <w:t>5</w:t>
                            </w:r>
                          </w:p>
                        </w:txbxContent>
                      </v:textbox>
                    </v:shape>
                  </v:group>
                  <v:shape id="Textfeld 112" o:spid="_x0000_s208372" type="#_x0000_t202" style="position:absolute;left:36056;top:9439;width:2636;height:2418;visibility:visible" filled="f" stroked="f" strokeweight=".5pt">
                    <v:textbox style="mso-next-textbox:#Textfeld 112">
                      <w:txbxContent>
                        <w:p w:rsidR="009A6261" w:rsidRDefault="009A6261" w:rsidP="00DF77E9">
                          <w:r>
                            <w:t>6</w:t>
                          </w:r>
                        </w:p>
                      </w:txbxContent>
                    </v:textbox>
                  </v:shape>
                </v:group>
                <v:shape id="Textfeld 113" o:spid="_x0000_s208373" type="#_x0000_t202" style="position:absolute;left:36066;top:8323;width:2205;height:2434;visibility:visible" filled="f" stroked="f" strokeweight=".5pt">
                  <v:textbox style="mso-next-textbox:#Textfeld 113">
                    <w:txbxContent>
                      <w:p w:rsidR="009A6261" w:rsidRDefault="009A6261" w:rsidP="00DF77E9">
                        <w:r>
                          <w:t>7</w:t>
                        </w:r>
                      </w:p>
                    </w:txbxContent>
                  </v:textbox>
                </v:shape>
              </v:group>
              <v:shape id="Textfeld 114" o:spid="_x0000_s208374" type="#_x0000_t202" style="position:absolute;left:35661;top:7112;width:3810;height:2709;visibility:visible" filled="f" stroked="f" strokeweight=".5pt">
                <v:textbox style="mso-next-textbox:#Textfeld 114">
                  <w:txbxContent>
                    <w:p w:rsidR="009A6261" w:rsidRDefault="009A6261" w:rsidP="00DF77E9">
                      <m:oMathPara>
                        <m:oMath>
                          <m:r>
                            <w:rPr>
                              <w:rFonts w:ascii="Cambria Math" w:hAnsi="Cambria Math"/>
                            </w:rPr>
                            <m:t>∞</m:t>
                          </m:r>
                        </m:oMath>
                      </m:oMathPara>
                    </w:p>
                  </w:txbxContent>
                </v:textbox>
              </v:shape>
            </v:group>
            <v:shape id="Textfeld 146" o:spid="_x0000_s208406" type="#_x0000_t202" style="position:absolute;left:8207;top:9761;width:645;height:525;visibility:visible" o:regroupid="50" filled="f" stroked="f" strokeweight=".5pt">
              <v:textbox style="mso-next-textbox:#Textfeld 146">
                <w:txbxContent>
                  <w:p w:rsidR="009A6261" w:rsidRDefault="009A6261" w:rsidP="00DF77E9">
                    <w:r>
                      <w:t>n</w:t>
                    </w:r>
                  </w:p>
                </w:txbxContent>
              </v:textbox>
            </v:shape>
            <v:shape id="Textfeld 145" o:spid="_x0000_s208405" type="#_x0000_t202" style="position:absolute;left:5180;top:10090;width:1839;height:470;visibility:visible" o:regroupid="51" filled="f" stroked="f" strokeweight=".5pt">
              <v:textbox style="mso-next-textbox:#Textfeld 145">
                <w:txbxContent>
                  <w:p w:rsidR="009A6261" w:rsidRDefault="009A6261" w:rsidP="00DF77E9">
                    <w:r>
                      <w:t>Grenzkontinuum</w:t>
                    </w:r>
                  </w:p>
                </w:txbxContent>
              </v:textbox>
            </v:shape>
            <v:shape id="Textfeld 144" o:spid="_x0000_s208404" type="#_x0000_t202" style="position:absolute;left:6912;top:12045;width:1522;height:405;rotation:-90;visibility:visible" o:regroupid="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" fillcolor="white [3212]" stroked="f" strokeweight=".5pt">
              <v:textbox style="layout-flow:vertical;mso-layout-flow-alt:bottom-to-top;mso-next-textbox:#Textfeld 144">
                <w:txbxContent>
                  <w:p w:rsidR="009A6261" w:rsidRDefault="009A6261" w:rsidP="00DF77E9">
                    <w:r>
                      <w:t>Seriengrenze</w:t>
                    </w:r>
                  </w:p>
                </w:txbxContent>
              </v:textbox>
            </v:shape>
            <v:group id="Gruppieren 115" o:spid="_x0000_s208375" style="position:absolute;left:4115;top:12889;width:0;height:1392" coordsize="0,8841" o:regroupid="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">
              <v:line id="Gerade Verbindung 116" o:spid="_x0000_s208376" style="position:absolute;visibility:visible" from="0,2590" to="0,6585" o:connectortype="straight" strokecolor="#c00000">
                <v:stroke dashstyle="dash"/>
              </v:line>
              <v:group id="Gruppieren 117" o:spid="_x0000_s208377" style="position:absolute;width:0;height:8841" coordsize="0,8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">
                <v:line id="Gerade Verbindung 118" o:spid="_x0000_s208378" style="position:absolute;visibility:visible" from="0,0" to="0,2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" strokecolor="#c00000">
                  <v:stroke startarrow="classic"/>
                </v:line>
                <v:shapetype id="_x0000_t32" coordsize="21600,21600" o:spt="32" o:oned="t" path="m,l21600,21600e" filled="f">
                  <v:path arrowok="t" fillok="f" o:connecttype="none"/>
                  <o:lock v:ext="edit" shapetype="t"/>
                </v:shapetype>
                <v:shape id="Gerade Verbindung mit Pfeil 119" o:spid="_x0000_s208379" type="#_x0000_t32" style="position:absolute;top:6578;width:0;height:226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" strokecolor="#c00000">
                  <v:stroke endarrow="classic"/>
                </v:shape>
              </v:group>
            </v:group>
            <v:group id="Gruppieren 120" o:spid="_x0000_s208380" style="position:absolute;left:4549;top:12013;width:3;height:2273" coordsize="17,14442" o:regroupid="53">
              <v:group id="Gruppieren 121" o:spid="_x0000_s208381" style="position:absolute;width:17;height:12209" coordsize="17,1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">
                <v:line id="Gerade Verbindung 122" o:spid="_x0000_s208382" style="position:absolute;visibility:visible" from="17,0" to="17,8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" strokecolor="#c00000">
                  <v:stroke startarrow="classic"/>
                </v:line>
                <v:line id="Gerade Verbindung 123" o:spid="_x0000_s208383" style="position:absolute;visibility:visible" from="0,8272" to="0,12209" o:connectortype="straight" strokecolor="#c00000">
                  <v:stroke dashstyle="dash"/>
                </v:line>
              </v:group>
              <v:shape id="Gerade Verbindung mit Pfeil 124" o:spid="_x0000_s208384" type="#_x0000_t32" style="position:absolute;top:12181;width:0;height:226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" strokecolor="#c00000">
                <v:stroke endarrow="classic"/>
              </v:shape>
            </v:group>
            <v:group id="Gruppieren 125" o:spid="_x0000_s208385" style="position:absolute;left:5035;top:11536;width:1;height:2749" coordsize="5,17461" o:regroupid="53">
              <v:line id="Gerade Verbindung 126" o:spid="_x0000_s208386" style="position:absolute;visibility:visible" from="5,11176" to="5,15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" strokecolor="#c00000">
                <v:stroke dashstyle="dash"/>
              </v:line>
              <v:group id="Gruppieren 127" o:spid="_x0000_s208387" style="position:absolute;width:0;height:17461" coordsize="0,17461">
                <v:line id="Gerade Verbindung 128" o:spid="_x0000_s208388" style="position:absolute;visibility:visible" from="0,0" to="0,1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" strokecolor="#c00000">
                  <v:stroke startarrow="classic"/>
                </v:line>
                <v:line id="Gerade Verbindung 129" o:spid="_x0000_s208389" style="position:absolute;visibility:visible" from="0,15168" to="0,17461" o:connectortype="straight" strokecolor="#c00000">
                  <v:stroke endarrow="classic"/>
                </v:line>
              </v:group>
            </v:group>
            <v:group id="Gruppieren 130" o:spid="_x0000_s208390" style="position:absolute;left:5547;top:11154;width:0;height:3127" coordsize="0,19862" o:regroupid="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">
              <v:line id="Gerade Verbindung 131" o:spid="_x0000_s208391" style="position:absolute;flip:x;visibility:visible" from="0,0" to="0,13687" o:connectortype="straight" strokecolor="#c00000">
                <v:stroke startarrow="classic"/>
              </v:line>
              <v:line id="Gerade Verbindung 132" o:spid="_x0000_s208392" style="position:absolute;visibility:visible" from="0,13665" to="0,17574" o:connectortype="straight" strokecolor="#c00000">
                <v:stroke dashstyle="dash"/>
              </v:line>
              <v:line id="Gerade Verbindung 133" o:spid="_x0000_s208393" style="position:absolute;visibility:visible" from="0,17576" to="0,19862" o:connectortype="straight" strokecolor="#c00000">
                <v:stroke endarrow="classic"/>
              </v:line>
            </v:group>
            <v:group id="Gruppieren 134" o:spid="_x0000_s208394" style="position:absolute;left:6128;top:10955;width:0;height:3335" coordsize="0,21183" o:regroupid="53">
              <v:line id="Gerade Verbindung 135" o:spid="_x0000_s208395" style="position:absolute;visibility:visible" from="0,14884" to="0,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" strokecolor="#c00000">
                <v:stroke dashstyle="dash"/>
              </v:line>
              <v:group id="Gruppieren 136" o:spid="_x0000_s208396" style="position:absolute;width:0;height:21183" coordsize="0,21183">
                <v:line id="Gerade Verbindung 137" o:spid="_x0000_s208397" style="position:absolute;visibility:visible" from="0,0" to="0,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" strokecolor="#c00000">
                  <v:stroke startarrow="classic"/>
                </v:line>
                <v:line id="Gerade Verbindung 138" o:spid="_x0000_s208398" style="position:absolute;visibility:visible" from="0,18948" to="0,21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" strokecolor="#c00000">
                  <v:stroke endarrow="classic"/>
                </v:line>
              </v:group>
            </v:group>
            <v:group id="Gruppieren 139" o:spid="_x0000_s208399" style="position:absolute;left:6717;top:10799;width:0;height:3484" coordsize="0,22129" o:regroupid="53">
              <v:line id="Gerade Verbindung 140" o:spid="_x0000_s208400" style="position:absolute;visibility:visible" from="0,0" to="0,15955" o:connectortype="straight" strokecolor="#c00000">
                <v:stroke startarrow="classic"/>
              </v:line>
              <v:line id="Gerade Verbindung 141" o:spid="_x0000_s208401" style="position:absolute;visibility:visible" from="0,15925" to="0,19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" strokecolor="#c00000">
                <v:stroke dashstyle="dash"/>
              </v:line>
              <v:line id="Gerade Verbindung 142" o:spid="_x0000_s208402" style="position:absolute;visibility:visible" from="0,19913" to="0,221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" strokecolor="#c00000">
                <v:stroke endarrow="classic"/>
              </v:line>
            </v:group>
            <v:line id="Gerade Verbindung 143" o:spid="_x0000_s208403" style="position:absolute;visibility:visible" from="7381,10603" to="7381,14275" o:connectortype="straight" o:regroupid="53" strokecolor="#c00000">
              <v:stroke dashstyle="dash"/>
            </v:line>
          </v:group>
        </w:pict>
      </w:r>
      <w:r w:rsidRPr="009E58C5">
        <w:rPr>
          <w:rFonts w:ascii="Arial" w:eastAsiaTheme="minorEastAsia" w:hAnsi="Arial" w:cs="Arial"/>
          <w:noProof/>
          <w:lang w:eastAsia="de-DE"/>
        </w:rPr>
        <w:pict>
          <v:rect id="_x0000_s208791" style="position:absolute;left:0;text-align:left;margin-left:-6.35pt;margin-top:17.6pt;width:469.5pt;height:278.2pt;z-index:252736512" filled="f" strokeweight="3pt">
            <v:stroke linestyle="thinThin"/>
          </v:rect>
        </w:pict>
      </w:r>
      <w:r w:rsidR="00DF77E9" w:rsidRPr="00656F22">
        <w:rPr>
          <w:rFonts w:ascii="Arial" w:hAnsi="Arial" w:cs="Arial"/>
          <w:bCs/>
        </w:rPr>
        <w:t>Möglicher Tafelanschrieb:</w:t>
      </w:r>
    </w:p>
    <w:p w:rsidR="00DF77E9" w:rsidRPr="00C9253F" w:rsidRDefault="00DF77E9" w:rsidP="00581D91">
      <w:pPr>
        <w:ind w:right="1"/>
        <w:jc w:val="both"/>
        <w:rPr>
          <w:rFonts w:ascii="Arial" w:hAnsi="Arial" w:cs="Arial"/>
          <w:bCs/>
          <w:sz w:val="24"/>
          <w:szCs w:val="24"/>
        </w:rPr>
      </w:pPr>
    </w:p>
    <w:p w:rsidR="00DF77E9" w:rsidRPr="00C9253F" w:rsidRDefault="00DF77E9" w:rsidP="00581D91">
      <w:pPr>
        <w:ind w:right="1"/>
        <w:jc w:val="both"/>
        <w:rPr>
          <w:rFonts w:ascii="Arial" w:hAnsi="Arial" w:cs="Arial"/>
          <w:bCs/>
          <w:sz w:val="24"/>
          <w:szCs w:val="24"/>
        </w:rPr>
      </w:pPr>
    </w:p>
    <w:p w:rsidR="00DF77E9" w:rsidRPr="00C9253F" w:rsidRDefault="00DF77E9" w:rsidP="00581D91">
      <w:pPr>
        <w:ind w:right="1"/>
        <w:jc w:val="both"/>
        <w:rPr>
          <w:rFonts w:ascii="Arial" w:hAnsi="Arial" w:cs="Arial"/>
          <w:bCs/>
          <w:sz w:val="24"/>
          <w:szCs w:val="24"/>
        </w:rPr>
      </w:pPr>
    </w:p>
    <w:p w:rsidR="00DF77E9" w:rsidRPr="00C9253F" w:rsidRDefault="00DF77E9" w:rsidP="00581D91">
      <w:pPr>
        <w:ind w:right="1"/>
        <w:jc w:val="both"/>
        <w:rPr>
          <w:rFonts w:ascii="Arial" w:hAnsi="Arial" w:cs="Arial"/>
          <w:bCs/>
          <w:sz w:val="24"/>
          <w:szCs w:val="24"/>
        </w:rPr>
      </w:pPr>
    </w:p>
    <w:p w:rsidR="00DF77E9" w:rsidRPr="00C9253F" w:rsidRDefault="00DF77E9" w:rsidP="00581D91">
      <w:pPr>
        <w:ind w:right="1"/>
        <w:jc w:val="both"/>
        <w:rPr>
          <w:rFonts w:ascii="Arial" w:hAnsi="Arial" w:cs="Arial"/>
          <w:bCs/>
          <w:sz w:val="24"/>
          <w:szCs w:val="24"/>
        </w:rPr>
      </w:pPr>
    </w:p>
    <w:p w:rsidR="00DF77E9" w:rsidRPr="00C9253F" w:rsidRDefault="00DF77E9" w:rsidP="00581D91">
      <w:pPr>
        <w:ind w:right="1"/>
        <w:jc w:val="both"/>
        <w:rPr>
          <w:rFonts w:ascii="Arial" w:hAnsi="Arial" w:cs="Arial"/>
          <w:bCs/>
          <w:sz w:val="24"/>
          <w:szCs w:val="24"/>
        </w:rPr>
      </w:pPr>
    </w:p>
    <w:p w:rsidR="00DF77E9" w:rsidRPr="00C9253F" w:rsidRDefault="00DF77E9" w:rsidP="00581D91">
      <w:pPr>
        <w:ind w:right="1"/>
        <w:jc w:val="both"/>
        <w:rPr>
          <w:rFonts w:ascii="Arial" w:hAnsi="Arial" w:cs="Arial"/>
          <w:bCs/>
          <w:sz w:val="24"/>
          <w:szCs w:val="24"/>
        </w:rPr>
      </w:pPr>
    </w:p>
    <w:p w:rsidR="00DF77E9" w:rsidRDefault="00DF77E9" w:rsidP="00581D91">
      <w:pPr>
        <w:ind w:right="1"/>
        <w:jc w:val="both"/>
        <w:rPr>
          <w:rFonts w:ascii="Arial" w:hAnsi="Arial" w:cs="Arial"/>
          <w:bCs/>
          <w:sz w:val="24"/>
          <w:szCs w:val="24"/>
        </w:rPr>
      </w:pPr>
    </w:p>
    <w:p w:rsidR="00DF77E9" w:rsidRDefault="00DF77E9" w:rsidP="00581D91">
      <w:pPr>
        <w:ind w:right="1"/>
        <w:jc w:val="both"/>
        <w:rPr>
          <w:rFonts w:ascii="Arial" w:hAnsi="Arial" w:cs="Arial"/>
          <w:bCs/>
          <w:sz w:val="24"/>
          <w:szCs w:val="24"/>
        </w:rPr>
      </w:pPr>
    </w:p>
    <w:p w:rsidR="00DF77E9" w:rsidRDefault="00DF77E9" w:rsidP="00581D91">
      <w:pPr>
        <w:ind w:right="1"/>
        <w:jc w:val="both"/>
        <w:rPr>
          <w:rFonts w:ascii="Arial" w:hAnsi="Arial" w:cs="Arial"/>
          <w:bCs/>
          <w:sz w:val="24"/>
          <w:szCs w:val="24"/>
        </w:rPr>
      </w:pPr>
    </w:p>
    <w:p w:rsidR="00DF77E9" w:rsidRPr="00C9253F" w:rsidRDefault="009E58C5" w:rsidP="00581D91">
      <w:pPr>
        <w:ind w:right="1"/>
        <w:jc w:val="both"/>
        <w:rPr>
          <w:rFonts w:ascii="Arial" w:eastAsiaTheme="minorEastAsia" w:hAnsi="Arial" w:cs="Arial"/>
          <w:bCs/>
          <w:sz w:val="24"/>
          <w:szCs w:val="24"/>
        </w:rPr>
      </w:pPr>
      <w:r w:rsidRPr="009E58C5">
        <w:rPr>
          <w:rFonts w:ascii="Arial" w:hAnsi="Arial" w:cs="Arial"/>
          <w:bCs/>
          <w:noProof/>
          <w:sz w:val="24"/>
          <w:szCs w:val="24"/>
          <w:lang w:eastAsia="de-DE"/>
        </w:rPr>
        <w:pict>
          <v:shape id="Textfeld 1" o:spid="_x0000_s208407" type="#_x0000_t202" style="position:absolute;left:0;text-align:left;margin-left:326.65pt;margin-top:12.6pt;width:139.75pt;height:22.55pt;z-index:252727296;visibility:visible" o:regroupid="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" fillcolor="white [3201]" stroked="f" strokeweight=".5pt">
            <v:textbox>
              <w:txbxContent>
                <w:p w:rsidR="009A6261" w:rsidRPr="002C7385" w:rsidRDefault="009A6261" w:rsidP="00DF77E9">
                  <w:pPr>
                    <w:rPr>
                      <w:rFonts w:ascii="Arial" w:hAnsi="Arial" w:cs="Arial"/>
                      <w:i/>
                    </w:rPr>
                  </w:pPr>
                  <w:r w:rsidRPr="002C7385">
                    <w:rPr>
                      <w:rFonts w:ascii="Arial" w:hAnsi="Arial" w:cs="Arial"/>
                      <w:i/>
                    </w:rPr>
                    <w:t>Grafik:</w:t>
                  </w:r>
                  <w:r>
                    <w:rPr>
                      <w:rFonts w:ascii="Arial" w:hAnsi="Arial" w:cs="Arial"/>
                      <w:i/>
                    </w:rPr>
                    <w:t xml:space="preserve"> </w:t>
                  </w:r>
                  <w:r w:rsidRPr="002C7385">
                    <w:rPr>
                      <w:rFonts w:ascii="Arial" w:hAnsi="Arial" w:cs="Arial"/>
                      <w:i/>
                    </w:rPr>
                    <w:t>Daniela Bednarski</w:t>
                  </w:r>
                </w:p>
              </w:txbxContent>
            </v:textbox>
          </v:shape>
        </w:pict>
      </w:r>
    </w:p>
    <w:p w:rsidR="009A3952" w:rsidRDefault="009E58C5" w:rsidP="00581D91">
      <w:pPr>
        <w:ind w:right="1"/>
        <w:jc w:val="both"/>
        <w:rPr>
          <w:rFonts w:ascii="Arial" w:hAnsi="Arial" w:cs="Arial"/>
          <w:b/>
          <w:sz w:val="24"/>
          <w:szCs w:val="24"/>
        </w:rPr>
      </w:pPr>
      <w:r>
        <w:rPr>
          <w:rFonts w:ascii="Arial" w:hAnsi="Arial" w:cs="Arial"/>
          <w:b/>
          <w:noProof/>
          <w:sz w:val="24"/>
          <w:szCs w:val="24"/>
          <w:lang w:eastAsia="de-DE"/>
        </w:rPr>
        <w:pict>
          <v:group id="_x0000_s208872" style="position:absolute;left:0;text-align:left;margin-left:-13.05pt;margin-top:36.05pt;width:481.45pt;height:21.6pt;z-index:-250510336" coordorigin="1141,15700" coordsize="9629,432">
            <v:shape id="_x0000_s208873" type="#_x0000_t202" style="position:absolute;left:1141;top:15700;width:9629;height:428;mso-position-vertical-relative:page;mso-width-relative:margin;mso-height-relative:margin" filled="f" stroked="f">
              <v:textbox style="mso-next-textbox:#_x0000_s208873">
                <w:txbxContent>
                  <w:p w:rsidR="009A6261" w:rsidRPr="00ED7F24" w:rsidRDefault="008A3A58" w:rsidP="00525815">
                    <w:pPr>
                      <w:jc w:val="center"/>
                      <w:rPr>
                        <w:color w:val="FFFFFF" w:themeColor="background1"/>
                      </w:rPr>
                    </w:pPr>
                    <w:r>
                      <w:rPr>
                        <w:color w:val="FFFFFF" w:themeColor="background1"/>
                      </w:rPr>
                      <w:t>10</w:t>
                    </w:r>
                  </w:p>
                </w:txbxContent>
              </v:textbox>
            </v:shape>
            <v:shape id="_x0000_s208874" type="#_x0000_t202" style="position:absolute;left:1141;top:15704;width:3704;height:428;mso-width-relative:margin;mso-height-relative:margin" filled="f" stroked="f">
              <v:textbox style="mso-next-textbox:#_x0000_s208874">
                <w:txbxContent>
                  <w:p w:rsidR="009A6261" w:rsidRPr="00ED7F24" w:rsidRDefault="009A6261" w:rsidP="00525815">
                    <w:pPr>
                      <w:ind w:firstLine="708"/>
                      <w:rPr>
                        <w:color w:val="FFFFFF" w:themeColor="background1"/>
                      </w:rPr>
                    </w:pPr>
                    <w:r>
                      <w:rPr>
                        <w:color w:val="FFFFFF" w:themeColor="background1"/>
                      </w:rPr>
                      <w:t xml:space="preserve">  D. Bednarski  (01.09.2020</w:t>
                    </w:r>
                    <w:r w:rsidRPr="00ED7F24">
                      <w:rPr>
                        <w:color w:val="FFFFFF" w:themeColor="background1"/>
                      </w:rPr>
                      <w:t>)</w:t>
                    </w:r>
                  </w:p>
                </w:txbxContent>
              </v:textbox>
            </v:shape>
          </v:group>
        </w:pict>
      </w:r>
    </w:p>
    <w:p w:rsidR="00437FB6" w:rsidRDefault="00437FB6" w:rsidP="00581D91">
      <w:pPr>
        <w:spacing w:after="0"/>
        <w:ind w:right="1"/>
        <w:jc w:val="both"/>
        <w:rPr>
          <w:rFonts w:ascii="Arial" w:eastAsiaTheme="minorEastAsia" w:hAnsi="Arial" w:cs="Arial"/>
          <w:b/>
          <w:sz w:val="24"/>
          <w:szCs w:val="24"/>
        </w:rPr>
      </w:pPr>
    </w:p>
    <w:p w:rsidR="00DF77E9" w:rsidRDefault="00DF77E9" w:rsidP="00581D91">
      <w:pPr>
        <w:spacing w:after="0"/>
        <w:ind w:right="1"/>
        <w:jc w:val="both"/>
        <w:rPr>
          <w:rFonts w:ascii="Arial" w:eastAsiaTheme="minorEastAsia" w:hAnsi="Arial" w:cs="Arial"/>
          <w:b/>
          <w:sz w:val="24"/>
          <w:szCs w:val="24"/>
        </w:rPr>
      </w:pPr>
      <w:r>
        <w:rPr>
          <w:rFonts w:ascii="Arial" w:eastAsiaTheme="minorEastAsia" w:hAnsi="Arial" w:cs="Arial"/>
          <w:b/>
          <w:sz w:val="24"/>
          <w:szCs w:val="24"/>
        </w:rPr>
        <w:t>Linienspe</w:t>
      </w:r>
      <w:r w:rsidR="00185A24">
        <w:rPr>
          <w:rFonts w:ascii="Arial" w:eastAsiaTheme="minorEastAsia" w:hAnsi="Arial" w:cs="Arial"/>
          <w:b/>
          <w:sz w:val="24"/>
          <w:szCs w:val="24"/>
        </w:rPr>
        <w:t>ktren von Atomen und Molekülen:</w:t>
      </w:r>
      <w:r w:rsidR="00A37316">
        <w:rPr>
          <w:rFonts w:ascii="Arial" w:eastAsiaTheme="minorEastAsia" w:hAnsi="Arial" w:cs="Arial"/>
          <w:b/>
          <w:sz w:val="24"/>
          <w:szCs w:val="24"/>
        </w:rPr>
        <w:t xml:space="preserve"> </w:t>
      </w:r>
      <w:r>
        <w:rPr>
          <w:rFonts w:ascii="Arial" w:eastAsiaTheme="minorEastAsia" w:hAnsi="Arial" w:cs="Arial"/>
          <w:b/>
          <w:sz w:val="24"/>
          <w:szCs w:val="24"/>
        </w:rPr>
        <w:t xml:space="preserve">Die </w:t>
      </w:r>
      <w:r w:rsidRPr="00C9253F">
        <w:rPr>
          <w:rFonts w:ascii="Arial" w:eastAsiaTheme="minorEastAsia" w:hAnsi="Arial" w:cs="Arial"/>
          <w:b/>
          <w:sz w:val="24"/>
          <w:szCs w:val="24"/>
        </w:rPr>
        <w:t>Balmerlinien beim Wasserstoff</w:t>
      </w:r>
      <w:r w:rsidR="002D1BB5">
        <w:rPr>
          <w:rFonts w:ascii="Arial" w:eastAsiaTheme="minorEastAsia" w:hAnsi="Arial" w:cs="Arial"/>
          <w:b/>
          <w:sz w:val="24"/>
          <w:szCs w:val="24"/>
        </w:rPr>
        <w:t>a</w:t>
      </w:r>
      <w:r w:rsidRPr="00C9253F">
        <w:rPr>
          <w:rFonts w:ascii="Arial" w:eastAsiaTheme="minorEastAsia" w:hAnsi="Arial" w:cs="Arial"/>
          <w:b/>
          <w:sz w:val="24"/>
          <w:szCs w:val="24"/>
        </w:rPr>
        <w:t>tom</w:t>
      </w:r>
    </w:p>
    <w:p w:rsidR="00506F5B" w:rsidRPr="00506F5B" w:rsidRDefault="00506F5B" w:rsidP="00581D91">
      <w:pPr>
        <w:spacing w:after="120"/>
        <w:ind w:right="1"/>
        <w:jc w:val="both"/>
        <w:rPr>
          <w:rFonts w:ascii="Arial" w:hAnsi="Arial" w:cs="Arial"/>
        </w:rPr>
      </w:pPr>
      <w:r w:rsidRPr="00506F5B">
        <w:rPr>
          <w:rFonts w:ascii="Arial" w:hAnsi="Arial" w:cs="Arial"/>
        </w:rPr>
        <w:t xml:space="preserve">(zu </w:t>
      </w:r>
      <w:r w:rsidR="00437731">
        <w:rPr>
          <w:rFonts w:ascii="Arial" w:hAnsi="Arial" w:cs="Arial"/>
        </w:rPr>
        <w:t>3.5.5 (6)</w:t>
      </w:r>
      <w:r w:rsidR="00B74B2B">
        <w:rPr>
          <w:rFonts w:ascii="Arial" w:hAnsi="Arial" w:cs="Arial"/>
        </w:rPr>
        <w:t>,</w:t>
      </w:r>
      <w:r w:rsidR="00437731">
        <w:rPr>
          <w:rFonts w:ascii="Arial" w:hAnsi="Arial" w:cs="Arial"/>
        </w:rPr>
        <w:t xml:space="preserve"> </w:t>
      </w:r>
      <w:r w:rsidR="00B74B2B">
        <w:rPr>
          <w:rFonts w:ascii="Arial" w:hAnsi="Arial" w:cs="Arial"/>
        </w:rPr>
        <w:t xml:space="preserve">3.5.6 (4) </w:t>
      </w:r>
      <w:r w:rsidR="00437731">
        <w:rPr>
          <w:rFonts w:ascii="Arial" w:hAnsi="Arial" w:cs="Arial"/>
        </w:rPr>
        <w:t xml:space="preserve">und </w:t>
      </w:r>
      <w:r w:rsidRPr="00506F5B">
        <w:rPr>
          <w:rFonts w:ascii="Arial" w:hAnsi="Arial" w:cs="Arial"/>
        </w:rPr>
        <w:t>3.5.6 (5))</w:t>
      </w:r>
    </w:p>
    <w:p w:rsidR="00DF77E9" w:rsidRPr="004104D0" w:rsidRDefault="00DF77E9" w:rsidP="00581D91">
      <w:pPr>
        <w:ind w:right="1"/>
        <w:jc w:val="both"/>
        <w:rPr>
          <w:rFonts w:ascii="Arial" w:hAnsi="Arial" w:cs="Arial"/>
          <w:bCs/>
          <w:u w:val="single"/>
        </w:rPr>
      </w:pPr>
      <w:r w:rsidRPr="004104D0">
        <w:rPr>
          <w:rFonts w:ascii="Arial" w:hAnsi="Arial" w:cs="Arial"/>
          <w:bCs/>
          <w:u w:val="single"/>
        </w:rPr>
        <w:t>Material</w:t>
      </w:r>
      <w:r w:rsidR="00A95909">
        <w:rPr>
          <w:rFonts w:ascii="Arial" w:hAnsi="Arial" w:cs="Arial"/>
          <w:bCs/>
          <w:u w:val="single"/>
        </w:rPr>
        <w:t>ien</w:t>
      </w:r>
      <w:r w:rsidRPr="004104D0">
        <w:rPr>
          <w:rFonts w:ascii="Arial" w:hAnsi="Arial" w:cs="Arial"/>
          <w:bCs/>
          <w:u w:val="single"/>
        </w:rPr>
        <w:t>:</w:t>
      </w:r>
    </w:p>
    <w:p w:rsidR="00DF77E9" w:rsidRPr="00C077E6" w:rsidRDefault="00DF77E9" w:rsidP="00BB0B9D">
      <w:pPr>
        <w:spacing w:after="120"/>
        <w:jc w:val="both"/>
        <w:rPr>
          <w:rFonts w:ascii="Arial" w:hAnsi="Arial" w:cs="Arial"/>
          <w:bCs/>
          <w:color w:val="000000" w:themeColor="text1"/>
        </w:rPr>
      </w:pPr>
      <w:r w:rsidRPr="00C077E6">
        <w:rPr>
          <w:rFonts w:ascii="Arial" w:hAnsi="Arial" w:cs="Arial"/>
          <w:bCs/>
          <w:color w:val="000000" w:themeColor="text1"/>
        </w:rPr>
        <w:t>Experiment zur Bestimmung der Balmerlinien von Wasserstoff (siehe Fotos)</w:t>
      </w:r>
    </w:p>
    <w:p w:rsidR="00DF77E9" w:rsidRPr="00254325" w:rsidRDefault="00E82BE8" w:rsidP="00581D91">
      <w:pPr>
        <w:ind w:right="1"/>
        <w:jc w:val="both"/>
        <w:rPr>
          <w:rFonts w:ascii="Arial" w:hAnsi="Arial" w:cs="Arial"/>
          <w:bCs/>
        </w:rPr>
      </w:pPr>
      <w:r>
        <w:rPr>
          <w:rFonts w:ascii="Arial" w:hAnsi="Arial" w:cs="Arial"/>
          <w:bCs/>
        </w:rPr>
        <w:t>Arbeitsblatt</w:t>
      </w:r>
      <w:r w:rsidR="00254325" w:rsidRPr="00254325">
        <w:rPr>
          <w:rFonts w:ascii="Arial" w:hAnsi="Arial" w:cs="Arial"/>
          <w:bCs/>
        </w:rPr>
        <w:t xml:space="preserve">: </w:t>
      </w:r>
      <w:r w:rsidR="00DF77E9" w:rsidRPr="00254325">
        <w:rPr>
          <w:rFonts w:ascii="Arial" w:hAnsi="Arial" w:cs="Arial"/>
          <w:bCs/>
        </w:rPr>
        <w:t>02_pma_aufgaben_wasserstoffspektrum</w:t>
      </w:r>
      <w:r w:rsidR="00DD4ABA" w:rsidRPr="00254325">
        <w:rPr>
          <w:rFonts w:ascii="Arial" w:hAnsi="Arial" w:cs="Arial"/>
          <w:bCs/>
        </w:rPr>
        <w:t>.docx</w:t>
      </w:r>
    </w:p>
    <w:p w:rsidR="00A95909" w:rsidRDefault="00A95909" w:rsidP="00A95909">
      <w:pPr>
        <w:spacing w:after="60"/>
        <w:ind w:right="1"/>
        <w:jc w:val="both"/>
        <w:rPr>
          <w:rFonts w:ascii="Arial" w:hAnsi="Arial" w:cs="Arial"/>
          <w:bCs/>
        </w:rPr>
      </w:pPr>
      <w:r w:rsidRPr="00094D8D">
        <w:rPr>
          <w:rFonts w:ascii="Arial" w:hAnsi="Arial" w:cs="Arial"/>
          <w:u w:val="single"/>
        </w:rPr>
        <w:t xml:space="preserve">Unterricht </w:t>
      </w:r>
      <w:r w:rsidRPr="00633355">
        <w:rPr>
          <w:rFonts w:ascii="Arial" w:hAnsi="Arial" w:cs="Arial"/>
          <w:color w:val="000000" w:themeColor="text1"/>
          <w:u w:val="single"/>
        </w:rPr>
        <w:t>(</w:t>
      </w:r>
      <w:r w:rsidR="00633355" w:rsidRPr="00633355">
        <w:rPr>
          <w:rFonts w:ascii="Arial" w:hAnsi="Arial" w:cs="Arial"/>
          <w:color w:val="000000" w:themeColor="text1"/>
          <w:u w:val="single"/>
        </w:rPr>
        <w:t xml:space="preserve">2 </w:t>
      </w:r>
      <w:r w:rsidR="00562EC8" w:rsidRPr="00633355">
        <w:rPr>
          <w:rFonts w:ascii="Arial" w:hAnsi="Arial" w:cs="Arial"/>
          <w:color w:val="000000" w:themeColor="text1"/>
          <w:u w:val="single"/>
        </w:rPr>
        <w:t>Stunden</w:t>
      </w:r>
      <w:r w:rsidR="00562EC8" w:rsidRPr="00562EC8">
        <w:rPr>
          <w:rFonts w:ascii="Arial" w:hAnsi="Arial" w:cs="Arial"/>
          <w:color w:val="000000" w:themeColor="text1"/>
          <w:u w:val="single"/>
        </w:rPr>
        <w:t>):</w:t>
      </w:r>
    </w:p>
    <w:p w:rsidR="00DF77E9" w:rsidRDefault="009E58C5" w:rsidP="00581D91">
      <w:pPr>
        <w:ind w:right="1"/>
        <w:jc w:val="both"/>
        <w:rPr>
          <w:rFonts w:ascii="Arial" w:hAnsi="Arial" w:cs="Arial"/>
          <w:bCs/>
        </w:rPr>
      </w:pPr>
      <w:r>
        <w:rPr>
          <w:rFonts w:ascii="Arial" w:hAnsi="Arial" w:cs="Arial"/>
          <w:bCs/>
          <w:noProof/>
          <w:lang w:eastAsia="de-DE"/>
        </w:rPr>
        <w:pict>
          <v:group id="_x0000_s309337" style="position:absolute;left:0;text-align:left;margin-left:.25pt;margin-top:91.05pt;width:457.9pt;height:164.25pt;z-index:252846080" coordorigin="1422,6345" coordsize="9158,3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9" o:spid="_x0000_s208319" type="#_x0000_t75" style="position:absolute;left:1422;top:6345;width:4366;height:3285;visibility:visible" o:regroupid="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">
              <v:imagedata r:id="rId18" o:title=""/>
            </v:shape>
            <v:shape id="Textfeld 151" o:spid="_x0000_s309336" type="#_x0000_t202" style="position:absolute;left:4863;top:8441;width:144;height: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" fillcolor="#ddd8c2 [2894]" stroked="f" strokeweight=".5pt">
              <v:textbox style="mso-next-textbox:#Textfeld 151">
                <w:txbxContent>
                  <w:p w:rsidR="009A6261" w:rsidRDefault="009A6261" w:rsidP="00661311"/>
                </w:txbxContent>
              </v:textbox>
            </v:shape>
            <v:shape id="Grafik 150" o:spid="_x0000_s208320" type="#_x0000_t75" style="position:absolute;left:5840;top:6348;width:4740;height:3281;visibility:visible" o:regroupid="56">
              <v:imagedata r:id="rId19" o:title=""/>
            </v:shape>
          </v:group>
        </w:pict>
      </w:r>
      <w:r w:rsidR="00DF77E9" w:rsidRPr="004104D0">
        <w:rPr>
          <w:rFonts w:ascii="Arial" w:hAnsi="Arial" w:cs="Arial"/>
          <w:bCs/>
        </w:rPr>
        <w:t xml:space="preserve">1885 fand der </w:t>
      </w:r>
      <w:r w:rsidR="00DF77E9">
        <w:rPr>
          <w:rFonts w:ascii="Arial" w:hAnsi="Arial" w:cs="Arial"/>
          <w:bCs/>
        </w:rPr>
        <w:t>S</w:t>
      </w:r>
      <w:r w:rsidR="00DF77E9" w:rsidRPr="004104D0">
        <w:rPr>
          <w:rFonts w:ascii="Arial" w:hAnsi="Arial" w:cs="Arial"/>
          <w:bCs/>
        </w:rPr>
        <w:t>chweizer Mathematiklehrer Johann Jakob Balmer (1825-1898) ohne Theorie, lediglich durch Kombination der Messwerte, dass die Linien eines Emissionslinienspektrums einem einfachen Gesetz gehorchen. Bisher hatte man in den Spektrallinien keine Gesetzmäßigkeite</w:t>
      </w:r>
      <w:r w:rsidR="00611126">
        <w:rPr>
          <w:rFonts w:ascii="Arial" w:hAnsi="Arial" w:cs="Arial"/>
          <w:bCs/>
        </w:rPr>
        <w:t>n gefunden, so dass Balmer mit s</w:t>
      </w:r>
      <w:r w:rsidR="00DF77E9" w:rsidRPr="004104D0">
        <w:rPr>
          <w:rFonts w:ascii="Arial" w:hAnsi="Arial" w:cs="Arial"/>
          <w:bCs/>
        </w:rPr>
        <w:t xml:space="preserve">einer Entdeckung großes Aufsehen erregte. Seine Formel wurde später durch Erwin Schrödinger theoretisch bestätigt und verallgemeinert. </w:t>
      </w:r>
    </w:p>
    <w:p w:rsidR="00D45934" w:rsidRDefault="00D45934" w:rsidP="00581D91">
      <w:pPr>
        <w:ind w:right="1"/>
        <w:jc w:val="both"/>
        <w:rPr>
          <w:rFonts w:ascii="Arial" w:hAnsi="Arial" w:cs="Arial"/>
          <w:bCs/>
        </w:rPr>
      </w:pPr>
    </w:p>
    <w:p w:rsidR="00D45934" w:rsidRDefault="00D45934" w:rsidP="00581D91">
      <w:pPr>
        <w:ind w:right="1"/>
        <w:jc w:val="both"/>
        <w:rPr>
          <w:rFonts w:ascii="Arial" w:hAnsi="Arial" w:cs="Arial"/>
          <w:bCs/>
        </w:rPr>
      </w:pPr>
    </w:p>
    <w:p w:rsidR="00D45934" w:rsidRDefault="00D45934" w:rsidP="00581D91">
      <w:pPr>
        <w:ind w:right="1"/>
        <w:jc w:val="both"/>
        <w:rPr>
          <w:rFonts w:ascii="Arial" w:hAnsi="Arial" w:cs="Arial"/>
          <w:bCs/>
        </w:rPr>
      </w:pPr>
    </w:p>
    <w:p w:rsidR="00D45934" w:rsidRDefault="00D45934" w:rsidP="00581D91">
      <w:pPr>
        <w:ind w:right="1"/>
        <w:jc w:val="both"/>
        <w:rPr>
          <w:rFonts w:ascii="Arial" w:hAnsi="Arial" w:cs="Arial"/>
          <w:bCs/>
        </w:rPr>
      </w:pPr>
    </w:p>
    <w:p w:rsidR="00D45934" w:rsidRDefault="00D45934" w:rsidP="00581D91">
      <w:pPr>
        <w:ind w:right="1"/>
        <w:jc w:val="both"/>
        <w:rPr>
          <w:rFonts w:ascii="Arial" w:hAnsi="Arial" w:cs="Arial"/>
          <w:bCs/>
        </w:rPr>
      </w:pPr>
    </w:p>
    <w:p w:rsidR="00D45934" w:rsidRDefault="00D45934" w:rsidP="00581D91">
      <w:pPr>
        <w:ind w:right="1"/>
        <w:jc w:val="both"/>
        <w:rPr>
          <w:rFonts w:ascii="Arial" w:hAnsi="Arial" w:cs="Arial"/>
          <w:bCs/>
        </w:rPr>
      </w:pPr>
    </w:p>
    <w:p w:rsidR="00D45934" w:rsidRDefault="009E58C5" w:rsidP="00581D91">
      <w:pPr>
        <w:ind w:right="1"/>
        <w:jc w:val="both"/>
        <w:rPr>
          <w:rFonts w:ascii="Arial" w:hAnsi="Arial" w:cs="Arial"/>
          <w:bCs/>
        </w:rPr>
      </w:pPr>
      <w:r>
        <w:rPr>
          <w:rFonts w:ascii="Arial" w:hAnsi="Arial" w:cs="Arial"/>
          <w:bCs/>
          <w:noProof/>
          <w:lang w:eastAsia="de-DE"/>
        </w:rPr>
        <w:pict>
          <v:shape id="_x0000_s208781" type="#_x0000_t202" style="position:absolute;left:0;text-align:left;margin-left:323.95pt;margin-top:8.95pt;width:139.75pt;height:22.55pt;z-index:252733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" filled="f" fillcolor="white [3201]" stroked="f" strokeweight=".5pt">
            <v:textbox>
              <w:txbxContent>
                <w:p w:rsidR="009A6261" w:rsidRPr="002C7385" w:rsidRDefault="009A6261" w:rsidP="00D45934">
                  <w:pPr>
                    <w:rPr>
                      <w:rFonts w:ascii="Arial" w:hAnsi="Arial" w:cs="Arial"/>
                      <w:i/>
                    </w:rPr>
                  </w:pPr>
                  <w:r>
                    <w:rPr>
                      <w:rFonts w:ascii="Arial" w:hAnsi="Arial" w:cs="Arial"/>
                      <w:i/>
                    </w:rPr>
                    <w:t>Bilder</w:t>
                  </w:r>
                  <w:r w:rsidRPr="002C7385">
                    <w:rPr>
                      <w:rFonts w:ascii="Arial" w:hAnsi="Arial" w:cs="Arial"/>
                      <w:i/>
                    </w:rPr>
                    <w:t>:</w:t>
                  </w:r>
                  <w:r>
                    <w:rPr>
                      <w:rFonts w:ascii="Arial" w:hAnsi="Arial" w:cs="Arial"/>
                      <w:i/>
                    </w:rPr>
                    <w:t xml:space="preserve"> </w:t>
                  </w:r>
                  <w:r w:rsidRPr="002C7385">
                    <w:rPr>
                      <w:rFonts w:ascii="Arial" w:hAnsi="Arial" w:cs="Arial"/>
                      <w:i/>
                    </w:rPr>
                    <w:t>Daniela Bednarski</w:t>
                  </w:r>
                </w:p>
              </w:txbxContent>
            </v:textbox>
          </v:shape>
        </w:pict>
      </w:r>
    </w:p>
    <w:p w:rsidR="00D45934" w:rsidRDefault="00D45934" w:rsidP="00581D91">
      <w:pPr>
        <w:spacing w:after="120"/>
        <w:ind w:right="1"/>
        <w:jc w:val="both"/>
        <w:rPr>
          <w:rFonts w:ascii="Arial" w:hAnsi="Arial" w:cs="Arial"/>
          <w:bCs/>
        </w:rPr>
      </w:pPr>
    </w:p>
    <w:p w:rsidR="00DF77E9" w:rsidRPr="00503AC7" w:rsidRDefault="009E58C5" w:rsidP="00581D91">
      <w:pPr>
        <w:ind w:right="1"/>
        <w:jc w:val="both"/>
        <w:rPr>
          <w:rFonts w:ascii="Arial" w:hAnsi="Arial" w:cs="Arial"/>
          <w:bCs/>
        </w:rPr>
      </w:pPr>
      <w:r>
        <w:rPr>
          <w:rFonts w:ascii="Arial" w:hAnsi="Arial" w:cs="Arial"/>
          <w:bCs/>
          <w:noProof/>
          <w:lang w:eastAsia="de-DE"/>
        </w:rPr>
        <w:pict>
          <v:rect id="_x0000_s208792" style="position:absolute;left:0;text-align:left;margin-left:-6.35pt;margin-top:16.5pt;width:469.5pt;height:166.7pt;z-index:252737536" filled="f" strokeweight="3pt">
            <v:stroke linestyle="thinThin"/>
          </v:rect>
        </w:pict>
      </w:r>
      <w:r>
        <w:rPr>
          <w:rFonts w:ascii="Arial" w:hAnsi="Arial" w:cs="Arial"/>
          <w:bCs/>
          <w:noProof/>
        </w:rPr>
        <w:pict>
          <v:shape id="Textfeld 147" o:spid="_x0000_s208316" type="#_x0000_t202" style="position:absolute;left:0;text-align:left;margin-left:-6.5pt;margin-top:16.5pt;width:464.95pt;height:173.05pt;z-index:2525808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" fillcolor="white [3201]" stroked="f" strokeweight="3pt">
            <v:stroke linestyle="thinThin"/>
            <v:textbox style="mso-next-textbox:#Textfeld 147">
              <w:txbxContent>
                <w:p w:rsidR="009A6261" w:rsidRPr="00AA78F1" w:rsidRDefault="009A6261" w:rsidP="00DF77E9">
                  <w:pPr>
                    <w:rPr>
                      <w:rFonts w:ascii="Arial" w:hAnsi="Arial" w:cs="Arial"/>
                      <w:u w:val="single"/>
                    </w:rPr>
                  </w:pPr>
                  <w:r w:rsidRPr="00AA78F1">
                    <w:rPr>
                      <w:rFonts w:ascii="Arial" w:hAnsi="Arial" w:cs="Arial"/>
                      <w:u w:val="single"/>
                    </w:rPr>
                    <w:t>Die Balmerserie im sichtbaren Bereich</w:t>
                  </w:r>
                </w:p>
                <w:p w:rsidR="009A6261" w:rsidRPr="00AA78F1" w:rsidRDefault="009A6261" w:rsidP="00DF77E9">
                  <w:pPr>
                    <w:rPr>
                      <w:rFonts w:ascii="Arial" w:hAnsi="Arial" w:cs="Arial"/>
                    </w:rPr>
                  </w:pPr>
                  <w:r w:rsidRPr="00AA78F1">
                    <w:rPr>
                      <w:rFonts w:ascii="Arial" w:hAnsi="Arial" w:cs="Arial"/>
                    </w:rPr>
                    <w:t>J.J.</w:t>
                  </w:r>
                  <w:r>
                    <w:rPr>
                      <w:rFonts w:ascii="Arial" w:hAnsi="Arial" w:cs="Arial"/>
                    </w:rPr>
                    <w:t xml:space="preserve"> </w:t>
                  </w:r>
                  <w:r w:rsidRPr="00AA78F1">
                    <w:rPr>
                      <w:rFonts w:ascii="Arial" w:hAnsi="Arial" w:cs="Arial"/>
                    </w:rPr>
                    <w:t>Balmer fand 1885 folgende Formel für die sichtbaren Spektrallinien des Wasserstoff-Atoms:</w:t>
                  </w:r>
                </w:p>
                <w:p w:rsidR="009A6261" w:rsidRPr="00AA78F1" w:rsidRDefault="009A6261" w:rsidP="00DF77E9">
                  <w:pPr>
                    <w:rPr>
                      <w:rFonts w:ascii="Arial" w:eastAsiaTheme="minorEastAsia" w:hAnsi="Arial" w:cs="Arial"/>
                    </w:rPr>
                  </w:pPr>
                  <m:oMathPara>
                    <m:oMath>
                      <m:r>
                        <w:rPr>
                          <w:rFonts w:ascii="Cambria Math" w:hAnsi="Cambria Math" w:cs="Arial"/>
                        </w:rPr>
                        <m:t>f=R∙</m:t>
                      </m:r>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n</m:t>
                                  </m:r>
                                </m:e>
                                <m:sup>
                                  <m:r>
                                    <w:rPr>
                                      <w:rFonts w:ascii="Cambria Math" w:hAnsi="Cambria Math" w:cs="Arial"/>
                                    </w:rPr>
                                    <m:t>2</m:t>
                                  </m:r>
                                </m:sup>
                              </m:sSup>
                            </m:den>
                          </m:f>
                          <m:r>
                            <w:rPr>
                              <w:rFonts w:ascii="Cambria Math" w:hAnsi="Cambria Math" w:cs="Arial"/>
                            </w:rPr>
                            <m:t>-</m:t>
                          </m:r>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m</m:t>
                                  </m:r>
                                </m:e>
                                <m:sup>
                                  <m:r>
                                    <w:rPr>
                                      <w:rFonts w:ascii="Cambria Math" w:hAnsi="Cambria Math" w:cs="Arial"/>
                                    </w:rPr>
                                    <m:t>2</m:t>
                                  </m:r>
                                </m:sup>
                              </m:sSup>
                            </m:den>
                          </m:f>
                        </m:e>
                      </m:d>
                    </m:oMath>
                  </m:oMathPara>
                </w:p>
                <w:p w:rsidR="009A6261" w:rsidRPr="00AA78F1" w:rsidRDefault="009A6261" w:rsidP="00D45934">
                  <w:pPr>
                    <w:spacing w:after="120"/>
                    <w:rPr>
                      <w:rFonts w:ascii="Arial" w:eastAsiaTheme="minorEastAsia" w:hAnsi="Arial" w:cs="Arial"/>
                    </w:rPr>
                  </w:pPr>
                  <m:oMathPara>
                    <m:oMathParaPr>
                      <m:jc m:val="left"/>
                    </m:oMathParaPr>
                    <m:oMath>
                      <m:r>
                        <w:rPr>
                          <w:rFonts w:ascii="Cambria Math" w:eastAsiaTheme="minorEastAsia" w:hAnsi="Cambria Math" w:cs="Arial"/>
                        </w:rPr>
                        <m:t>R=3,2898∙</m:t>
                      </m:r>
                      <m:sSup>
                        <m:sSupPr>
                          <m:ctrlPr>
                            <w:rPr>
                              <w:rFonts w:ascii="Cambria Math" w:eastAsiaTheme="minorEastAsia" w:hAnsi="Cambria Math" w:cs="Arial"/>
                              <w:i/>
                            </w:rPr>
                          </m:ctrlPr>
                        </m:sSupPr>
                        <m:e>
                          <m:r>
                            <w:rPr>
                              <w:rFonts w:ascii="Cambria Math" w:eastAsiaTheme="minorEastAsia" w:hAnsi="Cambria Math" w:cs="Arial"/>
                            </w:rPr>
                            <m:t>10</m:t>
                          </m:r>
                        </m:e>
                        <m:sup>
                          <m:r>
                            <w:rPr>
                              <w:rFonts w:ascii="Cambria Math" w:eastAsiaTheme="minorEastAsia" w:hAnsi="Cambria Math" w:cs="Arial"/>
                            </w:rPr>
                            <m:t>15</m:t>
                          </m:r>
                        </m:sup>
                      </m:sSup>
                      <m:r>
                        <w:rPr>
                          <w:rFonts w:ascii="Cambria Math" w:eastAsiaTheme="minorEastAsia" w:hAnsi="Cambria Math" w:cs="Arial"/>
                        </w:rPr>
                        <m:t>Hz (Rydberg-Konstante)</m:t>
                      </m:r>
                    </m:oMath>
                  </m:oMathPara>
                </w:p>
                <w:p w:rsidR="009A6261" w:rsidRPr="00D45934" w:rsidRDefault="009A6261" w:rsidP="00D45934">
                  <w:pPr>
                    <w:spacing w:after="120"/>
                    <w:jc w:val="both"/>
                    <w:rPr>
                      <w:rFonts w:ascii="Arial" w:eastAsiaTheme="minorEastAsia" w:hAnsi="Arial" w:cs="Arial"/>
                    </w:rPr>
                  </w:pPr>
                  <m:oMathPara>
                    <m:oMathParaPr>
                      <m:jc m:val="left"/>
                    </m:oMathParaPr>
                    <m:oMath>
                      <m:r>
                        <w:rPr>
                          <w:rFonts w:ascii="Cambria Math" w:eastAsiaTheme="minorEastAsia" w:hAnsi="Cambria Math" w:cs="Arial"/>
                        </w:rPr>
                        <m:t>n=2 für die Balmerserie</m:t>
                      </m:r>
                    </m:oMath>
                  </m:oMathPara>
                </w:p>
                <w:p w:rsidR="009A6261" w:rsidRPr="00AA78F1" w:rsidRDefault="009A6261" w:rsidP="00D45934">
                  <w:pPr>
                    <w:spacing w:after="120"/>
                    <w:rPr>
                      <w:rFonts w:ascii="Arial" w:hAnsi="Arial" w:cs="Arial"/>
                    </w:rPr>
                  </w:pPr>
                  <m:oMathPara>
                    <m:oMathParaPr>
                      <m:jc m:val="left"/>
                    </m:oMathParaPr>
                    <m:oMath>
                      <m:r>
                        <w:rPr>
                          <w:rFonts w:ascii="Cambria Math" w:eastAsiaTheme="minorEastAsia" w:hAnsi="Cambria Math" w:cs="Arial"/>
                        </w:rPr>
                        <m:t>m=Startniveau</m:t>
                      </m:r>
                    </m:oMath>
                  </m:oMathPara>
                </w:p>
              </w:txbxContent>
            </v:textbox>
          </v:shape>
        </w:pict>
      </w:r>
      <w:r w:rsidR="00DF77E9" w:rsidRPr="00503AC7">
        <w:rPr>
          <w:rFonts w:ascii="Arial" w:hAnsi="Arial" w:cs="Arial"/>
          <w:bCs/>
        </w:rPr>
        <w:t>Möglicher T</w:t>
      </w:r>
      <w:r w:rsidR="00DF77E9">
        <w:rPr>
          <w:rFonts w:ascii="Arial" w:hAnsi="Arial" w:cs="Arial"/>
          <w:bCs/>
        </w:rPr>
        <w:t>afelanschrieb</w:t>
      </w:r>
      <w:r w:rsidR="00DF77E9" w:rsidRPr="00503AC7">
        <w:rPr>
          <w:rFonts w:ascii="Arial" w:hAnsi="Arial" w:cs="Arial"/>
          <w:bCs/>
        </w:rPr>
        <w:t>:</w:t>
      </w:r>
    </w:p>
    <w:p w:rsidR="00DF77E9" w:rsidRPr="00C9253F" w:rsidRDefault="00DF77E9" w:rsidP="00581D91">
      <w:pPr>
        <w:ind w:right="1"/>
        <w:jc w:val="both"/>
        <w:rPr>
          <w:rFonts w:ascii="Arial" w:hAnsi="Arial" w:cs="Arial"/>
          <w:bCs/>
          <w:sz w:val="24"/>
          <w:szCs w:val="24"/>
        </w:rPr>
      </w:pPr>
    </w:p>
    <w:p w:rsidR="00DF77E9" w:rsidRPr="00C9253F" w:rsidRDefault="00DF77E9" w:rsidP="00581D91">
      <w:pPr>
        <w:ind w:right="1"/>
        <w:jc w:val="both"/>
        <w:rPr>
          <w:rFonts w:ascii="Arial" w:hAnsi="Arial" w:cs="Arial"/>
          <w:bCs/>
          <w:sz w:val="24"/>
          <w:szCs w:val="24"/>
        </w:rPr>
      </w:pPr>
    </w:p>
    <w:p w:rsidR="00DF77E9" w:rsidRPr="00C9253F" w:rsidRDefault="00DF77E9" w:rsidP="00581D91">
      <w:pPr>
        <w:ind w:right="1"/>
        <w:jc w:val="both"/>
        <w:rPr>
          <w:rFonts w:ascii="Arial" w:hAnsi="Arial" w:cs="Arial"/>
          <w:bCs/>
          <w:sz w:val="24"/>
          <w:szCs w:val="24"/>
        </w:rPr>
      </w:pPr>
    </w:p>
    <w:p w:rsidR="00DF77E9" w:rsidRPr="00C9253F" w:rsidRDefault="00DF77E9" w:rsidP="00581D91">
      <w:pPr>
        <w:ind w:right="1"/>
        <w:jc w:val="both"/>
        <w:rPr>
          <w:rFonts w:ascii="Arial" w:hAnsi="Arial" w:cs="Arial"/>
          <w:bCs/>
          <w:sz w:val="24"/>
          <w:szCs w:val="24"/>
        </w:rPr>
      </w:pPr>
    </w:p>
    <w:p w:rsidR="00DF77E9" w:rsidRPr="00C9253F" w:rsidRDefault="00DF77E9" w:rsidP="00581D91">
      <w:pPr>
        <w:ind w:right="1"/>
        <w:jc w:val="both"/>
        <w:rPr>
          <w:rFonts w:ascii="Arial" w:hAnsi="Arial" w:cs="Arial"/>
          <w:bCs/>
          <w:sz w:val="24"/>
          <w:szCs w:val="24"/>
        </w:rPr>
      </w:pPr>
    </w:p>
    <w:p w:rsidR="00DF77E9" w:rsidRPr="00C9253F" w:rsidRDefault="00DF77E9" w:rsidP="00581D91">
      <w:pPr>
        <w:ind w:right="1"/>
        <w:jc w:val="both"/>
        <w:rPr>
          <w:rFonts w:ascii="Arial" w:hAnsi="Arial" w:cs="Arial"/>
          <w:bCs/>
          <w:sz w:val="24"/>
          <w:szCs w:val="24"/>
        </w:rPr>
      </w:pPr>
    </w:p>
    <w:p w:rsidR="00DF77E9" w:rsidRDefault="00DF77E9" w:rsidP="00581D91">
      <w:pPr>
        <w:ind w:right="1"/>
        <w:jc w:val="both"/>
        <w:rPr>
          <w:rFonts w:ascii="Arial" w:hAnsi="Arial" w:cs="Arial"/>
          <w:bCs/>
        </w:rPr>
      </w:pPr>
    </w:p>
    <w:p w:rsidR="00DF77E9" w:rsidRDefault="009E58C5" w:rsidP="00581D91">
      <w:pPr>
        <w:ind w:right="1"/>
        <w:jc w:val="both"/>
        <w:rPr>
          <w:rFonts w:ascii="Arial" w:hAnsi="Arial" w:cs="Arial"/>
          <w:bCs/>
        </w:rPr>
      </w:pPr>
      <w:r>
        <w:rPr>
          <w:rFonts w:ascii="Arial" w:hAnsi="Arial" w:cs="Arial"/>
          <w:bCs/>
          <w:noProof/>
          <w:lang w:eastAsia="de-DE"/>
        </w:rPr>
        <w:pict>
          <v:group id="_x0000_s208869" style="position:absolute;left:0;text-align:left;margin-left:-13.05pt;margin-top:64.15pt;width:481.45pt;height:21.6pt;z-index:-250511360" coordorigin="1141,15700" coordsize="9629,432">
            <v:shape id="_x0000_s208870" type="#_x0000_t202" style="position:absolute;left:1141;top:15700;width:9629;height:428;mso-position-vertical-relative:page;mso-width-relative:margin;mso-height-relative:margin" filled="f" stroked="f">
              <v:textbox style="mso-next-textbox:#_x0000_s208870">
                <w:txbxContent>
                  <w:p w:rsidR="009A6261" w:rsidRPr="00ED7F24" w:rsidRDefault="008A3A58" w:rsidP="00525815">
                    <w:pPr>
                      <w:jc w:val="center"/>
                      <w:rPr>
                        <w:color w:val="FFFFFF" w:themeColor="background1"/>
                      </w:rPr>
                    </w:pPr>
                    <w:r>
                      <w:rPr>
                        <w:color w:val="FFFFFF" w:themeColor="background1"/>
                      </w:rPr>
                      <w:t>11</w:t>
                    </w:r>
                  </w:p>
                </w:txbxContent>
              </v:textbox>
            </v:shape>
            <v:shape id="_x0000_s208871" type="#_x0000_t202" style="position:absolute;left:1141;top:15704;width:3704;height:428;mso-width-relative:margin;mso-height-relative:margin" filled="f" stroked="f">
              <v:textbox style="mso-next-textbox:#_x0000_s208871">
                <w:txbxContent>
                  <w:p w:rsidR="009A6261" w:rsidRPr="00ED7F24" w:rsidRDefault="009A6261" w:rsidP="00525815">
                    <w:pPr>
                      <w:ind w:firstLine="708"/>
                      <w:rPr>
                        <w:color w:val="FFFFFF" w:themeColor="background1"/>
                      </w:rPr>
                    </w:pPr>
                    <w:r>
                      <w:rPr>
                        <w:color w:val="FFFFFF" w:themeColor="background1"/>
                      </w:rPr>
                      <w:t xml:space="preserve">  D. Bednarski  (01.09.2020</w:t>
                    </w:r>
                    <w:r w:rsidRPr="00ED7F24">
                      <w:rPr>
                        <w:color w:val="FFFFFF" w:themeColor="background1"/>
                      </w:rPr>
                      <w:t>)</w:t>
                    </w:r>
                  </w:p>
                </w:txbxContent>
              </v:textbox>
            </v:shape>
          </v:group>
        </w:pict>
      </w:r>
      <w:r w:rsidR="00DF77E9" w:rsidRPr="004104D0">
        <w:rPr>
          <w:rFonts w:ascii="Arial" w:hAnsi="Arial" w:cs="Arial"/>
          <w:bCs/>
        </w:rPr>
        <w:t>Nun diskutiert man die Entstehung dieser Linien und kann das Energieniveau-Schema der vergangenen Stunde wiederholen und die Balmer-Linien darin ergänzen. Ebenso kann man auf die Paschen-Serie im IR und weitere Serien eingehen.</w:t>
      </w:r>
    </w:p>
    <w:p w:rsidR="00D45934" w:rsidRDefault="00D45934" w:rsidP="00581D91">
      <w:pPr>
        <w:ind w:right="1"/>
        <w:jc w:val="both"/>
        <w:rPr>
          <w:rFonts w:ascii="Arial" w:hAnsi="Arial" w:cs="Arial"/>
          <w:bCs/>
        </w:rPr>
      </w:pPr>
    </w:p>
    <w:p w:rsidR="00DF77E9" w:rsidRPr="004104D0" w:rsidRDefault="00DF77E9" w:rsidP="00581D91">
      <w:pPr>
        <w:ind w:right="1"/>
        <w:jc w:val="both"/>
        <w:rPr>
          <w:rFonts w:ascii="Arial" w:hAnsi="Arial" w:cs="Arial"/>
          <w:bCs/>
        </w:rPr>
      </w:pPr>
      <w:r>
        <w:rPr>
          <w:rFonts w:ascii="Arial" w:hAnsi="Arial" w:cs="Arial"/>
          <w:bCs/>
        </w:rPr>
        <w:t xml:space="preserve">Die </w:t>
      </w:r>
      <w:r w:rsidRPr="004104D0">
        <w:rPr>
          <w:rFonts w:ascii="Arial" w:hAnsi="Arial" w:cs="Arial"/>
          <w:bCs/>
        </w:rPr>
        <w:t>Balmer-Serie des H-Atoms kann man experimentell sehr gut anhand der 4 sichtbaren Linien bestätigen und mit den SuS einen möglichen Aufbau planen und die Messungen durchführen.</w:t>
      </w:r>
    </w:p>
    <w:p w:rsidR="00DF77E9" w:rsidRDefault="009E58C5" w:rsidP="00581D91">
      <w:pPr>
        <w:ind w:right="1"/>
        <w:jc w:val="both"/>
        <w:rPr>
          <w:rFonts w:ascii="Arial" w:hAnsi="Arial" w:cs="Arial"/>
          <w:bCs/>
        </w:rPr>
      </w:pPr>
      <w:r>
        <w:rPr>
          <w:rFonts w:ascii="Arial" w:hAnsi="Arial" w:cs="Arial"/>
          <w:bCs/>
          <w:noProof/>
          <w:lang w:eastAsia="de-DE"/>
        </w:rPr>
        <w:pict>
          <v:rect id="_x0000_s208793" style="position:absolute;left:0;text-align:left;margin-left:-6.35pt;margin-top:20.45pt;width:469.5pt;height:317.25pt;z-index:252738560" filled="f" strokeweight="3pt">
            <v:stroke linestyle="thinThin"/>
          </v:rect>
        </w:pict>
      </w:r>
      <w:r w:rsidR="00DF77E9" w:rsidRPr="00656F22">
        <w:rPr>
          <w:rFonts w:ascii="Arial" w:hAnsi="Arial" w:cs="Arial"/>
          <w:bCs/>
        </w:rPr>
        <w:t>Möglicher T</w:t>
      </w:r>
      <w:r w:rsidR="00DF77E9">
        <w:rPr>
          <w:rFonts w:ascii="Arial" w:hAnsi="Arial" w:cs="Arial"/>
          <w:bCs/>
        </w:rPr>
        <w:t>afelanschrieb</w:t>
      </w:r>
      <w:r w:rsidR="00DF77E9" w:rsidRPr="00656F22">
        <w:rPr>
          <w:rFonts w:ascii="Arial" w:hAnsi="Arial" w:cs="Arial"/>
          <w:bCs/>
        </w:rPr>
        <w:t xml:space="preserve"> mit Beispiel-Messwerten:</w:t>
      </w:r>
    </w:p>
    <w:p w:rsidR="00A51066" w:rsidRPr="00AA78F1" w:rsidRDefault="00A51066" w:rsidP="00581D91">
      <w:pPr>
        <w:ind w:right="1"/>
        <w:rPr>
          <w:rFonts w:ascii="Arial" w:hAnsi="Arial" w:cs="Arial"/>
          <w:u w:val="single"/>
        </w:rPr>
      </w:pPr>
      <w:r w:rsidRPr="00AA78F1">
        <w:rPr>
          <w:rFonts w:ascii="Arial" w:hAnsi="Arial" w:cs="Arial"/>
          <w:u w:val="single"/>
        </w:rPr>
        <w:t>Experimentelle Überprüfung der Balmer-Formel</w:t>
      </w:r>
    </w:p>
    <w:p w:rsidR="00A51066" w:rsidRPr="00AA78F1" w:rsidRDefault="00A51066" w:rsidP="00581D91">
      <w:pPr>
        <w:ind w:right="1"/>
        <w:rPr>
          <w:rFonts w:ascii="Arial" w:hAnsi="Arial" w:cs="Arial"/>
        </w:rPr>
      </w:pPr>
      <w:r w:rsidRPr="00AA78F1">
        <w:rPr>
          <w:rFonts w:ascii="Arial" w:hAnsi="Arial" w:cs="Arial"/>
        </w:rPr>
        <w:t>Man beobachtet durch ein optisches Gitter die Kapillare einer mit H</w:t>
      </w:r>
      <w:r w:rsidRPr="00AA78F1">
        <w:rPr>
          <w:rFonts w:ascii="Arial" w:hAnsi="Arial" w:cs="Arial"/>
          <w:vertAlign w:val="subscript"/>
        </w:rPr>
        <w:t>2</w:t>
      </w:r>
      <w:r w:rsidRPr="00AA78F1">
        <w:rPr>
          <w:rFonts w:ascii="Arial" w:hAnsi="Arial" w:cs="Arial"/>
        </w:rPr>
        <w:t xml:space="preserve"> gefüllten Spektralröhre. Dort dissoziiert Strom H</w:t>
      </w:r>
      <w:r w:rsidRPr="00AA78F1">
        <w:rPr>
          <w:rFonts w:ascii="Arial" w:hAnsi="Arial" w:cs="Arial"/>
          <w:vertAlign w:val="subscript"/>
        </w:rPr>
        <w:t>2</w:t>
      </w:r>
      <w:r w:rsidRPr="00AA78F1">
        <w:rPr>
          <w:rFonts w:ascii="Arial" w:hAnsi="Arial" w:cs="Arial"/>
        </w:rPr>
        <w:t>-Moleküle in H-Atome. Diese werden von stoßenden Elektronen zum Leuchten angeregt. Rechts und links der Kapillare sieht man auf den Maßstab projizierte Balmerlinien.</w:t>
      </w:r>
    </w:p>
    <w:p w:rsidR="00A51066" w:rsidRPr="00AA78F1" w:rsidRDefault="00A51066" w:rsidP="00581D91">
      <w:pPr>
        <w:ind w:right="1"/>
        <w:rPr>
          <w:rFonts w:ascii="Arial" w:hAnsi="Arial" w:cs="Arial"/>
        </w:rPr>
      </w:pPr>
      <w:r w:rsidRPr="00AA78F1">
        <w:rPr>
          <w:rFonts w:ascii="Arial" w:hAnsi="Arial" w:cs="Arial"/>
        </w:rPr>
        <w:t>Berechnung der Wellenlänge der Linien:</w:t>
      </w:r>
    </w:p>
    <w:p w:rsidR="00A51066" w:rsidRPr="00AA78F1" w:rsidRDefault="009E58C5" w:rsidP="00581D91">
      <w:pPr>
        <w:ind w:right="1"/>
        <w:rPr>
          <w:rFonts w:ascii="Arial" w:eastAsiaTheme="minorEastAsia" w:hAnsi="Arial" w:cs="Arial"/>
        </w:rPr>
      </w:pPr>
      <m:oMath>
        <m:func>
          <m:funcPr>
            <m:ctrlPr>
              <w:rPr>
                <w:rFonts w:ascii="Cambria Math" w:hAnsi="Cambria Math" w:cs="Arial"/>
                <w:i/>
              </w:rPr>
            </m:ctrlPr>
          </m:funcPr>
          <m:fName>
            <m:r>
              <m:rPr>
                <m:sty m:val="p"/>
              </m:rPr>
              <w:rPr>
                <w:rFonts w:ascii="Cambria Math" w:hAnsi="Cambria Math" w:cs="Arial"/>
              </w:rPr>
              <m:t>tan</m:t>
            </m:r>
          </m:fName>
          <m:e>
            <m:r>
              <w:rPr>
                <w:rFonts w:ascii="Cambria Math" w:hAnsi="Cambria Math" w:cs="Arial"/>
              </w:rPr>
              <m:t>α=</m:t>
            </m:r>
            <m:f>
              <m:fPr>
                <m:ctrlPr>
                  <w:rPr>
                    <w:rFonts w:ascii="Cambria Math" w:hAnsi="Cambria Math" w:cs="Arial"/>
                    <w:i/>
                  </w:rPr>
                </m:ctrlPr>
              </m:fPr>
              <m:num>
                <m:r>
                  <w:rPr>
                    <w:rFonts w:ascii="Cambria Math" w:hAnsi="Cambria Math" w:cs="Arial"/>
                  </w:rPr>
                  <m:t>d</m:t>
                </m:r>
              </m:num>
              <m:den>
                <m:r>
                  <w:rPr>
                    <w:rFonts w:ascii="Cambria Math" w:hAnsi="Cambria Math" w:cs="Arial"/>
                  </w:rPr>
                  <m:t>a</m:t>
                </m:r>
              </m:den>
            </m:f>
          </m:e>
        </m:func>
      </m:oMath>
      <w:r w:rsidR="00A51066" w:rsidRPr="00AA78F1">
        <w:rPr>
          <w:rFonts w:ascii="Arial" w:eastAsiaTheme="minorEastAsia" w:hAnsi="Arial" w:cs="Arial"/>
        </w:rPr>
        <w:tab/>
        <w:t>und</w:t>
      </w:r>
      <w:r w:rsidR="00A51066" w:rsidRPr="00AA78F1">
        <w:rPr>
          <w:rFonts w:ascii="Arial" w:eastAsiaTheme="minorEastAsia" w:hAnsi="Arial" w:cs="Arial"/>
        </w:rPr>
        <w:tab/>
      </w:r>
      <m:oMath>
        <m:func>
          <m:funcPr>
            <m:ctrlPr>
              <w:rPr>
                <w:rFonts w:ascii="Cambria Math" w:eastAsiaTheme="minorEastAsia" w:hAnsi="Cambria Math" w:cs="Arial"/>
                <w:i/>
              </w:rPr>
            </m:ctrlPr>
          </m:funcPr>
          <m:fName>
            <m:r>
              <m:rPr>
                <m:sty m:val="p"/>
              </m:rPr>
              <w:rPr>
                <w:rFonts w:ascii="Cambria Math" w:eastAsiaTheme="minorEastAsia" w:hAnsi="Cambria Math" w:cs="Arial"/>
              </w:rPr>
              <m:t>λ=g∙sin</m:t>
            </m:r>
          </m:fName>
          <m:e>
            <m:r>
              <w:rPr>
                <w:rFonts w:ascii="Cambria Math" w:eastAsiaTheme="minorEastAsia" w:hAnsi="Cambria Math" w:cs="Arial"/>
              </w:rPr>
              <m:t>α</m:t>
            </m:r>
          </m:e>
        </m:func>
      </m:oMath>
      <w:r w:rsidR="00A51066" w:rsidRPr="00AA78F1">
        <w:rPr>
          <w:rFonts w:ascii="Arial" w:eastAsiaTheme="minorEastAsia" w:hAnsi="Arial" w:cs="Arial"/>
        </w:rPr>
        <w:tab/>
        <w:t>(k=1)</w:t>
      </w:r>
      <w:r w:rsidR="00A51066" w:rsidRPr="00AA78F1">
        <w:rPr>
          <w:rFonts w:ascii="Arial" w:eastAsiaTheme="minorEastAsia" w:hAnsi="Arial" w:cs="Arial"/>
        </w:rPr>
        <w:tab/>
      </w:r>
    </w:p>
    <w:p w:rsidR="00A51066" w:rsidRPr="00AA78F1" w:rsidRDefault="00A51066" w:rsidP="00581D91">
      <w:pPr>
        <w:ind w:right="1"/>
        <w:jc w:val="both"/>
        <w:rPr>
          <w:rFonts w:ascii="Arial" w:eastAsiaTheme="minorEastAsia" w:hAnsi="Arial" w:cs="Arial"/>
        </w:rPr>
      </w:pPr>
      <m:oMath>
        <m:r>
          <w:rPr>
            <w:rFonts w:ascii="Cambria Math" w:eastAsiaTheme="minorEastAsia" w:hAnsi="Cambria Math" w:cs="Arial"/>
          </w:rPr>
          <m:t>Abstand der Kapillare vom Gitter</m:t>
        </m:r>
      </m:oMath>
      <w:r w:rsidRPr="00AA78F1">
        <w:rPr>
          <w:rFonts w:ascii="Arial" w:eastAsiaTheme="minorEastAsia" w:hAnsi="Arial" w:cs="Arial"/>
        </w:rPr>
        <w:tab/>
      </w:r>
      <m:oMath>
        <m:r>
          <w:rPr>
            <w:rFonts w:ascii="Cambria Math" w:hAnsi="Cambria Math" w:cs="Arial"/>
          </w:rPr>
          <m:t>a=0,71m</m:t>
        </m:r>
      </m:oMath>
    </w:p>
    <w:p w:rsidR="00A51066" w:rsidRPr="00AA78F1" w:rsidRDefault="00A51066" w:rsidP="00581D91">
      <w:pPr>
        <w:ind w:right="1"/>
        <w:jc w:val="both"/>
        <w:rPr>
          <w:rFonts w:ascii="Arial" w:eastAsiaTheme="minorEastAsia" w:hAnsi="Arial" w:cs="Arial"/>
        </w:rPr>
      </w:pPr>
      <m:oMath>
        <m:r>
          <w:rPr>
            <w:rFonts w:ascii="Cambria Math" w:eastAsiaTheme="minorEastAsia" w:hAnsi="Cambria Math" w:cs="Arial"/>
          </w:rPr>
          <m:t>Gitterkonstante</m:t>
        </m:r>
      </m:oMath>
      <w:r w:rsidRPr="00AA78F1">
        <w:rPr>
          <w:rFonts w:ascii="Arial" w:eastAsiaTheme="minorEastAsia" w:hAnsi="Arial" w:cs="Arial"/>
        </w:rPr>
        <w:tab/>
      </w:r>
      <m:oMath>
        <m:r>
          <w:rPr>
            <w:rFonts w:ascii="Cambria Math" w:eastAsiaTheme="minorEastAsia" w:hAnsi="Cambria Math" w:cs="Arial"/>
          </w:rPr>
          <m:t>g=1,754∙</m:t>
        </m:r>
        <m:sSup>
          <m:sSupPr>
            <m:ctrlPr>
              <w:rPr>
                <w:rFonts w:ascii="Cambria Math" w:eastAsiaTheme="minorEastAsia" w:hAnsi="Cambria Math" w:cs="Arial"/>
                <w:i/>
              </w:rPr>
            </m:ctrlPr>
          </m:sSupPr>
          <m:e>
            <m:r>
              <w:rPr>
                <w:rFonts w:ascii="Cambria Math" w:eastAsiaTheme="minorEastAsia" w:hAnsi="Cambria Math" w:cs="Arial"/>
              </w:rPr>
              <m:t>10</m:t>
            </m:r>
          </m:e>
          <m:sup>
            <m:r>
              <w:rPr>
                <w:rFonts w:ascii="Cambria Math" w:eastAsiaTheme="minorEastAsia" w:hAnsi="Cambria Math" w:cs="Arial"/>
              </w:rPr>
              <m:t>-6</m:t>
            </m:r>
          </m:sup>
        </m:sSup>
        <m:r>
          <w:rPr>
            <w:rFonts w:ascii="Cambria Math" w:eastAsiaTheme="minorEastAsia" w:hAnsi="Cambria Math" w:cs="Arial"/>
          </w:rPr>
          <m:t>m</m:t>
        </m:r>
      </m:oMath>
    </w:p>
    <w:p w:rsidR="00A51066" w:rsidRPr="00AA78F1" w:rsidRDefault="00A51066" w:rsidP="00581D91">
      <w:pPr>
        <w:ind w:right="1"/>
        <w:rPr>
          <w:rFonts w:ascii="Arial" w:eastAsiaTheme="minorEastAsia" w:hAnsi="Arial" w:cs="Arial"/>
        </w:rPr>
      </w:pPr>
      <m:oMathPara>
        <m:oMathParaPr>
          <m:jc m:val="left"/>
        </m:oMathParaPr>
        <m:oMath>
          <m:r>
            <w:rPr>
              <w:rFonts w:ascii="Cambria Math" w:hAnsi="Cambria Math" w:cs="Arial"/>
            </w:rPr>
            <m:t>d:Abstand zum 0. Maximum</m:t>
          </m:r>
        </m:oMath>
      </m:oMathPara>
    </w:p>
    <w:tbl>
      <w:tblPr>
        <w:tblStyle w:val="Tabellengitternetz"/>
        <w:tblW w:w="9072" w:type="dxa"/>
        <w:jc w:val="center"/>
        <w:tblInd w:w="-5" w:type="dxa"/>
        <w:tblLook w:val="04A0"/>
      </w:tblPr>
      <w:tblGrid>
        <w:gridCol w:w="1118"/>
        <w:gridCol w:w="1336"/>
        <w:gridCol w:w="1344"/>
        <w:gridCol w:w="1311"/>
        <w:gridCol w:w="1148"/>
        <w:gridCol w:w="1399"/>
        <w:gridCol w:w="1416"/>
      </w:tblGrid>
      <w:tr w:rsidR="00A51066" w:rsidRPr="00AA78F1" w:rsidTr="00A51066">
        <w:trPr>
          <w:jc w:val="center"/>
        </w:trPr>
        <w:tc>
          <w:tcPr>
            <w:tcW w:w="1118"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Farbe</w:t>
            </w:r>
          </w:p>
        </w:tc>
        <w:tc>
          <w:tcPr>
            <w:tcW w:w="1336"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Startniveau</w:t>
            </w:r>
          </w:p>
        </w:tc>
        <w:tc>
          <w:tcPr>
            <w:tcW w:w="1346"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f</w:t>
            </w:r>
            <w:r w:rsidRPr="00AA78F1">
              <w:rPr>
                <w:rFonts w:ascii="Arial" w:hAnsi="Arial" w:cs="Arial"/>
                <w:sz w:val="22"/>
                <w:szCs w:val="22"/>
                <w:vertAlign w:val="subscript"/>
              </w:rPr>
              <w:t>ber</w:t>
            </w:r>
            <w:r w:rsidRPr="00AA78F1">
              <w:rPr>
                <w:rFonts w:ascii="Arial" w:hAnsi="Arial" w:cs="Arial"/>
                <w:sz w:val="22"/>
                <w:szCs w:val="22"/>
              </w:rPr>
              <w:t xml:space="preserve"> in 10</w:t>
            </w:r>
            <w:r w:rsidRPr="00AA78F1">
              <w:rPr>
                <w:rFonts w:ascii="Arial" w:hAnsi="Arial" w:cs="Arial"/>
                <w:sz w:val="22"/>
                <w:szCs w:val="22"/>
                <w:vertAlign w:val="superscript"/>
              </w:rPr>
              <w:t>15</w:t>
            </w:r>
            <w:r w:rsidRPr="00AA78F1">
              <w:rPr>
                <w:rFonts w:ascii="Arial" w:hAnsi="Arial" w:cs="Arial"/>
                <w:sz w:val="22"/>
                <w:szCs w:val="22"/>
              </w:rPr>
              <w:t>Hz</w:t>
            </w:r>
          </w:p>
        </w:tc>
        <w:tc>
          <w:tcPr>
            <w:tcW w:w="1314"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sym w:font="Symbol" w:char="F06C"/>
            </w:r>
            <w:r w:rsidRPr="00AA78F1">
              <w:rPr>
                <w:rFonts w:ascii="Arial" w:hAnsi="Arial" w:cs="Arial"/>
                <w:sz w:val="22"/>
                <w:szCs w:val="22"/>
                <w:vertAlign w:val="subscript"/>
              </w:rPr>
              <w:t>ber</w:t>
            </w:r>
            <w:r w:rsidRPr="00AA78F1">
              <w:rPr>
                <w:rFonts w:ascii="Arial" w:hAnsi="Arial" w:cs="Arial"/>
                <w:sz w:val="22"/>
                <w:szCs w:val="22"/>
              </w:rPr>
              <w:t xml:space="preserve"> in 10</w:t>
            </w:r>
            <w:r w:rsidRPr="00AA78F1">
              <w:rPr>
                <w:rFonts w:ascii="Arial" w:hAnsi="Arial" w:cs="Arial"/>
                <w:sz w:val="22"/>
                <w:szCs w:val="22"/>
                <w:vertAlign w:val="superscript"/>
              </w:rPr>
              <w:t>-9</w:t>
            </w:r>
            <w:r w:rsidRPr="00AA78F1">
              <w:rPr>
                <w:rFonts w:ascii="Arial" w:hAnsi="Arial" w:cs="Arial"/>
                <w:sz w:val="22"/>
                <w:szCs w:val="22"/>
              </w:rPr>
              <w:t>m</w:t>
            </w:r>
          </w:p>
        </w:tc>
        <w:tc>
          <w:tcPr>
            <w:tcW w:w="1149"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d in m</w:t>
            </w:r>
          </w:p>
        </w:tc>
        <w:tc>
          <w:tcPr>
            <w:tcW w:w="1402"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sym w:font="Symbol" w:char="F06C"/>
            </w:r>
            <w:r w:rsidRPr="00AA78F1">
              <w:rPr>
                <w:rFonts w:ascii="Arial" w:hAnsi="Arial" w:cs="Arial"/>
                <w:sz w:val="22"/>
                <w:szCs w:val="22"/>
                <w:vertAlign w:val="subscript"/>
              </w:rPr>
              <w:t>exp</w:t>
            </w:r>
            <w:r w:rsidRPr="00AA78F1">
              <w:rPr>
                <w:rFonts w:ascii="Arial" w:hAnsi="Arial" w:cs="Arial"/>
                <w:sz w:val="22"/>
                <w:szCs w:val="22"/>
              </w:rPr>
              <w:t xml:space="preserve"> in 10</w:t>
            </w:r>
            <w:r w:rsidRPr="00AA78F1">
              <w:rPr>
                <w:rFonts w:ascii="Arial" w:hAnsi="Arial" w:cs="Arial"/>
                <w:sz w:val="22"/>
                <w:szCs w:val="22"/>
                <w:vertAlign w:val="superscript"/>
              </w:rPr>
              <w:t>-9</w:t>
            </w:r>
            <w:r w:rsidRPr="00AA78F1">
              <w:rPr>
                <w:rFonts w:ascii="Arial" w:hAnsi="Arial" w:cs="Arial"/>
                <w:sz w:val="22"/>
                <w:szCs w:val="22"/>
              </w:rPr>
              <w:t>m</w:t>
            </w:r>
          </w:p>
        </w:tc>
        <w:tc>
          <w:tcPr>
            <w:tcW w:w="1407"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Abweichung in %</w:t>
            </w:r>
          </w:p>
        </w:tc>
      </w:tr>
      <w:tr w:rsidR="00A51066" w:rsidRPr="00AA78F1" w:rsidTr="00A51066">
        <w:trPr>
          <w:jc w:val="center"/>
        </w:trPr>
        <w:tc>
          <w:tcPr>
            <w:tcW w:w="1118"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rot</w:t>
            </w:r>
          </w:p>
        </w:tc>
        <w:tc>
          <w:tcPr>
            <w:tcW w:w="1336"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m=3</w:t>
            </w:r>
          </w:p>
        </w:tc>
        <w:tc>
          <w:tcPr>
            <w:tcW w:w="1346"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4,57</w:t>
            </w:r>
          </w:p>
        </w:tc>
        <w:tc>
          <w:tcPr>
            <w:tcW w:w="1314"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657</w:t>
            </w:r>
          </w:p>
        </w:tc>
        <w:tc>
          <w:tcPr>
            <w:tcW w:w="1149"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0,2875</w:t>
            </w:r>
          </w:p>
        </w:tc>
        <w:tc>
          <w:tcPr>
            <w:tcW w:w="1402"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658,3</w:t>
            </w:r>
          </w:p>
        </w:tc>
        <w:tc>
          <w:tcPr>
            <w:tcW w:w="1407"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0,20</w:t>
            </w:r>
          </w:p>
        </w:tc>
      </w:tr>
      <w:tr w:rsidR="00A51066" w:rsidRPr="00AA78F1" w:rsidTr="00A51066">
        <w:trPr>
          <w:jc w:val="center"/>
        </w:trPr>
        <w:tc>
          <w:tcPr>
            <w:tcW w:w="1118"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blaugrün</w:t>
            </w:r>
          </w:p>
        </w:tc>
        <w:tc>
          <w:tcPr>
            <w:tcW w:w="1336"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m=4</w:t>
            </w:r>
          </w:p>
        </w:tc>
        <w:tc>
          <w:tcPr>
            <w:tcW w:w="1346"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6,17</w:t>
            </w:r>
          </w:p>
        </w:tc>
        <w:tc>
          <w:tcPr>
            <w:tcW w:w="1314"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487</w:t>
            </w:r>
          </w:p>
        </w:tc>
        <w:tc>
          <w:tcPr>
            <w:tcW w:w="1149"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0,2060</w:t>
            </w:r>
          </w:p>
        </w:tc>
        <w:tc>
          <w:tcPr>
            <w:tcW w:w="1402"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488,7</w:t>
            </w:r>
          </w:p>
        </w:tc>
        <w:tc>
          <w:tcPr>
            <w:tcW w:w="1407"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0,35</w:t>
            </w:r>
          </w:p>
        </w:tc>
      </w:tr>
      <w:tr w:rsidR="00A51066" w:rsidRPr="00AA78F1" w:rsidTr="00A51066">
        <w:trPr>
          <w:jc w:val="center"/>
        </w:trPr>
        <w:tc>
          <w:tcPr>
            <w:tcW w:w="1118"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 xml:space="preserve">blau </w:t>
            </w:r>
          </w:p>
        </w:tc>
        <w:tc>
          <w:tcPr>
            <w:tcW w:w="1336"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m=5</w:t>
            </w:r>
          </w:p>
        </w:tc>
        <w:tc>
          <w:tcPr>
            <w:tcW w:w="1346"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6,91</w:t>
            </w:r>
          </w:p>
        </w:tc>
        <w:tc>
          <w:tcPr>
            <w:tcW w:w="1314"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434</w:t>
            </w:r>
          </w:p>
        </w:tc>
        <w:tc>
          <w:tcPr>
            <w:tcW w:w="1149"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0,1821</w:t>
            </w:r>
          </w:p>
        </w:tc>
        <w:tc>
          <w:tcPr>
            <w:tcW w:w="1402"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435,8</w:t>
            </w:r>
          </w:p>
        </w:tc>
        <w:tc>
          <w:tcPr>
            <w:tcW w:w="1407"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0,41</w:t>
            </w:r>
          </w:p>
        </w:tc>
      </w:tr>
      <w:tr w:rsidR="00A51066" w:rsidRPr="00AA78F1" w:rsidTr="00A51066">
        <w:trPr>
          <w:jc w:val="center"/>
        </w:trPr>
        <w:tc>
          <w:tcPr>
            <w:tcW w:w="1118"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violett</w:t>
            </w:r>
          </w:p>
        </w:tc>
        <w:tc>
          <w:tcPr>
            <w:tcW w:w="1336"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m=6</w:t>
            </w:r>
          </w:p>
        </w:tc>
        <w:tc>
          <w:tcPr>
            <w:tcW w:w="1346"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7,31</w:t>
            </w:r>
          </w:p>
        </w:tc>
        <w:tc>
          <w:tcPr>
            <w:tcW w:w="1314"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411</w:t>
            </w:r>
          </w:p>
        </w:tc>
        <w:tc>
          <w:tcPr>
            <w:tcW w:w="1149"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0,1721</w:t>
            </w:r>
          </w:p>
        </w:tc>
        <w:tc>
          <w:tcPr>
            <w:tcW w:w="1402"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413,2</w:t>
            </w:r>
          </w:p>
        </w:tc>
        <w:tc>
          <w:tcPr>
            <w:tcW w:w="1407" w:type="dxa"/>
          </w:tcPr>
          <w:p w:rsidR="00A51066" w:rsidRPr="00AA78F1" w:rsidRDefault="00A51066" w:rsidP="00581D91">
            <w:pPr>
              <w:ind w:right="1"/>
              <w:rPr>
                <w:rFonts w:ascii="Arial" w:hAnsi="Arial" w:cs="Arial"/>
                <w:sz w:val="22"/>
                <w:szCs w:val="22"/>
              </w:rPr>
            </w:pPr>
            <w:r w:rsidRPr="00AA78F1">
              <w:rPr>
                <w:rFonts w:ascii="Arial" w:hAnsi="Arial" w:cs="Arial"/>
                <w:sz w:val="22"/>
                <w:szCs w:val="22"/>
              </w:rPr>
              <w:t>0,54</w:t>
            </w:r>
          </w:p>
        </w:tc>
      </w:tr>
    </w:tbl>
    <w:p w:rsidR="00A51066" w:rsidRPr="00AA78F1" w:rsidRDefault="00A51066" w:rsidP="00581D91">
      <w:pPr>
        <w:ind w:right="1"/>
        <w:rPr>
          <w:rFonts w:ascii="Arial" w:hAnsi="Arial" w:cs="Arial"/>
        </w:rPr>
      </w:pPr>
    </w:p>
    <w:p w:rsidR="00DF77E9" w:rsidRPr="00C077E6" w:rsidRDefault="00DF77E9" w:rsidP="00581D91">
      <w:pPr>
        <w:spacing w:after="240"/>
        <w:ind w:right="1"/>
        <w:jc w:val="both"/>
        <w:rPr>
          <w:rFonts w:ascii="Arial" w:hAnsi="Arial" w:cs="Arial"/>
          <w:bCs/>
          <w:color w:val="000000" w:themeColor="text1"/>
        </w:rPr>
      </w:pPr>
      <w:r w:rsidRPr="00C077E6">
        <w:rPr>
          <w:rFonts w:ascii="Arial" w:hAnsi="Arial" w:cs="Arial"/>
          <w:bCs/>
        </w:rPr>
        <w:t>Zur</w:t>
      </w:r>
      <w:r>
        <w:rPr>
          <w:rFonts w:ascii="Arial" w:hAnsi="Arial" w:cs="Arial"/>
          <w:bCs/>
        </w:rPr>
        <w:t xml:space="preserve"> Übung können die SuS nun </w:t>
      </w:r>
      <w:r w:rsidR="00254325">
        <w:rPr>
          <w:rFonts w:ascii="Arial" w:hAnsi="Arial" w:cs="Arial"/>
          <w:bCs/>
        </w:rPr>
        <w:t xml:space="preserve">das Arbeitsblatt </w:t>
      </w:r>
      <w:r>
        <w:rPr>
          <w:rFonts w:ascii="Arial" w:hAnsi="Arial" w:cs="Arial"/>
          <w:bCs/>
        </w:rPr>
        <w:t xml:space="preserve"> </w:t>
      </w:r>
      <w:r w:rsidRPr="00254325">
        <w:rPr>
          <w:rFonts w:ascii="Arial" w:hAnsi="Arial" w:cs="Arial"/>
          <w:bCs/>
        </w:rPr>
        <w:t>02_pma_aufgaben_wasserstoffspektrum</w:t>
      </w:r>
      <w:r w:rsidRPr="00AA78F1">
        <w:rPr>
          <w:rFonts w:ascii="Arial" w:hAnsi="Arial" w:cs="Arial"/>
          <w:bCs/>
          <w:color w:val="FF0000"/>
        </w:rPr>
        <w:t xml:space="preserve"> </w:t>
      </w:r>
      <w:r>
        <w:rPr>
          <w:rFonts w:ascii="Arial" w:hAnsi="Arial" w:cs="Arial"/>
          <w:bCs/>
          <w:color w:val="000000" w:themeColor="text1"/>
        </w:rPr>
        <w:t>bearbeiten.</w:t>
      </w:r>
    </w:p>
    <w:p w:rsidR="00D741A6" w:rsidRDefault="00D741A6" w:rsidP="00581D91">
      <w:pPr>
        <w:spacing w:after="0"/>
        <w:ind w:right="1"/>
        <w:jc w:val="both"/>
        <w:rPr>
          <w:rFonts w:ascii="Arial" w:hAnsi="Arial" w:cs="Arial"/>
          <w:b/>
          <w:sz w:val="24"/>
          <w:szCs w:val="24"/>
        </w:rPr>
      </w:pPr>
    </w:p>
    <w:p w:rsidR="00DF77E9" w:rsidRDefault="00DF77E9" w:rsidP="00581D91">
      <w:pPr>
        <w:spacing w:after="0"/>
        <w:ind w:right="1"/>
        <w:jc w:val="both"/>
        <w:rPr>
          <w:rFonts w:ascii="Arial" w:hAnsi="Arial" w:cs="Arial"/>
          <w:b/>
          <w:sz w:val="24"/>
          <w:szCs w:val="24"/>
        </w:rPr>
      </w:pPr>
      <w:r w:rsidRPr="00C9253F">
        <w:rPr>
          <w:rFonts w:ascii="Arial" w:hAnsi="Arial" w:cs="Arial"/>
          <w:b/>
          <w:sz w:val="24"/>
          <w:szCs w:val="24"/>
        </w:rPr>
        <w:t>Spektralanalyse</w:t>
      </w:r>
    </w:p>
    <w:p w:rsidR="00506F5B" w:rsidRPr="00506F5B" w:rsidRDefault="00506F5B" w:rsidP="00581D91">
      <w:pPr>
        <w:spacing w:after="120"/>
        <w:ind w:right="1"/>
        <w:jc w:val="both"/>
        <w:rPr>
          <w:rFonts w:ascii="Arial" w:hAnsi="Arial" w:cs="Arial"/>
        </w:rPr>
      </w:pPr>
      <w:r>
        <w:rPr>
          <w:rFonts w:ascii="Arial" w:hAnsi="Arial" w:cs="Arial"/>
        </w:rPr>
        <w:t>(z</w:t>
      </w:r>
      <w:r w:rsidRPr="00506F5B">
        <w:rPr>
          <w:rFonts w:ascii="Arial" w:hAnsi="Arial" w:cs="Arial"/>
        </w:rPr>
        <w:t xml:space="preserve">u </w:t>
      </w:r>
      <w:r w:rsidR="00437731">
        <w:rPr>
          <w:rFonts w:ascii="Arial" w:hAnsi="Arial" w:cs="Arial"/>
        </w:rPr>
        <w:t xml:space="preserve">3.5.5 (6), </w:t>
      </w:r>
      <w:r w:rsidRPr="00506F5B">
        <w:rPr>
          <w:rFonts w:ascii="Arial" w:hAnsi="Arial" w:cs="Arial"/>
        </w:rPr>
        <w:t>3.5.6 (6) und 3.5.7 (9)</w:t>
      </w:r>
      <w:r>
        <w:rPr>
          <w:rFonts w:ascii="Arial" w:hAnsi="Arial" w:cs="Arial"/>
        </w:rPr>
        <w:t>)</w:t>
      </w:r>
    </w:p>
    <w:p w:rsidR="00DF77E9" w:rsidRPr="00656F22" w:rsidRDefault="00DF77E9" w:rsidP="00BB0B9D">
      <w:pPr>
        <w:spacing w:after="120"/>
        <w:jc w:val="both"/>
        <w:rPr>
          <w:rFonts w:ascii="Arial" w:hAnsi="Arial" w:cs="Arial"/>
          <w:bCs/>
          <w:u w:val="single"/>
        </w:rPr>
      </w:pPr>
      <w:r w:rsidRPr="00656F22">
        <w:rPr>
          <w:rFonts w:ascii="Arial" w:hAnsi="Arial" w:cs="Arial"/>
          <w:bCs/>
          <w:u w:val="single"/>
        </w:rPr>
        <w:t>Material</w:t>
      </w:r>
      <w:r w:rsidR="00BB0B9D">
        <w:rPr>
          <w:rFonts w:ascii="Arial" w:hAnsi="Arial" w:cs="Arial"/>
          <w:bCs/>
          <w:u w:val="single"/>
        </w:rPr>
        <w:t>ien</w:t>
      </w:r>
      <w:r w:rsidRPr="00656F22">
        <w:rPr>
          <w:rFonts w:ascii="Arial" w:hAnsi="Arial" w:cs="Arial"/>
          <w:bCs/>
          <w:u w:val="single"/>
        </w:rPr>
        <w:t>:</w:t>
      </w:r>
    </w:p>
    <w:p w:rsidR="00DF77E9" w:rsidRPr="00503AC7" w:rsidRDefault="00DF77E9" w:rsidP="00581D91">
      <w:pPr>
        <w:ind w:right="1"/>
        <w:jc w:val="both"/>
        <w:rPr>
          <w:rFonts w:ascii="Arial" w:hAnsi="Arial" w:cs="Arial"/>
          <w:bCs/>
          <w:color w:val="000000" w:themeColor="text1"/>
        </w:rPr>
      </w:pPr>
      <w:r w:rsidRPr="00503AC7">
        <w:rPr>
          <w:rFonts w:ascii="Arial" w:hAnsi="Arial" w:cs="Arial"/>
          <w:bCs/>
          <w:color w:val="000000" w:themeColor="text1"/>
        </w:rPr>
        <w:t>Präsentation</w:t>
      </w:r>
      <w:r w:rsidR="00254325">
        <w:rPr>
          <w:rFonts w:ascii="Arial" w:hAnsi="Arial" w:cs="Arial"/>
          <w:bCs/>
          <w:color w:val="000000" w:themeColor="text1"/>
        </w:rPr>
        <w:t>:</w:t>
      </w:r>
      <w:r w:rsidRPr="00503AC7">
        <w:rPr>
          <w:rFonts w:ascii="Arial" w:hAnsi="Arial" w:cs="Arial"/>
          <w:bCs/>
          <w:color w:val="000000" w:themeColor="text1"/>
        </w:rPr>
        <w:t xml:space="preserve"> </w:t>
      </w:r>
      <w:r w:rsidR="007E7F28" w:rsidRPr="00254325">
        <w:rPr>
          <w:rFonts w:ascii="Arial" w:hAnsi="Arial" w:cs="Arial"/>
          <w:bCs/>
        </w:rPr>
        <w:t>02_pma_ppt_</w:t>
      </w:r>
      <w:r w:rsidRPr="00254325">
        <w:rPr>
          <w:rFonts w:ascii="Arial" w:hAnsi="Arial" w:cs="Arial"/>
          <w:bCs/>
        </w:rPr>
        <w:t>spektroskopie</w:t>
      </w:r>
      <w:r w:rsidR="00DD4ABA" w:rsidRPr="00254325">
        <w:rPr>
          <w:rFonts w:ascii="Arial" w:hAnsi="Arial" w:cs="Arial"/>
          <w:bCs/>
        </w:rPr>
        <w:t>.pptx</w:t>
      </w:r>
    </w:p>
    <w:p w:rsidR="00A95909" w:rsidRDefault="00A95909" w:rsidP="00A95909">
      <w:pPr>
        <w:spacing w:after="60"/>
        <w:ind w:right="1"/>
        <w:jc w:val="both"/>
        <w:rPr>
          <w:rFonts w:ascii="Arial" w:hAnsi="Arial" w:cs="Arial"/>
          <w:bCs/>
        </w:rPr>
      </w:pPr>
      <w:r w:rsidRPr="00633355">
        <w:rPr>
          <w:rFonts w:ascii="Arial" w:hAnsi="Arial" w:cs="Arial"/>
          <w:color w:val="000000" w:themeColor="text1"/>
          <w:u w:val="single"/>
        </w:rPr>
        <w:t>Unterricht (</w:t>
      </w:r>
      <w:r w:rsidR="00633355" w:rsidRPr="00633355">
        <w:rPr>
          <w:rFonts w:ascii="Arial" w:hAnsi="Arial" w:cs="Arial"/>
          <w:color w:val="000000" w:themeColor="text1"/>
          <w:u w:val="single"/>
        </w:rPr>
        <w:t xml:space="preserve">2 bis 4 </w:t>
      </w:r>
      <w:r w:rsidR="00562EC8" w:rsidRPr="00633355">
        <w:rPr>
          <w:rFonts w:ascii="Arial" w:hAnsi="Arial" w:cs="Arial"/>
          <w:color w:val="000000" w:themeColor="text1"/>
          <w:u w:val="single"/>
        </w:rPr>
        <w:t>Stunden</w:t>
      </w:r>
      <w:r w:rsidR="00562EC8">
        <w:rPr>
          <w:rFonts w:ascii="Arial" w:hAnsi="Arial" w:cs="Arial"/>
          <w:u w:val="single"/>
        </w:rPr>
        <w:t>):</w:t>
      </w:r>
    </w:p>
    <w:p w:rsidR="00DF77E9" w:rsidRDefault="00DF77E9" w:rsidP="00581D91">
      <w:pPr>
        <w:ind w:right="1"/>
        <w:jc w:val="both"/>
        <w:rPr>
          <w:rFonts w:ascii="Arial" w:hAnsi="Arial" w:cs="Arial"/>
          <w:bCs/>
        </w:rPr>
      </w:pPr>
      <w:r w:rsidRPr="00656F22">
        <w:rPr>
          <w:rFonts w:ascii="Arial" w:hAnsi="Arial" w:cs="Arial"/>
          <w:bCs/>
        </w:rPr>
        <w:t>Um den Zusammenhang zur Astrophysik herzustellen, sollte man nun über die Anwendungsmöglichkeiten der Spektralanalyse sprechen. Möchte man dazu nicht a</w:t>
      </w:r>
      <w:r>
        <w:rPr>
          <w:rFonts w:ascii="Arial" w:hAnsi="Arial" w:cs="Arial"/>
          <w:bCs/>
        </w:rPr>
        <w:t>ll</w:t>
      </w:r>
      <w:r w:rsidRPr="00656F22">
        <w:rPr>
          <w:rFonts w:ascii="Arial" w:hAnsi="Arial" w:cs="Arial"/>
          <w:bCs/>
        </w:rPr>
        <w:t xml:space="preserve">zu viel Zeit aufwenden, kann man das mit Präsentation </w:t>
      </w:r>
      <w:r w:rsidRPr="00254325">
        <w:rPr>
          <w:rFonts w:ascii="Arial" w:hAnsi="Arial" w:cs="Arial"/>
          <w:bCs/>
        </w:rPr>
        <w:t>01_pma_spektroskopie</w:t>
      </w:r>
      <w:r w:rsidRPr="00B313F7">
        <w:rPr>
          <w:rFonts w:ascii="Arial" w:hAnsi="Arial" w:cs="Arial"/>
          <w:bCs/>
          <w:color w:val="FF0000"/>
        </w:rPr>
        <w:t xml:space="preserve"> </w:t>
      </w:r>
      <w:r w:rsidRPr="00656F22">
        <w:rPr>
          <w:rFonts w:ascii="Arial" w:hAnsi="Arial" w:cs="Arial"/>
          <w:bCs/>
        </w:rPr>
        <w:t xml:space="preserve">in einer Stunde erledigen. Alternativ eignet sich hierfür jedoch auch das Material aus dem Wahlfach Astronomie (3.1.3, Kapitel 3 „Spektralanalyse“) verwendet werden. Der zeitliche Aufwand hierfür beträgt 2 Stunden, dafür können die SuS mit Hilfe des Programms </w:t>
      </w:r>
      <w:r w:rsidRPr="00656F22">
        <w:rPr>
          <w:rFonts w:ascii="Arial" w:hAnsi="Arial" w:cs="Arial"/>
          <w:bCs/>
          <w:i/>
          <w:iCs/>
        </w:rPr>
        <w:t>Vireo</w:t>
      </w:r>
      <w:r w:rsidRPr="00656F22">
        <w:rPr>
          <w:rFonts w:ascii="Arial" w:hAnsi="Arial" w:cs="Arial"/>
          <w:bCs/>
        </w:rPr>
        <w:t xml:space="preserve"> selbst Spektralanalysen durchführen.</w:t>
      </w:r>
    </w:p>
    <w:p w:rsidR="00D741A6" w:rsidRPr="00656F22" w:rsidRDefault="009E58C5" w:rsidP="00581D91">
      <w:pPr>
        <w:ind w:right="1"/>
        <w:jc w:val="both"/>
        <w:rPr>
          <w:rFonts w:ascii="Arial" w:hAnsi="Arial" w:cs="Arial"/>
          <w:bCs/>
        </w:rPr>
      </w:pPr>
      <w:r w:rsidRPr="009E58C5">
        <w:rPr>
          <w:rFonts w:ascii="Arial" w:hAnsi="Arial" w:cs="Arial"/>
          <w:noProof/>
          <w:u w:val="single"/>
          <w:lang w:eastAsia="de-DE"/>
        </w:rPr>
        <w:pict>
          <v:group id="_x0000_s309248" style="position:absolute;left:0;text-align:left;margin-left:-13.05pt;margin-top:16.4pt;width:481.45pt;height:21.6pt;z-index:-250502144" coordorigin="1141,15700" coordsize="9629,432">
            <v:shape id="_x0000_s309249" type="#_x0000_t202" style="position:absolute;left:1141;top:15700;width:9629;height:428;mso-position-vertical-relative:page;mso-width-relative:margin;mso-height-relative:margin" filled="f" stroked="f">
              <v:textbox style="mso-next-textbox:#_x0000_s309249">
                <w:txbxContent>
                  <w:p w:rsidR="009A6261" w:rsidRPr="00ED7F24" w:rsidRDefault="008A3A58" w:rsidP="008D361D">
                    <w:pPr>
                      <w:jc w:val="center"/>
                      <w:rPr>
                        <w:color w:val="FFFFFF" w:themeColor="background1"/>
                      </w:rPr>
                    </w:pPr>
                    <w:r>
                      <w:rPr>
                        <w:color w:val="FFFFFF" w:themeColor="background1"/>
                      </w:rPr>
                      <w:t>12</w:t>
                    </w:r>
                  </w:p>
                </w:txbxContent>
              </v:textbox>
            </v:shape>
            <v:shape id="_x0000_s309250" type="#_x0000_t202" style="position:absolute;left:1141;top:15704;width:3704;height:428;mso-width-relative:margin;mso-height-relative:margin" filled="f" stroked="f">
              <v:textbox style="mso-next-textbox:#_x0000_s309250">
                <w:txbxContent>
                  <w:p w:rsidR="009A6261" w:rsidRPr="00ED7F24" w:rsidRDefault="009A6261" w:rsidP="008D361D">
                    <w:pPr>
                      <w:ind w:firstLine="708"/>
                      <w:rPr>
                        <w:color w:val="FFFFFF" w:themeColor="background1"/>
                      </w:rPr>
                    </w:pPr>
                    <w:r>
                      <w:rPr>
                        <w:color w:val="FFFFFF" w:themeColor="background1"/>
                      </w:rPr>
                      <w:t xml:space="preserve">  D. Bednarski  (01.09.2020</w:t>
                    </w:r>
                    <w:r w:rsidRPr="00ED7F24">
                      <w:rPr>
                        <w:color w:val="FFFFFF" w:themeColor="background1"/>
                      </w:rPr>
                      <w:t>)</w:t>
                    </w:r>
                  </w:p>
                </w:txbxContent>
              </v:textbox>
            </v:shape>
          </v:group>
        </w:pict>
      </w:r>
    </w:p>
    <w:p w:rsidR="00D741A6" w:rsidRDefault="00D741A6" w:rsidP="00581D91">
      <w:pPr>
        <w:autoSpaceDE w:val="0"/>
        <w:autoSpaceDN w:val="0"/>
        <w:adjustRightInd w:val="0"/>
        <w:spacing w:after="0"/>
        <w:ind w:right="1"/>
        <w:jc w:val="both"/>
        <w:rPr>
          <w:rFonts w:ascii="Arial" w:hAnsi="Arial" w:cs="Arial"/>
          <w:u w:val="single"/>
        </w:rPr>
      </w:pPr>
    </w:p>
    <w:p w:rsidR="00DF77E9" w:rsidRPr="00554CC0" w:rsidRDefault="00DF77E9" w:rsidP="00581D91">
      <w:pPr>
        <w:autoSpaceDE w:val="0"/>
        <w:autoSpaceDN w:val="0"/>
        <w:adjustRightInd w:val="0"/>
        <w:spacing w:after="0"/>
        <w:ind w:right="1"/>
        <w:jc w:val="both"/>
        <w:rPr>
          <w:rFonts w:ascii="Arial" w:hAnsi="Arial" w:cs="Arial"/>
          <w:u w:val="single"/>
        </w:rPr>
      </w:pPr>
      <w:r w:rsidRPr="00554CC0">
        <w:rPr>
          <w:rFonts w:ascii="Arial" w:hAnsi="Arial" w:cs="Arial"/>
          <w:u w:val="single"/>
        </w:rPr>
        <w:t xml:space="preserve">Zur </w:t>
      </w:r>
      <w:r w:rsidRPr="00633355">
        <w:rPr>
          <w:rFonts w:ascii="Arial" w:hAnsi="Arial" w:cs="Arial"/>
          <w:color w:val="000000" w:themeColor="text1"/>
          <w:u w:val="single"/>
        </w:rPr>
        <w:t>Präsentation</w:t>
      </w:r>
      <w:r w:rsidR="007E7F28" w:rsidRPr="00633355">
        <w:rPr>
          <w:rFonts w:ascii="Arial" w:hAnsi="Arial" w:cs="Arial"/>
          <w:bCs/>
          <w:color w:val="000000" w:themeColor="text1"/>
          <w:u w:val="single"/>
        </w:rPr>
        <w:t xml:space="preserve"> 02_pma</w:t>
      </w:r>
      <w:r w:rsidR="007E7F28" w:rsidRPr="00254325">
        <w:rPr>
          <w:rFonts w:ascii="Arial" w:hAnsi="Arial" w:cs="Arial"/>
          <w:bCs/>
          <w:u w:val="single"/>
        </w:rPr>
        <w:t>_ppt_</w:t>
      </w:r>
      <w:r w:rsidRPr="00254325">
        <w:rPr>
          <w:rFonts w:ascii="Arial" w:hAnsi="Arial" w:cs="Arial"/>
          <w:bCs/>
          <w:u w:val="single"/>
        </w:rPr>
        <w:t>spektroskopie</w:t>
      </w:r>
      <w:r w:rsidRPr="009C3A9A">
        <w:rPr>
          <w:rFonts w:ascii="Arial" w:hAnsi="Arial" w:cs="Arial"/>
          <w:u w:val="single"/>
        </w:rPr>
        <w:t>:</w:t>
      </w:r>
    </w:p>
    <w:p w:rsidR="00DA70BB" w:rsidRDefault="00DF77E9" w:rsidP="00581D91">
      <w:pPr>
        <w:autoSpaceDE w:val="0"/>
        <w:autoSpaceDN w:val="0"/>
        <w:adjustRightInd w:val="0"/>
        <w:spacing w:after="0"/>
        <w:ind w:right="1"/>
        <w:jc w:val="both"/>
        <w:rPr>
          <w:rFonts w:ascii="Arial" w:hAnsi="Arial" w:cs="Arial"/>
        </w:rPr>
      </w:pPr>
      <w:r>
        <w:rPr>
          <w:rFonts w:ascii="Arial" w:hAnsi="Arial" w:cs="Arial"/>
        </w:rPr>
        <w:t>Um</w:t>
      </w:r>
      <w:r w:rsidRPr="00B34462">
        <w:rPr>
          <w:rFonts w:ascii="Arial" w:hAnsi="Arial" w:cs="Arial"/>
        </w:rPr>
        <w:t xml:space="preserve"> ein Spektrum </w:t>
      </w:r>
      <w:r>
        <w:rPr>
          <w:rFonts w:ascii="Arial" w:hAnsi="Arial" w:cs="Arial"/>
        </w:rPr>
        <w:t>zu erhalten, zerlegt man</w:t>
      </w:r>
      <w:r w:rsidRPr="00B34462">
        <w:rPr>
          <w:rFonts w:ascii="Arial" w:hAnsi="Arial" w:cs="Arial"/>
        </w:rPr>
        <w:t xml:space="preserve"> das Licht eines Himmelsobjekts entsprechend seiner Farben, so wie das</w:t>
      </w:r>
      <w:r w:rsidR="00EB7315">
        <w:rPr>
          <w:rFonts w:ascii="Arial" w:hAnsi="Arial" w:cs="Arial"/>
        </w:rPr>
        <w:t xml:space="preserve"> </w:t>
      </w:r>
      <w:r w:rsidRPr="00B34462">
        <w:rPr>
          <w:rFonts w:ascii="Arial" w:hAnsi="Arial" w:cs="Arial"/>
        </w:rPr>
        <w:t xml:space="preserve">Sonnenlicht </w:t>
      </w:r>
      <w:r>
        <w:rPr>
          <w:rFonts w:ascii="Arial" w:hAnsi="Arial" w:cs="Arial"/>
        </w:rPr>
        <w:t>beim Durchgang durch einen</w:t>
      </w:r>
      <w:r w:rsidRPr="00B34462">
        <w:rPr>
          <w:rFonts w:ascii="Arial" w:hAnsi="Arial" w:cs="Arial"/>
        </w:rPr>
        <w:t xml:space="preserve"> Regentropfen einen Regenbogen bildet. Die physikalische Größe, mit der man die Farbe angibt, ist die Wellenlänge </w:t>
      </w:r>
      <w:r w:rsidRPr="00807A99">
        <w:rPr>
          <w:rFonts w:ascii="Arial" w:hAnsi="Arial" w:cs="Arial"/>
          <w:i/>
        </w:rPr>
        <w:t>λ</w:t>
      </w:r>
      <w:r w:rsidRPr="00B34462">
        <w:rPr>
          <w:rFonts w:ascii="Arial" w:hAnsi="Arial" w:cs="Arial"/>
        </w:rPr>
        <w:t xml:space="preserve"> de</w:t>
      </w:r>
      <w:r w:rsidR="00EB7315">
        <w:rPr>
          <w:rFonts w:ascii="Arial" w:hAnsi="Arial" w:cs="Arial"/>
        </w:rPr>
        <w:t>s Lichts, wobei das menschliche</w:t>
      </w:r>
      <w:r w:rsidRPr="00B34462">
        <w:rPr>
          <w:rFonts w:ascii="Arial" w:hAnsi="Arial" w:cs="Arial"/>
        </w:rPr>
        <w:t xml:space="preserve"> Auge Licht zwischen 380</w:t>
      </w:r>
      <w:r w:rsidR="00807A99">
        <w:rPr>
          <w:rFonts w:ascii="Arial" w:hAnsi="Arial" w:cs="Arial"/>
        </w:rPr>
        <w:t xml:space="preserve"> </w:t>
      </w:r>
      <w:r w:rsidRPr="00B34462">
        <w:rPr>
          <w:rFonts w:ascii="Arial" w:hAnsi="Arial" w:cs="Arial"/>
        </w:rPr>
        <w:t>nm und 780</w:t>
      </w:r>
      <w:r w:rsidR="00807A99">
        <w:rPr>
          <w:rFonts w:ascii="Arial" w:hAnsi="Arial" w:cs="Arial"/>
        </w:rPr>
        <w:t xml:space="preserve"> </w:t>
      </w:r>
      <w:r w:rsidRPr="00B34462">
        <w:rPr>
          <w:rFonts w:ascii="Arial" w:hAnsi="Arial" w:cs="Arial"/>
        </w:rPr>
        <w:t>nm wahrnehmen kann.</w:t>
      </w:r>
    </w:p>
    <w:p w:rsidR="00DF77E9" w:rsidRPr="00B34462" w:rsidRDefault="00DF77E9" w:rsidP="00807A99">
      <w:pPr>
        <w:autoSpaceDE w:val="0"/>
        <w:autoSpaceDN w:val="0"/>
        <w:adjustRightInd w:val="0"/>
        <w:spacing w:after="120"/>
        <w:jc w:val="both"/>
        <w:rPr>
          <w:rFonts w:ascii="Arial" w:hAnsi="Arial" w:cs="Arial"/>
        </w:rPr>
      </w:pPr>
      <w:r w:rsidRPr="00B34462">
        <w:rPr>
          <w:rFonts w:ascii="Arial" w:hAnsi="Arial" w:cs="Arial"/>
        </w:rPr>
        <w:t>Untersucht man, wie viel Licht bei welcher Wellenlänge den Detektor eines Teleskops erreicht, kann man viel über die Lichtquelle erfahren.</w:t>
      </w:r>
    </w:p>
    <w:p w:rsidR="00DF77E9" w:rsidRPr="00B34462" w:rsidRDefault="00DF77E9" w:rsidP="00807A99">
      <w:pPr>
        <w:autoSpaceDE w:val="0"/>
        <w:autoSpaceDN w:val="0"/>
        <w:adjustRightInd w:val="0"/>
        <w:spacing w:after="120"/>
        <w:jc w:val="both"/>
        <w:rPr>
          <w:rFonts w:ascii="Arial" w:hAnsi="Arial" w:cs="Arial"/>
        </w:rPr>
      </w:pPr>
      <w:r>
        <w:rPr>
          <w:rFonts w:ascii="Arial" w:hAnsi="Arial" w:cs="Arial"/>
        </w:rPr>
        <w:t>Ein Stern emittiert</w:t>
      </w:r>
      <w:r w:rsidRPr="00B34462">
        <w:rPr>
          <w:rFonts w:ascii="Arial" w:hAnsi="Arial" w:cs="Arial"/>
        </w:rPr>
        <w:t xml:space="preserve"> in etwa ein kontinuierliches Spektrum, d.h. </w:t>
      </w:r>
      <w:r>
        <w:rPr>
          <w:rFonts w:ascii="Arial" w:hAnsi="Arial" w:cs="Arial"/>
        </w:rPr>
        <w:t xml:space="preserve">das von ihm ausgesandte Licht </w:t>
      </w:r>
      <w:r w:rsidRPr="00B34462">
        <w:rPr>
          <w:rFonts w:ascii="Arial" w:hAnsi="Arial" w:cs="Arial"/>
        </w:rPr>
        <w:t xml:space="preserve">enthält alle Farben. Misst man, bei welcher Wellenlänge das meiste Licht ausgesendet wird, kann man direkt die mittlere Oberflächentemperatur des Sterns berechnen. Diesen Zusammenhang liefert das Wien'sche Verschiebungsgesetz, welches im Labor auf der Erde untersucht und auf Sterne angewandt werden kann. Auf diese Weise </w:t>
      </w:r>
      <w:r>
        <w:rPr>
          <w:rFonts w:ascii="Arial" w:hAnsi="Arial" w:cs="Arial"/>
        </w:rPr>
        <w:t>kann man</w:t>
      </w:r>
      <w:r w:rsidRPr="00B34462">
        <w:rPr>
          <w:rFonts w:ascii="Arial" w:hAnsi="Arial" w:cs="Arial"/>
        </w:rPr>
        <w:t xml:space="preserve"> die Oberflächentemperatur von Sternen bestimmen.</w:t>
      </w:r>
    </w:p>
    <w:p w:rsidR="00DF77E9" w:rsidRDefault="00DF77E9" w:rsidP="00807A99">
      <w:pPr>
        <w:autoSpaceDE w:val="0"/>
        <w:autoSpaceDN w:val="0"/>
        <w:adjustRightInd w:val="0"/>
        <w:spacing w:after="120"/>
        <w:jc w:val="both"/>
        <w:rPr>
          <w:rFonts w:ascii="Arial" w:hAnsi="Arial" w:cs="Arial"/>
        </w:rPr>
      </w:pPr>
      <w:r w:rsidRPr="00B34462">
        <w:rPr>
          <w:rFonts w:ascii="Arial" w:hAnsi="Arial" w:cs="Arial"/>
        </w:rPr>
        <w:t xml:space="preserve">Bringt man ein Gas durch äußere Anregung zum Leuchten, so sendet es ein Linienspektrum aus. Bei welcher Wellenlänge die Linien erscheinen, hängt vom chemischen Element bzw. </w:t>
      </w:r>
      <w:r w:rsidR="00EB7315" w:rsidRPr="00B34462">
        <w:rPr>
          <w:rFonts w:ascii="Arial" w:hAnsi="Arial" w:cs="Arial"/>
        </w:rPr>
        <w:t>Molekül</w:t>
      </w:r>
      <w:r w:rsidRPr="00B34462">
        <w:rPr>
          <w:rFonts w:ascii="Arial" w:hAnsi="Arial" w:cs="Arial"/>
        </w:rPr>
        <w:t xml:space="preserve"> ab. Das Gas kann nur bei den Wellenlängen Licht absorbieren, bei denen es </w:t>
      </w:r>
      <w:r>
        <w:rPr>
          <w:rFonts w:ascii="Arial" w:hAnsi="Arial" w:cs="Arial"/>
        </w:rPr>
        <w:t xml:space="preserve">auch </w:t>
      </w:r>
      <w:r w:rsidRPr="00B34462">
        <w:rPr>
          <w:rFonts w:ascii="Arial" w:hAnsi="Arial" w:cs="Arial"/>
        </w:rPr>
        <w:t>Licht emittieren kann. Tritt also das kontinuierliche Licht der Sternphotosphäre durch die Atmosphäre des Sterns, so wird ein Teil des Lichts dort absorbiert. Man sieht dunkle Linien im Sternspektrum. Die Lage dieser dunklen Linien (</w:t>
      </w:r>
      <w:r>
        <w:rPr>
          <w:rFonts w:ascii="Arial" w:hAnsi="Arial" w:cs="Arial"/>
        </w:rPr>
        <w:t>= </w:t>
      </w:r>
      <w:r w:rsidRPr="00B34462">
        <w:rPr>
          <w:rFonts w:ascii="Arial" w:hAnsi="Arial" w:cs="Arial"/>
        </w:rPr>
        <w:t xml:space="preserve">Fraunhoferlinien) entspricht der Lage der Emissionslinien der jeweiligen Elemente. Dadurch können Astronomen herausfinden, welche Elemente oder </w:t>
      </w:r>
      <w:r w:rsidR="00EB7315" w:rsidRPr="00B34462">
        <w:rPr>
          <w:rFonts w:ascii="Arial" w:hAnsi="Arial" w:cs="Arial"/>
        </w:rPr>
        <w:t>Moleküle</w:t>
      </w:r>
      <w:r w:rsidRPr="00B34462">
        <w:rPr>
          <w:rFonts w:ascii="Arial" w:hAnsi="Arial" w:cs="Arial"/>
        </w:rPr>
        <w:t xml:space="preserve"> in Sternatmosphären vorkommen. Das Element Helium wurde sogar erst durch die Analyse des Sonnenspektrums entdeckt und war bis dahin auf der Erde unbekannt.</w:t>
      </w:r>
    </w:p>
    <w:p w:rsidR="00DF77E9" w:rsidRDefault="00DF77E9" w:rsidP="00807A99">
      <w:pPr>
        <w:autoSpaceDE w:val="0"/>
        <w:autoSpaceDN w:val="0"/>
        <w:adjustRightInd w:val="0"/>
        <w:spacing w:after="120"/>
        <w:jc w:val="both"/>
        <w:rPr>
          <w:rFonts w:ascii="Arial" w:hAnsi="Arial" w:cs="Arial"/>
        </w:rPr>
      </w:pPr>
      <w:r>
        <w:rPr>
          <w:rFonts w:ascii="Arial" w:hAnsi="Arial" w:cs="Arial"/>
        </w:rPr>
        <w:t xml:space="preserve">Bei der astronomischen Beobachtung zeigen sich solche Effekte häufig. Beispielsweise kann Licht von interstellaren Gas- und Molekülwolken absorbiert werden, man erhält dunkle Absorptionslinien, anhand derer man auf die Zusammensetzung der Gaswolken schließen kann. Das Licht kann allerdings auch polarisiert oder fast völlig verschluckt werden (Dunkelwolken). </w:t>
      </w:r>
      <w:r w:rsidR="007532D4" w:rsidRPr="007532D4">
        <w:rPr>
          <w:rFonts w:ascii="Arial" w:hAnsi="Arial" w:cs="Arial"/>
        </w:rPr>
        <w:t>Man macht sich die Absorption durch Gaswolken bei der Untersuchung der Eigenschaften von Planetenatmosphären zunutze. Man kann so beispielsweise anhand der chemischen Zusammensetzung der Atmosphäre und der Temperatur Hinweise auf das Vorhandensein von Leben gewinnen.</w:t>
      </w:r>
      <w:r w:rsidR="007532D4" w:rsidRPr="00125B33">
        <w:rPr>
          <w:rFonts w:ascii="Arial" w:hAnsi="Arial" w:cs="Arial"/>
          <w:color w:val="FF0000"/>
        </w:rPr>
        <w:t xml:space="preserve"> </w:t>
      </w:r>
      <w:r>
        <w:rPr>
          <w:rFonts w:ascii="Arial" w:hAnsi="Arial" w:cs="Arial"/>
        </w:rPr>
        <w:t>Auch die Erdatmosphäre verändert das Licht der Sterne durch Aberration und Refraktion. Die Extinktion durch Aerosole und Luftbewegungen in der in der Atmosphäre (Szintillation) beeinflussen zusätzlich den Beobachtungsprozess.</w:t>
      </w:r>
    </w:p>
    <w:p w:rsidR="00506F5B" w:rsidRDefault="00DF77E9" w:rsidP="008D361D">
      <w:pPr>
        <w:autoSpaceDE w:val="0"/>
        <w:autoSpaceDN w:val="0"/>
        <w:adjustRightInd w:val="0"/>
        <w:spacing w:after="120"/>
        <w:jc w:val="both"/>
        <w:rPr>
          <w:rFonts w:ascii="Arial" w:hAnsi="Arial" w:cs="Arial"/>
          <w:b/>
          <w:sz w:val="24"/>
          <w:szCs w:val="24"/>
        </w:rPr>
      </w:pPr>
      <w:r>
        <w:rPr>
          <w:rFonts w:ascii="Arial" w:hAnsi="Arial" w:cs="Arial"/>
        </w:rPr>
        <w:t xml:space="preserve">In der Astronomie benutzt man </w:t>
      </w:r>
      <w:r w:rsidR="007532D4">
        <w:rPr>
          <w:rFonts w:ascii="Arial" w:hAnsi="Arial" w:cs="Arial"/>
        </w:rPr>
        <w:t xml:space="preserve">auch </w:t>
      </w:r>
      <w:r>
        <w:rPr>
          <w:rFonts w:ascii="Arial" w:hAnsi="Arial" w:cs="Arial"/>
        </w:rPr>
        <w:t>zur Erforschung von Sternen häufig deren Absorptionsspektren. Anhand dieser Spektren klassifiziert man Sterne in bestimmte Spektralklassen. Die Sterne gleicher Spektralklasse ähneln sich hinsichtlich Temperatur, Farbe, Alter, etc. (Vergleiche hierzu die Materialien für das Wahlfach Astronomie, Kap. 3.1.3).</w:t>
      </w:r>
    </w:p>
    <w:p w:rsidR="00807A99" w:rsidRDefault="00807A99" w:rsidP="00581D91">
      <w:pPr>
        <w:spacing w:after="0"/>
        <w:ind w:right="1"/>
        <w:jc w:val="both"/>
        <w:rPr>
          <w:rFonts w:ascii="Arial" w:hAnsi="Arial" w:cs="Arial"/>
          <w:b/>
          <w:sz w:val="24"/>
          <w:szCs w:val="24"/>
        </w:rPr>
      </w:pPr>
    </w:p>
    <w:p w:rsidR="00CA4E58" w:rsidRDefault="00CA4E58" w:rsidP="00581D91">
      <w:pPr>
        <w:spacing w:after="0"/>
        <w:ind w:right="1"/>
        <w:jc w:val="both"/>
        <w:rPr>
          <w:rFonts w:ascii="Arial" w:hAnsi="Arial" w:cs="Arial"/>
          <w:b/>
          <w:sz w:val="24"/>
          <w:szCs w:val="24"/>
        </w:rPr>
      </w:pPr>
      <w:r>
        <w:rPr>
          <w:rFonts w:ascii="Arial" w:hAnsi="Arial" w:cs="Arial"/>
          <w:b/>
          <w:sz w:val="24"/>
          <w:szCs w:val="24"/>
        </w:rPr>
        <w:t>Kernfusion</w:t>
      </w:r>
    </w:p>
    <w:p w:rsidR="00506F5B" w:rsidRPr="00506F5B" w:rsidRDefault="00506F5B" w:rsidP="00F136C5">
      <w:pPr>
        <w:spacing w:after="60"/>
        <w:jc w:val="both"/>
        <w:rPr>
          <w:rFonts w:ascii="Arial" w:hAnsi="Arial" w:cs="Arial"/>
        </w:rPr>
      </w:pPr>
      <w:r>
        <w:rPr>
          <w:rFonts w:ascii="Arial" w:hAnsi="Arial" w:cs="Arial"/>
        </w:rPr>
        <w:t>(</w:t>
      </w:r>
      <w:r w:rsidRPr="00506F5B">
        <w:rPr>
          <w:rFonts w:ascii="Arial" w:hAnsi="Arial" w:cs="Arial"/>
        </w:rPr>
        <w:t>z</w:t>
      </w:r>
      <w:r>
        <w:rPr>
          <w:rFonts w:ascii="Arial" w:hAnsi="Arial" w:cs="Arial"/>
        </w:rPr>
        <w:t>u 3.5.6 (7))</w:t>
      </w:r>
    </w:p>
    <w:p w:rsidR="00DF77E9" w:rsidRDefault="00A00011" w:rsidP="00581D91">
      <w:pPr>
        <w:spacing w:after="0"/>
        <w:ind w:right="1"/>
        <w:jc w:val="both"/>
        <w:rPr>
          <w:rFonts w:ascii="Arial" w:hAnsi="Arial" w:cs="Arial"/>
        </w:rPr>
      </w:pPr>
      <w:r w:rsidRPr="00A00011">
        <w:rPr>
          <w:rFonts w:ascii="Arial" w:hAnsi="Arial" w:cs="Arial"/>
        </w:rPr>
        <w:t xml:space="preserve">Die Kernfusion wird ausführlich </w:t>
      </w:r>
      <w:r>
        <w:rPr>
          <w:rFonts w:ascii="Arial" w:hAnsi="Arial" w:cs="Arial"/>
        </w:rPr>
        <w:t xml:space="preserve">auf Seite </w:t>
      </w:r>
      <w:r w:rsidR="009701EA">
        <w:rPr>
          <w:rFonts w:ascii="Arial" w:hAnsi="Arial" w:cs="Arial"/>
        </w:rPr>
        <w:t>30</w:t>
      </w:r>
      <w:r>
        <w:rPr>
          <w:rFonts w:ascii="Arial" w:hAnsi="Arial" w:cs="Arial"/>
        </w:rPr>
        <w:t xml:space="preserve"> </w:t>
      </w:r>
      <w:r w:rsidR="00EB7315">
        <w:rPr>
          <w:rFonts w:ascii="Arial" w:hAnsi="Arial" w:cs="Arial"/>
        </w:rPr>
        <w:t xml:space="preserve">im Rahmen </w:t>
      </w:r>
      <w:r w:rsidR="009701EA">
        <w:rPr>
          <w:rFonts w:ascii="Arial" w:hAnsi="Arial" w:cs="Arial"/>
        </w:rPr>
        <w:t xml:space="preserve">des Hauptreihenstadiums und </w:t>
      </w:r>
      <w:r w:rsidR="00EB7315">
        <w:rPr>
          <w:rFonts w:ascii="Arial" w:hAnsi="Arial" w:cs="Arial"/>
        </w:rPr>
        <w:t xml:space="preserve">der Sonne </w:t>
      </w:r>
      <w:r>
        <w:rPr>
          <w:rFonts w:ascii="Arial" w:hAnsi="Arial" w:cs="Arial"/>
        </w:rPr>
        <w:t>behandelt</w:t>
      </w:r>
      <w:r w:rsidR="00EB7315">
        <w:rPr>
          <w:rFonts w:ascii="Arial" w:hAnsi="Arial" w:cs="Arial"/>
        </w:rPr>
        <w:t>.</w:t>
      </w:r>
    </w:p>
    <w:p w:rsidR="00807A99" w:rsidRPr="00A00011" w:rsidRDefault="009E58C5" w:rsidP="00581D91">
      <w:pPr>
        <w:spacing w:after="0"/>
        <w:ind w:right="1"/>
        <w:jc w:val="both"/>
        <w:rPr>
          <w:rFonts w:ascii="Arial" w:hAnsi="Arial" w:cs="Arial"/>
        </w:rPr>
      </w:pPr>
      <w:r>
        <w:rPr>
          <w:rFonts w:ascii="Arial" w:hAnsi="Arial" w:cs="Arial"/>
          <w:noProof/>
          <w:lang w:eastAsia="de-DE"/>
        </w:rPr>
        <w:pict>
          <v:group id="_x0000_s309251" style="position:absolute;left:0;text-align:left;margin-left:-13.05pt;margin-top:23.4pt;width:481.45pt;height:21.6pt;z-index:-250501120" coordorigin="1141,15700" coordsize="9629,432">
            <v:shape id="_x0000_s309252" type="#_x0000_t202" style="position:absolute;left:1141;top:15700;width:9629;height:428;mso-position-vertical-relative:page;mso-width-relative:margin;mso-height-relative:margin" filled="f" stroked="f">
              <v:textbox style="mso-next-textbox:#_x0000_s309252">
                <w:txbxContent>
                  <w:p w:rsidR="009A6261" w:rsidRPr="00ED7F24" w:rsidRDefault="008A3A58" w:rsidP="008D361D">
                    <w:pPr>
                      <w:jc w:val="center"/>
                      <w:rPr>
                        <w:color w:val="FFFFFF" w:themeColor="background1"/>
                      </w:rPr>
                    </w:pPr>
                    <w:r>
                      <w:rPr>
                        <w:color w:val="FFFFFF" w:themeColor="background1"/>
                      </w:rPr>
                      <w:t>13</w:t>
                    </w:r>
                  </w:p>
                </w:txbxContent>
              </v:textbox>
            </v:shape>
            <v:shape id="_x0000_s309253" type="#_x0000_t202" style="position:absolute;left:1141;top:15704;width:3704;height:428;mso-width-relative:margin;mso-height-relative:margin" filled="f" stroked="f">
              <v:textbox style="mso-next-textbox:#_x0000_s309253">
                <w:txbxContent>
                  <w:p w:rsidR="009A6261" w:rsidRPr="00ED7F24" w:rsidRDefault="009A6261" w:rsidP="008D361D">
                    <w:pPr>
                      <w:ind w:firstLine="708"/>
                      <w:rPr>
                        <w:color w:val="FFFFFF" w:themeColor="background1"/>
                      </w:rPr>
                    </w:pPr>
                    <w:r>
                      <w:rPr>
                        <w:color w:val="FFFFFF" w:themeColor="background1"/>
                      </w:rPr>
                      <w:t xml:space="preserve">  D. Bednarski  (01.09.2020</w:t>
                    </w:r>
                    <w:r w:rsidRPr="00ED7F24">
                      <w:rPr>
                        <w:color w:val="FFFFFF" w:themeColor="background1"/>
                      </w:rPr>
                      <w:t>)</w:t>
                    </w:r>
                  </w:p>
                </w:txbxContent>
              </v:textbox>
            </v:shape>
          </v:group>
        </w:pict>
      </w:r>
    </w:p>
    <w:p w:rsidR="00DF77E9" w:rsidRPr="00D741A6" w:rsidRDefault="00DF77E9" w:rsidP="00D741A6">
      <w:pPr>
        <w:spacing w:after="0"/>
        <w:ind w:right="1"/>
        <w:jc w:val="both"/>
        <w:rPr>
          <w:rFonts w:ascii="Arial" w:hAnsi="Arial" w:cs="Arial"/>
          <w:sz w:val="32"/>
          <w:szCs w:val="32"/>
        </w:rPr>
      </w:pPr>
    </w:p>
    <w:p w:rsidR="00FF0F75" w:rsidRDefault="00FF0F75" w:rsidP="00581D91">
      <w:pPr>
        <w:spacing w:after="120"/>
        <w:ind w:right="1"/>
        <w:jc w:val="both"/>
        <w:rPr>
          <w:rFonts w:ascii="Arial" w:hAnsi="Arial" w:cs="Arial"/>
          <w:b/>
          <w:sz w:val="32"/>
          <w:szCs w:val="32"/>
        </w:rPr>
      </w:pPr>
      <w:r>
        <w:rPr>
          <w:rFonts w:ascii="Arial" w:hAnsi="Arial" w:cs="Arial"/>
          <w:b/>
          <w:sz w:val="32"/>
          <w:szCs w:val="32"/>
        </w:rPr>
        <w:t>3.5.7</w:t>
      </w:r>
      <w:r w:rsidR="0037243A">
        <w:rPr>
          <w:rFonts w:ascii="Arial" w:hAnsi="Arial" w:cs="Arial"/>
          <w:b/>
          <w:sz w:val="32"/>
          <w:szCs w:val="32"/>
        </w:rPr>
        <w:t xml:space="preserve"> </w:t>
      </w:r>
      <w:r>
        <w:rPr>
          <w:rFonts w:ascii="Arial" w:hAnsi="Arial" w:cs="Arial"/>
          <w:b/>
          <w:sz w:val="32"/>
          <w:szCs w:val="32"/>
        </w:rPr>
        <w:t>Astrophysik</w:t>
      </w:r>
    </w:p>
    <w:p w:rsidR="00FF0F75" w:rsidRDefault="00FF0F75" w:rsidP="00D741A6">
      <w:pPr>
        <w:spacing w:after="0"/>
        <w:jc w:val="both"/>
        <w:rPr>
          <w:rFonts w:ascii="Arial" w:hAnsi="Arial" w:cs="Arial"/>
          <w:bCs/>
        </w:rPr>
      </w:pPr>
      <w:r w:rsidRPr="0072541B">
        <w:rPr>
          <w:rFonts w:ascii="Arial" w:hAnsi="Arial" w:cs="Arial"/>
          <w:bCs/>
        </w:rPr>
        <w:t>Der Bildungsplan</w:t>
      </w:r>
      <w:r>
        <w:rPr>
          <w:rFonts w:ascii="Arial" w:hAnsi="Arial" w:cs="Arial"/>
          <w:bCs/>
        </w:rPr>
        <w:t xml:space="preserve"> ist im Abschnitt 3.5.7 insofern ungewöhnlich aufgebaut, als dass er nicht der traditionellen Reihenfolge in der Astronomie „vom Kleinen zum Großen“ folgt. Die Grund</w:t>
      </w:r>
      <w:r>
        <w:rPr>
          <w:rFonts w:ascii="Arial" w:hAnsi="Arial" w:cs="Arial"/>
          <w:bCs/>
        </w:rPr>
        <w:softHyphen/>
        <w:t>inten</w:t>
      </w:r>
      <w:r>
        <w:rPr>
          <w:rFonts w:ascii="Arial" w:hAnsi="Arial" w:cs="Arial"/>
          <w:bCs/>
        </w:rPr>
        <w:softHyphen/>
        <w:t>tion hierbei war, ausgehend von den Erkenntnissen aus 3.5.4 und 3.5.5 ein Weltbild zu finden, welches zu den experimentellen Daten wie der kosmische Hintergrundstrahlung passt, bevor man sich die einzelnen Komponenten des Kosmos vom Großen zum Kleinen untersucht. Abschnitt 3.5.7 lässt sich alternativ in der üblichen Reihenfolge unterrichten. So oder so soll der Schwerpunkt hier deutlich mehr auf den physikalischen Prozessen liegen als im Wahlfach.</w:t>
      </w:r>
    </w:p>
    <w:p w:rsidR="00EB7315" w:rsidRDefault="00EB7315" w:rsidP="00581D91">
      <w:pPr>
        <w:spacing w:after="0"/>
        <w:ind w:right="1"/>
        <w:jc w:val="both"/>
        <w:rPr>
          <w:rFonts w:ascii="Arial" w:hAnsi="Arial" w:cs="Arial"/>
          <w:b/>
          <w:sz w:val="24"/>
          <w:szCs w:val="24"/>
        </w:rPr>
      </w:pPr>
    </w:p>
    <w:p w:rsidR="00FF0F75" w:rsidRDefault="00FF0F75" w:rsidP="00581D91">
      <w:pPr>
        <w:spacing w:after="0"/>
        <w:ind w:right="1"/>
        <w:jc w:val="both"/>
        <w:rPr>
          <w:rFonts w:ascii="Arial" w:hAnsi="Arial" w:cs="Arial"/>
          <w:b/>
          <w:sz w:val="24"/>
          <w:szCs w:val="24"/>
        </w:rPr>
      </w:pPr>
      <w:r w:rsidRPr="00B03E22">
        <w:rPr>
          <w:rFonts w:ascii="Arial" w:hAnsi="Arial" w:cs="Arial"/>
          <w:b/>
          <w:sz w:val="24"/>
          <w:szCs w:val="24"/>
        </w:rPr>
        <w:t>Die kosmische Hintergrundstrahlung</w:t>
      </w:r>
    </w:p>
    <w:p w:rsidR="00DA70BB" w:rsidRPr="00B03E22" w:rsidRDefault="00DA70BB" w:rsidP="00581D91">
      <w:pPr>
        <w:spacing w:after="120"/>
        <w:ind w:right="1"/>
        <w:jc w:val="both"/>
        <w:rPr>
          <w:rFonts w:ascii="Arial" w:hAnsi="Arial" w:cs="Arial"/>
          <w:b/>
          <w:sz w:val="24"/>
          <w:szCs w:val="24"/>
        </w:rPr>
      </w:pPr>
      <w:r>
        <w:rPr>
          <w:rFonts w:ascii="Arial" w:hAnsi="Arial" w:cs="Arial"/>
        </w:rPr>
        <w:t>(zu 3.5.7 (1))</w:t>
      </w:r>
    </w:p>
    <w:p w:rsidR="00FF0F75" w:rsidRPr="009842DE" w:rsidRDefault="00FF0F75" w:rsidP="00581D91">
      <w:pPr>
        <w:spacing w:after="60"/>
        <w:ind w:right="1"/>
        <w:jc w:val="both"/>
        <w:rPr>
          <w:rFonts w:ascii="Arial" w:hAnsi="Arial" w:cs="Arial"/>
          <w:bCs/>
          <w:u w:val="single"/>
        </w:rPr>
      </w:pPr>
      <w:r w:rsidRPr="009842DE">
        <w:rPr>
          <w:rFonts w:ascii="Arial" w:hAnsi="Arial" w:cs="Arial"/>
          <w:bCs/>
          <w:u w:val="single"/>
        </w:rPr>
        <w:t>Material</w:t>
      </w:r>
      <w:r w:rsidR="00A95909">
        <w:rPr>
          <w:rFonts w:ascii="Arial" w:hAnsi="Arial" w:cs="Arial"/>
          <w:bCs/>
          <w:u w:val="single"/>
        </w:rPr>
        <w:t>ien</w:t>
      </w:r>
      <w:r w:rsidRPr="009842DE">
        <w:rPr>
          <w:rFonts w:ascii="Arial" w:hAnsi="Arial" w:cs="Arial"/>
          <w:bCs/>
          <w:u w:val="single"/>
        </w:rPr>
        <w:t>:</w:t>
      </w:r>
    </w:p>
    <w:p w:rsidR="00FF0F75" w:rsidRDefault="00FF0F75" w:rsidP="00581D91">
      <w:pPr>
        <w:spacing w:after="60"/>
        <w:ind w:right="1"/>
        <w:jc w:val="both"/>
        <w:rPr>
          <w:rFonts w:ascii="Arial" w:hAnsi="Arial" w:cs="Arial"/>
          <w:bCs/>
        </w:rPr>
      </w:pPr>
      <w:r>
        <w:rPr>
          <w:rFonts w:ascii="Arial" w:hAnsi="Arial" w:cs="Arial"/>
          <w:bCs/>
        </w:rPr>
        <w:t xml:space="preserve">Präsentation: </w:t>
      </w:r>
      <w:r w:rsidR="00DD4ABA">
        <w:rPr>
          <w:rFonts w:ascii="Arial" w:hAnsi="Arial" w:cs="Arial"/>
          <w:bCs/>
        </w:rPr>
        <w:t>03_pma_ppt_h</w:t>
      </w:r>
      <w:r>
        <w:rPr>
          <w:rFonts w:ascii="Arial" w:hAnsi="Arial" w:cs="Arial"/>
          <w:bCs/>
        </w:rPr>
        <w:t>intergrundstrahlung</w:t>
      </w:r>
      <w:r w:rsidR="00DD4ABA">
        <w:rPr>
          <w:rFonts w:ascii="Arial" w:hAnsi="Arial" w:cs="Arial"/>
          <w:bCs/>
        </w:rPr>
        <w:t>.pptx</w:t>
      </w:r>
    </w:p>
    <w:p w:rsidR="00FF0F75" w:rsidRDefault="00254325" w:rsidP="00581D91">
      <w:pPr>
        <w:spacing w:after="60"/>
        <w:ind w:right="1"/>
        <w:jc w:val="both"/>
        <w:rPr>
          <w:rFonts w:ascii="Arial" w:hAnsi="Arial" w:cs="Arial"/>
          <w:bCs/>
        </w:rPr>
      </w:pPr>
      <w:r>
        <w:rPr>
          <w:rFonts w:ascii="Arial" w:hAnsi="Arial" w:cs="Arial"/>
          <w:bCs/>
        </w:rPr>
        <w:t>Programme</w:t>
      </w:r>
      <w:r w:rsidR="00FF0F75">
        <w:rPr>
          <w:rFonts w:ascii="Arial" w:hAnsi="Arial" w:cs="Arial"/>
          <w:bCs/>
        </w:rPr>
        <w:t>:</w:t>
      </w:r>
      <w:r>
        <w:rPr>
          <w:rFonts w:ascii="Arial" w:hAnsi="Arial" w:cs="Arial"/>
          <w:bCs/>
        </w:rPr>
        <w:t xml:space="preserve"> M. Borchardt:</w:t>
      </w:r>
      <w:r w:rsidR="00DD4ABA">
        <w:rPr>
          <w:rFonts w:ascii="Arial" w:hAnsi="Arial" w:cs="Arial"/>
          <w:bCs/>
        </w:rPr>
        <w:t xml:space="preserve"> </w:t>
      </w:r>
      <w:hyperlink r:id="rId20" w:history="1">
        <w:r w:rsidR="00FF0F75" w:rsidRPr="007B3FD0">
          <w:rPr>
            <w:rStyle w:val="Hyperlink"/>
            <w:rFonts w:ascii="Arial" w:hAnsi="Arial" w:cs="Arial"/>
            <w:bCs/>
            <w:u w:val="none"/>
          </w:rPr>
          <w:t>http://www.mabo-physik.de/plancksche_strahlungskurve.html</w:t>
        </w:r>
      </w:hyperlink>
    </w:p>
    <w:p w:rsidR="00FF0F75" w:rsidRPr="00BE310D" w:rsidRDefault="00254325" w:rsidP="00581D91">
      <w:pPr>
        <w:spacing w:after="60"/>
        <w:ind w:right="1"/>
        <w:jc w:val="both"/>
        <w:rPr>
          <w:rFonts w:ascii="Arial" w:hAnsi="Arial" w:cs="Arial"/>
          <w:bCs/>
          <w:u w:val="single"/>
        </w:rPr>
      </w:pPr>
      <w:r>
        <w:rPr>
          <w:rFonts w:ascii="Arial" w:hAnsi="Arial" w:cs="Arial"/>
          <w:bCs/>
          <w:u w:val="single"/>
        </w:rPr>
        <w:t>Unterricht</w:t>
      </w:r>
      <w:r w:rsidR="00FF0F75" w:rsidRPr="00BE310D">
        <w:rPr>
          <w:rFonts w:ascii="Arial" w:hAnsi="Arial" w:cs="Arial"/>
          <w:bCs/>
          <w:u w:val="single"/>
        </w:rPr>
        <w:t xml:space="preserve"> (1</w:t>
      </w:r>
      <w:r>
        <w:rPr>
          <w:rFonts w:ascii="Arial" w:hAnsi="Arial" w:cs="Arial"/>
          <w:bCs/>
          <w:u w:val="single"/>
        </w:rPr>
        <w:t xml:space="preserve"> bis 2 Stunden</w:t>
      </w:r>
      <w:r w:rsidR="00FF0F75" w:rsidRPr="00BE310D">
        <w:rPr>
          <w:rFonts w:ascii="Arial" w:hAnsi="Arial" w:cs="Arial"/>
          <w:bCs/>
          <w:u w:val="single"/>
        </w:rPr>
        <w:t>):</w:t>
      </w:r>
    </w:p>
    <w:p w:rsidR="00FF0F75" w:rsidRDefault="00FF0F75" w:rsidP="00581D91">
      <w:pPr>
        <w:spacing w:after="60"/>
        <w:ind w:right="1"/>
        <w:jc w:val="both"/>
        <w:rPr>
          <w:rFonts w:ascii="Arial" w:hAnsi="Arial" w:cs="Arial"/>
          <w:bCs/>
        </w:rPr>
      </w:pPr>
      <w:r>
        <w:rPr>
          <w:rFonts w:ascii="Arial" w:hAnsi="Arial" w:cs="Arial"/>
          <w:bCs/>
        </w:rPr>
        <w:t>Im Astronomieunterricht steht die Beobachtung im sichtbaren Spektralbereich üblicherweise am Anfang. Ausgehend von den elektromagnetischen Wellen (3.5.4 (6)) kann im Astrophysik-Kurs aber auch ein anderer Zugang gewählt werden. Ein historisch bedeutsamer Moment war die zufällige Beobachtung der kosmischen Hintergrundstrahlung von Penzias und Wilson im Jahre 1964. Diese Strahlung wurde zwar schon aus der kosmischen Strahlung (Regerer) und theoretischen Überlegungen zum Urknall (Gamow)</w:t>
      </w:r>
      <w:r w:rsidR="00254325">
        <w:rPr>
          <w:rFonts w:ascii="Arial" w:hAnsi="Arial" w:cs="Arial"/>
          <w:bCs/>
        </w:rPr>
        <w:t xml:space="preserve"> </w:t>
      </w:r>
      <w:r>
        <w:rPr>
          <w:rFonts w:ascii="Arial" w:hAnsi="Arial" w:cs="Arial"/>
          <w:bCs/>
        </w:rPr>
        <w:t xml:space="preserve">vorhergesagt, aber die Entdeckung war von Penzias und Wilson nicht beabsichtigt. Anhand von </w:t>
      </w:r>
      <w:r w:rsidR="00254325">
        <w:rPr>
          <w:rFonts w:ascii="Arial" w:hAnsi="Arial" w:cs="Arial"/>
          <w:bCs/>
        </w:rPr>
        <w:t>03_pma_ppt_h</w:t>
      </w:r>
      <w:r>
        <w:rPr>
          <w:rFonts w:ascii="Arial" w:hAnsi="Arial" w:cs="Arial"/>
          <w:bCs/>
        </w:rPr>
        <w:t>intergrundstrahlung.pptx kann man einige Eindrücke davon vermitteln und die Konsequenzen daraus erläutern. Sollte aus 3.5.6 das Wien‘sche Verschiebungsgesetz bekannt sein, lässt sich auch vermitteln, wie man aus der Strahlungsleistung bei verschiedenen Wellenlängen auf die Temperatur von 2,728</w:t>
      </w:r>
      <w:r w:rsidR="00EB7315">
        <w:rPr>
          <w:rFonts w:ascii="Arial" w:hAnsi="Arial" w:cs="Arial"/>
          <w:bCs/>
        </w:rPr>
        <w:t xml:space="preserve"> </w:t>
      </w:r>
      <w:r>
        <w:rPr>
          <w:rFonts w:ascii="Arial" w:hAnsi="Arial" w:cs="Arial"/>
          <w:bCs/>
        </w:rPr>
        <w:t>K schließen kann. Mithilfe der oben verlinkten, kleinen Programme kann man zudem die Planck’sche Strahlungskurve visualisieren (planck.exe) und über einen simulierten Fit auf die Strahlungs</w:t>
      </w:r>
      <w:r>
        <w:rPr>
          <w:rFonts w:ascii="Arial" w:hAnsi="Arial" w:cs="Arial"/>
          <w:bCs/>
        </w:rPr>
        <w:softHyphen/>
        <w:t>temperatur der Hintergrundstrahlung schließen (cmb.exe).</w:t>
      </w:r>
    </w:p>
    <w:p w:rsidR="00FF0F75" w:rsidRDefault="009E58C5" w:rsidP="00581D91">
      <w:pPr>
        <w:spacing w:after="60"/>
        <w:ind w:right="1"/>
        <w:jc w:val="both"/>
        <w:rPr>
          <w:rFonts w:ascii="Arial" w:hAnsi="Arial" w:cs="Arial"/>
          <w:bCs/>
        </w:rPr>
      </w:pPr>
      <w:r>
        <w:rPr>
          <w:rFonts w:ascii="Arial" w:hAnsi="Arial" w:cs="Arial"/>
          <w:bCs/>
          <w:noProof/>
          <w:lang w:eastAsia="de-DE"/>
        </w:rPr>
        <w:pict>
          <v:rect id="_x0000_s208794" style="position:absolute;left:0;text-align:left;margin-left:-6.35pt;margin-top:16.6pt;width:469.5pt;height:184.5pt;z-index:252739584" filled="f" strokeweight="3pt">
            <v:stroke linestyle="thinThin"/>
          </v:rect>
        </w:pict>
      </w:r>
      <w:r w:rsidR="00E75DDC">
        <w:rPr>
          <w:rFonts w:ascii="Arial" w:hAnsi="Arial" w:cs="Arial"/>
          <w:bCs/>
        </w:rPr>
        <w:t>Möglicher Tafelan</w:t>
      </w:r>
      <w:r w:rsidR="00FF0F75">
        <w:rPr>
          <w:rFonts w:ascii="Arial" w:hAnsi="Arial" w:cs="Arial"/>
          <w:bCs/>
        </w:rPr>
        <w:t>schrieb:</w:t>
      </w:r>
    </w:p>
    <w:p w:rsidR="00FF0F75" w:rsidRPr="00494809" w:rsidRDefault="00FF0F75" w:rsidP="00581D91">
      <w:pPr>
        <w:spacing w:after="60"/>
        <w:ind w:right="1"/>
        <w:jc w:val="both"/>
        <w:rPr>
          <w:rFonts w:ascii="Arial" w:hAnsi="Arial" w:cs="Arial"/>
          <w:bCs/>
          <w:u w:val="single"/>
        </w:rPr>
      </w:pPr>
      <w:r w:rsidRPr="00494809">
        <w:rPr>
          <w:rFonts w:ascii="Arial" w:hAnsi="Arial" w:cs="Arial"/>
          <w:bCs/>
          <w:u w:val="single"/>
        </w:rPr>
        <w:t>Die kosmische Hintergrundstrahlung</w:t>
      </w:r>
    </w:p>
    <w:p w:rsidR="00FF0F75" w:rsidRDefault="00FF0F75" w:rsidP="00581D91">
      <w:pPr>
        <w:spacing w:after="60"/>
        <w:ind w:right="1"/>
        <w:jc w:val="both"/>
        <w:rPr>
          <w:rFonts w:ascii="Arial" w:hAnsi="Arial" w:cs="Arial"/>
          <w:bCs/>
        </w:rPr>
      </w:pPr>
      <w:r>
        <w:rPr>
          <w:rFonts w:ascii="Arial" w:hAnsi="Arial" w:cs="Arial"/>
          <w:bCs/>
        </w:rPr>
        <w:t>Aus dem gesamten Weltall empfängt man bei einer Wellenlänge von ca. 1</w:t>
      </w:r>
      <w:r w:rsidR="00EB7315">
        <w:rPr>
          <w:rFonts w:ascii="Arial" w:hAnsi="Arial" w:cs="Arial"/>
          <w:bCs/>
        </w:rPr>
        <w:t xml:space="preserve"> </w:t>
      </w:r>
      <w:r>
        <w:rPr>
          <w:rFonts w:ascii="Arial" w:hAnsi="Arial" w:cs="Arial"/>
          <w:bCs/>
        </w:rPr>
        <w:t>mm bis 1</w:t>
      </w:r>
      <w:r w:rsidR="00EB7315">
        <w:rPr>
          <w:rFonts w:ascii="Arial" w:hAnsi="Arial" w:cs="Arial"/>
          <w:bCs/>
        </w:rPr>
        <w:t xml:space="preserve"> </w:t>
      </w:r>
      <w:r>
        <w:rPr>
          <w:rFonts w:ascii="Arial" w:hAnsi="Arial" w:cs="Arial"/>
          <w:bCs/>
        </w:rPr>
        <w:t>cm bzw. einer Frequenz ca. 30-300</w:t>
      </w:r>
      <w:r w:rsidR="00EB7315">
        <w:rPr>
          <w:rFonts w:ascii="Arial" w:hAnsi="Arial" w:cs="Arial"/>
          <w:bCs/>
        </w:rPr>
        <w:t xml:space="preserve"> </w:t>
      </w:r>
      <w:r>
        <w:rPr>
          <w:rFonts w:ascii="Arial" w:hAnsi="Arial" w:cs="Arial"/>
          <w:bCs/>
        </w:rPr>
        <w:t>GHz elektromagnetische Strahlung, die aus allen Richtungen gleich stark ist. Sie entspricht einer Wärmestrahlung, die von einem 3</w:t>
      </w:r>
      <w:r w:rsidR="00EB7315">
        <w:rPr>
          <w:rFonts w:ascii="Arial" w:hAnsi="Arial" w:cs="Arial"/>
          <w:bCs/>
        </w:rPr>
        <w:t xml:space="preserve"> </w:t>
      </w:r>
      <w:r>
        <w:rPr>
          <w:rFonts w:ascii="Arial" w:hAnsi="Arial" w:cs="Arial"/>
          <w:bCs/>
        </w:rPr>
        <w:t>K kalten Körper emittiert würde.</w:t>
      </w:r>
    </w:p>
    <w:p w:rsidR="00FF0F75" w:rsidRDefault="00FF0F75" w:rsidP="00581D91">
      <w:pPr>
        <w:spacing w:after="60"/>
        <w:ind w:right="1"/>
        <w:jc w:val="both"/>
        <w:rPr>
          <w:rFonts w:ascii="Arial" w:hAnsi="Arial" w:cs="Arial"/>
          <w:bCs/>
        </w:rPr>
      </w:pPr>
      <w:r>
        <w:rPr>
          <w:rFonts w:ascii="Arial" w:hAnsi="Arial" w:cs="Arial"/>
          <w:bCs/>
        </w:rPr>
        <w:t>Diese Strahlung wird als kosmische Hintergrundstrahlung bezeichnet. Sie wurde mithilfe von Satelliten wie COBE, WMAP oder Planck sehr genau vermessen. Das Universum scheint in alle Richtungen die gleiche Temperatur zu haben. Dies ist ein Hinweis darauf, dass auch weit entfernte Regionen zu einem frühen Zeitpunkt miteinander in Kontakt standen, das Universum also womöglich viel kleiner gewesen sein müsste als es heute ist.</w:t>
      </w:r>
    </w:p>
    <w:p w:rsidR="00FF0F75" w:rsidRDefault="00FF0F75" w:rsidP="00581D91">
      <w:pPr>
        <w:spacing w:after="60"/>
        <w:ind w:right="1"/>
        <w:jc w:val="both"/>
        <w:rPr>
          <w:rFonts w:ascii="Arial" w:hAnsi="Arial" w:cs="Arial"/>
          <w:bCs/>
        </w:rPr>
      </w:pPr>
      <w:r>
        <w:rPr>
          <w:rFonts w:ascii="Arial" w:hAnsi="Arial" w:cs="Arial"/>
          <w:bCs/>
        </w:rPr>
        <w:t>Für diese Vermutung findet man im nächsten Abschnitt bei der Bestimmung der Radial</w:t>
      </w:r>
      <w:r>
        <w:rPr>
          <w:rFonts w:ascii="Arial" w:hAnsi="Arial" w:cs="Arial"/>
          <w:bCs/>
        </w:rPr>
        <w:softHyphen/>
        <w:t>geschwindigkeiten der Galaxien ein weiteres Indiz.</w:t>
      </w:r>
    </w:p>
    <w:p w:rsidR="002D44F7" w:rsidRDefault="009E58C5" w:rsidP="00581D91">
      <w:pPr>
        <w:spacing w:after="60"/>
        <w:ind w:right="1"/>
        <w:jc w:val="both"/>
        <w:rPr>
          <w:rFonts w:ascii="Arial" w:hAnsi="Arial" w:cs="Arial"/>
          <w:bCs/>
        </w:rPr>
      </w:pPr>
      <w:r>
        <w:rPr>
          <w:rFonts w:ascii="Arial" w:hAnsi="Arial" w:cs="Arial"/>
          <w:bCs/>
          <w:noProof/>
          <w:lang w:eastAsia="de-DE"/>
        </w:rPr>
        <w:pict>
          <v:group id="_x0000_s309254" style="position:absolute;left:0;text-align:left;margin-left:-13.05pt;margin-top:16.15pt;width:481.45pt;height:21.6pt;z-index:-250500096" coordorigin="1156,15700" coordsize="9629,432">
            <v:shape id="_x0000_s309255" type="#_x0000_t202" style="position:absolute;left:1156;top:15700;width:9629;height:428;mso-position-vertical-relative:page;mso-width-relative:margin;mso-height-relative:margin" filled="f" stroked="f">
              <v:textbox style="mso-next-textbox:#_x0000_s309255">
                <w:txbxContent>
                  <w:p w:rsidR="009A6261" w:rsidRPr="00ED7F24" w:rsidRDefault="008A3A58" w:rsidP="008D361D">
                    <w:pPr>
                      <w:jc w:val="center"/>
                      <w:rPr>
                        <w:color w:val="FFFFFF" w:themeColor="background1"/>
                      </w:rPr>
                    </w:pPr>
                    <w:r>
                      <w:rPr>
                        <w:color w:val="FFFFFF" w:themeColor="background1"/>
                      </w:rPr>
                      <w:t>14</w:t>
                    </w:r>
                  </w:p>
                </w:txbxContent>
              </v:textbox>
            </v:shape>
            <v:shape id="_x0000_s309256" type="#_x0000_t202" style="position:absolute;left:1156;top:15704;width:3254;height:428;mso-width-relative:margin;mso-height-relative:margin" filled="f" stroked="f">
              <v:textbox style="mso-next-textbox:#_x0000_s309256">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p>
    <w:p w:rsidR="00DD4ABA" w:rsidRDefault="00DD4ABA" w:rsidP="00581D91">
      <w:pPr>
        <w:spacing w:after="60"/>
        <w:ind w:right="1"/>
        <w:jc w:val="both"/>
        <w:rPr>
          <w:rFonts w:ascii="Arial" w:hAnsi="Arial" w:cs="Arial"/>
          <w:bCs/>
        </w:rPr>
      </w:pPr>
    </w:p>
    <w:p w:rsidR="00FF0F75" w:rsidRDefault="00FF0F75" w:rsidP="00581D91">
      <w:pPr>
        <w:spacing w:after="60"/>
        <w:ind w:right="1"/>
        <w:jc w:val="both"/>
        <w:rPr>
          <w:rFonts w:ascii="Arial" w:hAnsi="Arial" w:cs="Arial"/>
          <w:bCs/>
        </w:rPr>
      </w:pPr>
      <w:r>
        <w:rPr>
          <w:rFonts w:ascii="Arial" w:hAnsi="Arial" w:cs="Arial"/>
          <w:bCs/>
        </w:rPr>
        <w:t>Empfehlenswerte Links:</w:t>
      </w:r>
    </w:p>
    <w:p w:rsidR="00DD4ABA" w:rsidRDefault="009E58C5" w:rsidP="00581D91">
      <w:pPr>
        <w:spacing w:after="60"/>
        <w:ind w:right="1"/>
        <w:rPr>
          <w:rFonts w:ascii="Arial" w:hAnsi="Arial" w:cs="Arial"/>
          <w:bCs/>
        </w:rPr>
      </w:pPr>
      <w:hyperlink r:id="rId21" w:history="1">
        <w:r w:rsidR="00FF0F75" w:rsidRPr="00DD4ABA">
          <w:rPr>
            <w:rStyle w:val="Hyperlink"/>
            <w:rFonts w:ascii="Arial" w:hAnsi="Arial" w:cs="Arial"/>
            <w:bCs/>
          </w:rPr>
          <w:t>Faszination Astronomie Online: Spurensuche in der Restwärme des Urknalls</w:t>
        </w:r>
      </w:hyperlink>
    </w:p>
    <w:p w:rsidR="00DD4ABA" w:rsidRDefault="00FF0F75" w:rsidP="00D741A6">
      <w:pPr>
        <w:spacing w:after="120"/>
        <w:rPr>
          <w:rFonts w:ascii="Arial" w:hAnsi="Arial" w:cs="Arial"/>
          <w:bCs/>
        </w:rPr>
      </w:pPr>
      <w:r w:rsidRPr="00DD4ABA">
        <w:rPr>
          <w:rFonts w:ascii="Arial" w:hAnsi="Arial" w:cs="Arial"/>
          <w:bCs/>
          <w:sz w:val="18"/>
          <w:szCs w:val="18"/>
        </w:rPr>
        <w:t>https://www.youtube.com/watch?v=mcJRjbcRjd0</w:t>
      </w:r>
    </w:p>
    <w:p w:rsidR="00FF0F75" w:rsidRDefault="00FF0F75" w:rsidP="00581D91">
      <w:pPr>
        <w:spacing w:after="60"/>
        <w:ind w:right="1"/>
        <w:jc w:val="both"/>
        <w:rPr>
          <w:rFonts w:ascii="Arial" w:hAnsi="Arial" w:cs="Arial"/>
          <w:bCs/>
        </w:rPr>
      </w:pPr>
      <w:r>
        <w:rPr>
          <w:rFonts w:ascii="Arial" w:hAnsi="Arial" w:cs="Arial"/>
          <w:bCs/>
        </w:rPr>
        <w:t>(auch für eine Unterrichtsstunde geeignet</w:t>
      </w:r>
      <w:r w:rsidR="00DD4ABA">
        <w:rPr>
          <w:rFonts w:ascii="Arial" w:hAnsi="Arial" w:cs="Arial"/>
          <w:bCs/>
        </w:rPr>
        <w:t>. Dauer: 41:25</w:t>
      </w:r>
      <w:r>
        <w:rPr>
          <w:rFonts w:ascii="Arial" w:hAnsi="Arial" w:cs="Arial"/>
          <w:bCs/>
        </w:rPr>
        <w:t>)</w:t>
      </w:r>
    </w:p>
    <w:p w:rsidR="00FF0F75" w:rsidRDefault="00FF0F75" w:rsidP="00581D91">
      <w:pPr>
        <w:spacing w:after="60"/>
        <w:ind w:right="1"/>
        <w:jc w:val="both"/>
        <w:rPr>
          <w:rFonts w:ascii="Arial" w:hAnsi="Arial" w:cs="Arial"/>
          <w:b/>
          <w:sz w:val="24"/>
          <w:szCs w:val="24"/>
        </w:rPr>
      </w:pPr>
    </w:p>
    <w:p w:rsidR="005B1A7D" w:rsidRDefault="005B1A7D" w:rsidP="00581D91">
      <w:pPr>
        <w:spacing w:after="60"/>
        <w:ind w:right="1"/>
        <w:jc w:val="both"/>
        <w:rPr>
          <w:rFonts w:ascii="Arial" w:hAnsi="Arial" w:cs="Arial"/>
          <w:b/>
          <w:sz w:val="24"/>
          <w:szCs w:val="24"/>
        </w:rPr>
      </w:pPr>
    </w:p>
    <w:p w:rsidR="00FF0F75" w:rsidRDefault="00FF0F75" w:rsidP="00581D91">
      <w:pPr>
        <w:spacing w:after="0"/>
        <w:ind w:right="1"/>
        <w:jc w:val="both"/>
        <w:rPr>
          <w:rFonts w:ascii="Arial" w:hAnsi="Arial" w:cs="Arial"/>
          <w:b/>
          <w:sz w:val="24"/>
          <w:szCs w:val="24"/>
        </w:rPr>
      </w:pPr>
      <w:r w:rsidRPr="00B03E22">
        <w:rPr>
          <w:rFonts w:ascii="Arial" w:hAnsi="Arial" w:cs="Arial"/>
          <w:b/>
          <w:sz w:val="24"/>
          <w:szCs w:val="24"/>
        </w:rPr>
        <w:t>Hubble-Lemaître-Relation und die Expansion des Universums</w:t>
      </w:r>
    </w:p>
    <w:p w:rsidR="00DA70BB" w:rsidRPr="00B03E22" w:rsidRDefault="00DA70BB" w:rsidP="00581D91">
      <w:pPr>
        <w:spacing w:after="60"/>
        <w:ind w:right="1"/>
        <w:jc w:val="both"/>
        <w:rPr>
          <w:rFonts w:ascii="Arial" w:hAnsi="Arial" w:cs="Arial"/>
          <w:b/>
          <w:sz w:val="24"/>
          <w:szCs w:val="24"/>
        </w:rPr>
      </w:pPr>
      <w:r>
        <w:rPr>
          <w:rFonts w:ascii="Arial" w:hAnsi="Arial" w:cs="Arial"/>
        </w:rPr>
        <w:t xml:space="preserve">(zu </w:t>
      </w:r>
      <w:r w:rsidR="007D4911">
        <w:rPr>
          <w:rFonts w:ascii="Arial" w:hAnsi="Arial" w:cs="Arial"/>
        </w:rPr>
        <w:t xml:space="preserve">3.5.7 (1) und </w:t>
      </w:r>
      <w:r>
        <w:rPr>
          <w:rFonts w:ascii="Arial" w:hAnsi="Arial" w:cs="Arial"/>
        </w:rPr>
        <w:t>3.5.7 (3))</w:t>
      </w:r>
    </w:p>
    <w:p w:rsidR="00FF0F75" w:rsidRDefault="00A95909" w:rsidP="00581D91">
      <w:pPr>
        <w:spacing w:after="120" w:line="240" w:lineRule="auto"/>
        <w:ind w:right="1"/>
        <w:jc w:val="both"/>
        <w:rPr>
          <w:rFonts w:ascii="Arial" w:hAnsi="Arial" w:cs="Arial"/>
          <w:u w:val="single"/>
        </w:rPr>
      </w:pPr>
      <w:r>
        <w:rPr>
          <w:rFonts w:ascii="Arial" w:hAnsi="Arial" w:cs="Arial"/>
          <w:u w:val="single"/>
        </w:rPr>
        <w:t>Materialien:</w:t>
      </w:r>
    </w:p>
    <w:p w:rsidR="00FF0F75" w:rsidRPr="004114B1" w:rsidRDefault="00FF0F75" w:rsidP="00581D91">
      <w:pPr>
        <w:spacing w:after="120"/>
        <w:ind w:right="1"/>
        <w:jc w:val="both"/>
        <w:rPr>
          <w:rFonts w:ascii="Arial" w:hAnsi="Arial" w:cs="Arial"/>
        </w:rPr>
      </w:pPr>
      <w:r>
        <w:rPr>
          <w:rFonts w:ascii="Arial" w:hAnsi="Arial" w:cs="Arial"/>
        </w:rPr>
        <w:t xml:space="preserve">Die VIREO-Übung „The Hubble Redshift-Distance-Relation“ einmal selbst durchführen, Arbeitsblatt </w:t>
      </w:r>
      <w:r w:rsidR="007F3EDB">
        <w:rPr>
          <w:rFonts w:ascii="Arial" w:hAnsi="Arial" w:cs="Arial"/>
        </w:rPr>
        <w:t>03_</w:t>
      </w:r>
      <w:r>
        <w:rPr>
          <w:rFonts w:ascii="Arial" w:hAnsi="Arial" w:cs="Arial"/>
        </w:rPr>
        <w:t>pma_ab_Hubble</w:t>
      </w:r>
      <w:r w:rsidR="007F3EDB">
        <w:rPr>
          <w:rFonts w:ascii="Arial" w:hAnsi="Arial" w:cs="Arial"/>
        </w:rPr>
        <w:t>.docx</w:t>
      </w:r>
      <w:r>
        <w:rPr>
          <w:rFonts w:ascii="Arial" w:hAnsi="Arial" w:cs="Arial"/>
        </w:rPr>
        <w:t xml:space="preserve">, Excel-Dokument </w:t>
      </w:r>
      <w:r w:rsidR="007F3EDB">
        <w:rPr>
          <w:rFonts w:ascii="Arial" w:hAnsi="Arial" w:cs="Arial"/>
        </w:rPr>
        <w:t>03_</w:t>
      </w:r>
      <w:r>
        <w:rPr>
          <w:rFonts w:ascii="Arial" w:hAnsi="Arial" w:cs="Arial"/>
        </w:rPr>
        <w:t>pma</w:t>
      </w:r>
      <w:r w:rsidRPr="008D02EC">
        <w:rPr>
          <w:rFonts w:ascii="Arial" w:hAnsi="Arial" w:cs="Arial"/>
        </w:rPr>
        <w:t>_ab_</w:t>
      </w:r>
      <w:r w:rsidR="007F3EDB">
        <w:rPr>
          <w:rFonts w:ascii="Arial" w:hAnsi="Arial" w:cs="Arial"/>
        </w:rPr>
        <w:t>h</w:t>
      </w:r>
      <w:r w:rsidRPr="008D02EC">
        <w:rPr>
          <w:rFonts w:ascii="Arial" w:hAnsi="Arial" w:cs="Arial"/>
        </w:rPr>
        <w:t>ubble</w:t>
      </w:r>
      <w:r w:rsidR="007F3EDB">
        <w:rPr>
          <w:rFonts w:ascii="Arial" w:hAnsi="Arial" w:cs="Arial"/>
        </w:rPr>
        <w:t>.xlsx</w:t>
      </w:r>
      <w:r>
        <w:rPr>
          <w:rFonts w:ascii="Arial" w:hAnsi="Arial" w:cs="Arial"/>
        </w:rPr>
        <w:t xml:space="preserve"> in den Tausch</w:t>
      </w:r>
      <w:r>
        <w:rPr>
          <w:rFonts w:ascii="Arial" w:hAnsi="Arial" w:cs="Arial"/>
        </w:rPr>
        <w:softHyphen/>
        <w:t xml:space="preserve">ordner legen. </w:t>
      </w:r>
      <w:r w:rsidR="007F3EDB">
        <w:rPr>
          <w:rFonts w:ascii="Arial" w:hAnsi="Arial" w:cs="Arial"/>
        </w:rPr>
        <w:t>Eine Videoanleitung (Hubble-Relation.mp4) ist vorhanden.</w:t>
      </w:r>
    </w:p>
    <w:p w:rsidR="00FF0F75" w:rsidRDefault="00FF0F75" w:rsidP="00581D91">
      <w:pPr>
        <w:spacing w:after="120" w:line="240" w:lineRule="auto"/>
        <w:ind w:right="1"/>
        <w:jc w:val="both"/>
        <w:rPr>
          <w:rFonts w:ascii="Arial" w:hAnsi="Arial" w:cs="Arial"/>
          <w:u w:val="single"/>
        </w:rPr>
      </w:pPr>
      <w:r>
        <w:rPr>
          <w:rFonts w:ascii="Arial" w:hAnsi="Arial" w:cs="Arial"/>
          <w:u w:val="single"/>
        </w:rPr>
        <w:t>Notwendiges Vorwissen der Schüler:</w:t>
      </w:r>
    </w:p>
    <w:p w:rsidR="00FF0F75" w:rsidRPr="003A5136" w:rsidRDefault="00FF0F75" w:rsidP="00581D91">
      <w:pPr>
        <w:spacing w:after="120"/>
        <w:ind w:right="1"/>
        <w:jc w:val="both"/>
        <w:rPr>
          <w:rFonts w:ascii="Arial" w:hAnsi="Arial" w:cs="Arial"/>
        </w:rPr>
      </w:pPr>
      <w:r>
        <w:rPr>
          <w:rFonts w:ascii="Arial" w:hAnsi="Arial" w:cs="Arial"/>
        </w:rPr>
        <w:t>Die Rot- bzw. Blauverschiebung einer Spektrallinie als Messgröße für die Radialgeschwin</w:t>
      </w:r>
      <w:r>
        <w:rPr>
          <w:rFonts w:ascii="Arial" w:hAnsi="Arial" w:cs="Arial"/>
        </w:rPr>
        <w:softHyphen/>
        <w:t>digkeit sollte den Schülern aus 3.5.4 (5) noch bekannt sein.</w:t>
      </w:r>
    </w:p>
    <w:p w:rsidR="00FF0F75" w:rsidRDefault="00254325" w:rsidP="00581D91">
      <w:pPr>
        <w:spacing w:after="120" w:line="240" w:lineRule="auto"/>
        <w:ind w:right="1"/>
        <w:jc w:val="both"/>
        <w:rPr>
          <w:rFonts w:ascii="Arial" w:hAnsi="Arial" w:cs="Arial"/>
          <w:u w:val="single"/>
        </w:rPr>
      </w:pPr>
      <w:r>
        <w:rPr>
          <w:rFonts w:ascii="Arial" w:hAnsi="Arial" w:cs="Arial"/>
          <w:u w:val="single"/>
        </w:rPr>
        <w:t>Unterricht</w:t>
      </w:r>
      <w:r w:rsidR="00FF0F75">
        <w:rPr>
          <w:rFonts w:ascii="Arial" w:hAnsi="Arial" w:cs="Arial"/>
          <w:u w:val="single"/>
        </w:rPr>
        <w:t xml:space="preserve"> (3 Stunden)</w:t>
      </w:r>
      <w:r w:rsidR="00FF0F75" w:rsidRPr="00CC4EB8">
        <w:rPr>
          <w:rFonts w:ascii="Arial" w:hAnsi="Arial" w:cs="Arial"/>
          <w:u w:val="single"/>
        </w:rPr>
        <w:t>:</w:t>
      </w:r>
    </w:p>
    <w:p w:rsidR="00FF0F75" w:rsidRDefault="00FF0F75" w:rsidP="00581D91">
      <w:pPr>
        <w:spacing w:after="120"/>
        <w:ind w:right="1"/>
        <w:jc w:val="both"/>
        <w:rPr>
          <w:rFonts w:ascii="Arial" w:hAnsi="Arial" w:cs="Arial"/>
        </w:rPr>
      </w:pPr>
      <w:r>
        <w:rPr>
          <w:rFonts w:ascii="Arial" w:hAnsi="Arial" w:cs="Arial"/>
        </w:rPr>
        <w:t>In diesem Themenfeld sollen die Schüler, ausgehend von selbstgewonnen Messdaten der Radialgeschwindigkeit der Galaxien, auf die Expansion des Universums schließen. Das Ziel ist</w:t>
      </w:r>
      <w:r w:rsidR="007C244D">
        <w:rPr>
          <w:rFonts w:ascii="Arial" w:hAnsi="Arial" w:cs="Arial"/>
        </w:rPr>
        <w:t>,</w:t>
      </w:r>
      <w:r>
        <w:rPr>
          <w:rFonts w:ascii="Arial" w:hAnsi="Arial" w:cs="Arial"/>
        </w:rPr>
        <w:t xml:space="preserve"> den Gedankengang von den Messwerten zur Schlussfolgerung so nachvollziehbar wie möglich zu gestalten. Dabei sollen die Schüler den größten Weg zur Erkenntnis möglichst selbst gehen können. Der Begriff der Galaxie wird in diesem Unterrichtsgang zunächst als Arbeitsbegriff für Objekte verwendet, die als abgeschlossen betrachtet werden und nicht mit</w:t>
      </w:r>
      <w:r>
        <w:rPr>
          <w:rFonts w:ascii="Arial" w:hAnsi="Arial" w:cs="Arial"/>
        </w:rPr>
        <w:softHyphen/>
        <w:t>ein</w:t>
      </w:r>
      <w:r>
        <w:rPr>
          <w:rFonts w:ascii="Arial" w:hAnsi="Arial" w:cs="Arial"/>
        </w:rPr>
        <w:softHyphen/>
      </w:r>
      <w:r>
        <w:rPr>
          <w:rFonts w:ascii="Arial" w:hAnsi="Arial" w:cs="Arial"/>
        </w:rPr>
        <w:softHyphen/>
      </w:r>
      <w:r>
        <w:rPr>
          <w:rFonts w:ascii="Arial" w:hAnsi="Arial" w:cs="Arial"/>
        </w:rPr>
        <w:softHyphen/>
        <w:t>ander in Austausch stehen. Erst im Anschluss werden diese näher beleuchtet.</w:t>
      </w:r>
    </w:p>
    <w:p w:rsidR="00FF0F75" w:rsidRDefault="00FF0F75" w:rsidP="00581D91">
      <w:pPr>
        <w:spacing w:after="120"/>
        <w:ind w:right="1"/>
        <w:jc w:val="both"/>
        <w:rPr>
          <w:rFonts w:ascii="Arial" w:hAnsi="Arial" w:cs="Arial"/>
        </w:rPr>
      </w:pPr>
      <w:r>
        <w:rPr>
          <w:rFonts w:ascii="Arial" w:hAnsi="Arial" w:cs="Arial"/>
        </w:rPr>
        <w:t xml:space="preserve">Am Anfang stehen die Messwerte zur Rotverschiebung der Galaxien. Hier bietet es sich wieder an, VIREO zu benutzen. Das Modul „The Hubble Redshift-Distance-Relation“ erlaubt es, die Spektren von </w:t>
      </w:r>
      <w:r w:rsidR="000B4DFC">
        <w:rPr>
          <w:rFonts w:ascii="Arial" w:hAnsi="Arial" w:cs="Arial"/>
        </w:rPr>
        <w:t>dreizehn</w:t>
      </w:r>
      <w:r>
        <w:rPr>
          <w:rFonts w:ascii="Arial" w:hAnsi="Arial" w:cs="Arial"/>
        </w:rPr>
        <w:t xml:space="preserve"> voreingestellten Galaxien zu vermessen. Darüber hinaus kann man auch eigene Galaxien ansteuern, deren Koordinaten man sich z.B. via Wikipedia verschaffen kann.</w:t>
      </w:r>
    </w:p>
    <w:p w:rsidR="00FF0F75" w:rsidRDefault="00FF0F75" w:rsidP="00581D91">
      <w:pPr>
        <w:spacing w:after="120"/>
        <w:ind w:right="1"/>
        <w:jc w:val="both"/>
        <w:rPr>
          <w:rFonts w:ascii="Arial" w:hAnsi="Arial" w:cs="Arial"/>
        </w:rPr>
      </w:pPr>
      <w:r>
        <w:rPr>
          <w:rFonts w:ascii="Arial" w:hAnsi="Arial" w:cs="Arial"/>
        </w:rPr>
        <w:t>Das Ergebnis der Messung ist die Rotverschiebung der Galaxien, aus der man deren Radial</w:t>
      </w:r>
      <w:r>
        <w:rPr>
          <w:rFonts w:ascii="Arial" w:hAnsi="Arial" w:cs="Arial"/>
        </w:rPr>
        <w:softHyphen/>
        <w:t>geschwindigkeit direkt berechnen kann. In allen Fällen erhält man tatsächlich eine Rotver</w:t>
      </w:r>
      <w:r>
        <w:rPr>
          <w:rFonts w:ascii="Arial" w:hAnsi="Arial" w:cs="Arial"/>
        </w:rPr>
        <w:softHyphen/>
        <w:t>schiebung, nicht eine Blauverschiebung, d.h. alle untersuchten Galaxien bewegen sich von uns weg. Für das Hubble-Diagramm benötigt man nun „nur noch“ die Entfernung der Galaxien.</w:t>
      </w:r>
      <w:r w:rsidR="000B4DFC">
        <w:rPr>
          <w:rFonts w:ascii="Arial" w:hAnsi="Arial" w:cs="Arial"/>
        </w:rPr>
        <w:t xml:space="preserve"> </w:t>
      </w:r>
      <w:r>
        <w:rPr>
          <w:rFonts w:ascii="Arial" w:hAnsi="Arial" w:cs="Arial"/>
        </w:rPr>
        <w:t>Verwendet man moderne Daten, erhält man mithilfe der experimentell gefundenen Rotver</w:t>
      </w:r>
      <w:r>
        <w:rPr>
          <w:rFonts w:ascii="Arial" w:hAnsi="Arial" w:cs="Arial"/>
        </w:rPr>
        <w:softHyphen/>
        <w:t>schiebungen bzw. Radialgeschwindigkeiten einen zeitgemäßen Wert für die Hubble-Konstante.</w:t>
      </w:r>
    </w:p>
    <w:p w:rsidR="00FF0F75" w:rsidRDefault="00FF0F75" w:rsidP="00581D91">
      <w:pPr>
        <w:spacing w:after="120"/>
        <w:ind w:right="1"/>
        <w:jc w:val="both"/>
        <w:rPr>
          <w:rFonts w:ascii="Arial" w:hAnsi="Arial" w:cs="Arial"/>
        </w:rPr>
      </w:pPr>
      <w:r>
        <w:rPr>
          <w:rFonts w:ascii="Arial" w:hAnsi="Arial" w:cs="Arial"/>
        </w:rPr>
        <w:t>An dieser Stelle werden die Entfernungen zu den Galaxien als unbekannter Wert angegeben, da man sich in diesem Kurs mit keiner Methode der Entfernungsbestimmung ausein</w:t>
      </w:r>
      <w:r>
        <w:rPr>
          <w:rFonts w:ascii="Arial" w:hAnsi="Arial" w:cs="Arial"/>
        </w:rPr>
        <w:softHyphen/>
        <w:t>ander</w:t>
      </w:r>
      <w:r>
        <w:rPr>
          <w:rFonts w:ascii="Arial" w:hAnsi="Arial" w:cs="Arial"/>
        </w:rPr>
        <w:softHyphen/>
        <w:t>setzt. Sollte Zeit dafür bestehen, kann man in den ZPG-Materialien des Wahlfaches Astrono</w:t>
      </w:r>
      <w:r>
        <w:rPr>
          <w:rFonts w:ascii="Arial" w:hAnsi="Arial" w:cs="Arial"/>
        </w:rPr>
        <w:softHyphen/>
        <w:t>mie sowohl im Abschnitt Sterne und ihre Planeten (</w:t>
      </w:r>
      <w:r w:rsidRPr="00472BE5">
        <w:rPr>
          <w:rFonts w:ascii="Arial" w:hAnsi="Arial" w:cs="Arial"/>
        </w:rPr>
        <w:t>01_sup_ab_entfernungsbestimmung</w:t>
      </w:r>
      <w:r>
        <w:rPr>
          <w:rFonts w:ascii="Arial" w:hAnsi="Arial" w:cs="Arial"/>
        </w:rPr>
        <w:t>) sowie im Abschnitt Struktur des Universums (</w:t>
      </w:r>
      <w:r w:rsidRPr="00472BE5">
        <w:rPr>
          <w:rFonts w:ascii="Arial" w:hAnsi="Arial" w:cs="Arial"/>
        </w:rPr>
        <w:t>02_sdu_ab_</w:t>
      </w:r>
      <w:r w:rsidR="007C244D">
        <w:rPr>
          <w:rFonts w:ascii="Arial" w:hAnsi="Arial" w:cs="Arial"/>
        </w:rPr>
        <w:t>c</w:t>
      </w:r>
      <w:r w:rsidRPr="00472BE5">
        <w:rPr>
          <w:rFonts w:ascii="Arial" w:hAnsi="Arial" w:cs="Arial"/>
        </w:rPr>
        <w:t>epheidenmethode</w:t>
      </w:r>
      <w:r>
        <w:rPr>
          <w:rFonts w:ascii="Arial" w:hAnsi="Arial" w:cs="Arial"/>
        </w:rPr>
        <w:t>) passendes Unterrichtsmaterial finden.</w:t>
      </w:r>
    </w:p>
    <w:p w:rsidR="00D741A6" w:rsidRDefault="009E58C5" w:rsidP="00581D91">
      <w:pPr>
        <w:spacing w:after="120"/>
        <w:ind w:right="1"/>
        <w:jc w:val="both"/>
        <w:rPr>
          <w:rFonts w:ascii="Arial" w:hAnsi="Arial" w:cs="Arial"/>
        </w:rPr>
      </w:pPr>
      <w:r>
        <w:rPr>
          <w:rFonts w:ascii="Arial" w:hAnsi="Arial" w:cs="Arial"/>
          <w:noProof/>
          <w:lang w:eastAsia="de-DE"/>
        </w:rPr>
        <w:pict>
          <v:group id="_x0000_s309257" style="position:absolute;left:0;text-align:left;margin-left:-12.3pt;margin-top:26.3pt;width:481.45pt;height:21.6pt;z-index:-250499072" coordorigin="1156,15700" coordsize="9629,432">
            <v:shape id="_x0000_s309258" type="#_x0000_t202" style="position:absolute;left:1156;top:15700;width:9629;height:428;mso-position-vertical-relative:page;mso-width-relative:margin;mso-height-relative:margin" filled="f" stroked="f">
              <v:textbox style="mso-next-textbox:#_x0000_s309258">
                <w:txbxContent>
                  <w:p w:rsidR="009A6261" w:rsidRPr="00ED7F24" w:rsidRDefault="008A3A58" w:rsidP="008D361D">
                    <w:pPr>
                      <w:jc w:val="center"/>
                      <w:rPr>
                        <w:color w:val="FFFFFF" w:themeColor="background1"/>
                      </w:rPr>
                    </w:pPr>
                    <w:r>
                      <w:rPr>
                        <w:color w:val="FFFFFF" w:themeColor="background1"/>
                      </w:rPr>
                      <w:t>15</w:t>
                    </w:r>
                  </w:p>
                </w:txbxContent>
              </v:textbox>
            </v:shape>
            <v:shape id="_x0000_s309259" type="#_x0000_t202" style="position:absolute;left:1156;top:15704;width:3254;height:428;mso-width-relative:margin;mso-height-relative:margin" filled="f" stroked="f">
              <v:textbox style="mso-next-textbox:#_x0000_s309259">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p>
    <w:p w:rsidR="00D741A6" w:rsidRDefault="00D741A6" w:rsidP="00581D91">
      <w:pPr>
        <w:spacing w:after="120"/>
        <w:ind w:right="1"/>
        <w:jc w:val="both"/>
        <w:rPr>
          <w:rFonts w:ascii="Arial" w:hAnsi="Arial" w:cs="Arial"/>
        </w:rPr>
      </w:pPr>
    </w:p>
    <w:p w:rsidR="00FF0F75" w:rsidRDefault="00FF0F75" w:rsidP="00581D91">
      <w:pPr>
        <w:spacing w:after="120"/>
        <w:ind w:right="1"/>
        <w:jc w:val="both"/>
        <w:rPr>
          <w:rFonts w:ascii="Arial" w:hAnsi="Arial" w:cs="Arial"/>
        </w:rPr>
      </w:pPr>
      <w:r>
        <w:rPr>
          <w:rFonts w:ascii="Arial" w:hAnsi="Arial" w:cs="Arial"/>
        </w:rPr>
        <w:t xml:space="preserve">Die Datei </w:t>
      </w:r>
      <w:r w:rsidR="007C244D">
        <w:rPr>
          <w:rFonts w:ascii="Arial" w:hAnsi="Arial" w:cs="Arial"/>
        </w:rPr>
        <w:t>04_</w:t>
      </w:r>
      <w:r w:rsidR="00254325">
        <w:rPr>
          <w:rFonts w:ascii="Arial" w:hAnsi="Arial" w:cs="Arial"/>
        </w:rPr>
        <w:t>pma_tausch_h</w:t>
      </w:r>
      <w:r>
        <w:rPr>
          <w:rFonts w:ascii="Arial" w:hAnsi="Arial" w:cs="Arial"/>
        </w:rPr>
        <w:t>ubble.xlsx enthält die Grundlage für die gesamte Auswertung. Je nachdem, wie viel eigenständiges Arbeiten mit einem Tabellenkalkulationsprogramm man den Schülern zutraut, kann man Teile der vorbereiteten Auswertung löschen. Bei maximalem Komfort müssten die Schüler nur die Spalten B und C (gemessene Wellenlänge und Laborwellenlänge) eigenständig befüllen. Abgesehen von Spalte F (Abstände) kann der Rest schadlos gelöscht werden, erfordert dann aber mehr Zeit und Können seitens der Schüler.</w:t>
      </w:r>
    </w:p>
    <w:p w:rsidR="00FF0F75" w:rsidRDefault="00FF0F75" w:rsidP="00581D91">
      <w:pPr>
        <w:spacing w:after="120"/>
        <w:ind w:right="1"/>
        <w:jc w:val="both"/>
        <w:rPr>
          <w:rFonts w:ascii="Arial" w:hAnsi="Arial" w:cs="Arial"/>
        </w:rPr>
      </w:pPr>
      <w:r>
        <w:rPr>
          <w:rFonts w:ascii="Arial" w:hAnsi="Arial" w:cs="Arial"/>
        </w:rPr>
        <w:t>Nachdem nun die Erkenntnis gewonnen – angesichts des Vorwissens der Schüler vielleicht eher bestätigt – wurde, dass sich die meisten Galaxien von uns wegbewegen, muss im nächsten Schritt der Grund dafür gefunden werden. Da es sich historisch stets als falsch erwiesen hatte, uns ins Zentrum der Welt zu stellen, müssen wir eine Erklärung finden, die für jeden Beobachter in jeder Galaxie das Ergebnis liefert, dass sich alle Galaxien von uns wegbewegen.</w:t>
      </w:r>
    </w:p>
    <w:p w:rsidR="00FF0F75" w:rsidRDefault="00FF0F75" w:rsidP="00581D91">
      <w:pPr>
        <w:spacing w:after="120"/>
        <w:ind w:right="1"/>
        <w:jc w:val="both"/>
        <w:rPr>
          <w:rFonts w:ascii="Arial" w:hAnsi="Arial" w:cs="Arial"/>
        </w:rPr>
      </w:pPr>
      <w:r>
        <w:rPr>
          <w:rFonts w:ascii="Arial" w:hAnsi="Arial" w:cs="Arial"/>
        </w:rPr>
        <w:t>Wie im Wahlfach Astronomie bietet es sich auch hier an, die Situation einmal nachzustellen. Die Schüler werden z.B. in einem ausgefüllten Rechteck aufgestellt, sodass jeder Schüler vom Nachbarn eine Entfernung von einem Meter hat. Im nächsten (Zeit-)Schritt sollen sich alle Entfernungen verdoppeln, d.h. die Entfernung zu jedem Nachbar beträgt dann zwei Meter. Nun kann man die Schüler zum Beispiel wie folgt befragen:</w:t>
      </w:r>
    </w:p>
    <w:p w:rsidR="00FF0F75" w:rsidRDefault="00FF0F75" w:rsidP="00581D91">
      <w:pPr>
        <w:pStyle w:val="Listenabsatz"/>
        <w:numPr>
          <w:ilvl w:val="0"/>
          <w:numId w:val="15"/>
        </w:numPr>
        <w:spacing w:after="120"/>
        <w:ind w:right="1"/>
        <w:jc w:val="both"/>
        <w:rPr>
          <w:rFonts w:ascii="Arial" w:hAnsi="Arial" w:cs="Arial"/>
        </w:rPr>
      </w:pPr>
      <w:r>
        <w:rPr>
          <w:rFonts w:ascii="Arial" w:hAnsi="Arial" w:cs="Arial"/>
        </w:rPr>
        <w:t xml:space="preserve">Wie weit war dein nächster Nachbar x vorher von dir entfernt, wie weit ist er es jetzt? A: </w:t>
      </w:r>
      <w:r w:rsidR="000B4DFC">
        <w:rPr>
          <w:rFonts w:ascii="Arial" w:hAnsi="Arial" w:cs="Arial"/>
        </w:rPr>
        <w:t>E</w:t>
      </w:r>
      <w:r>
        <w:rPr>
          <w:rFonts w:ascii="Arial" w:hAnsi="Arial" w:cs="Arial"/>
        </w:rPr>
        <w:t>rst 1</w:t>
      </w:r>
      <w:r w:rsidR="000B4DFC">
        <w:rPr>
          <w:rFonts w:ascii="Arial" w:hAnsi="Arial" w:cs="Arial"/>
        </w:rPr>
        <w:t xml:space="preserve"> </w:t>
      </w:r>
      <w:r>
        <w:rPr>
          <w:rFonts w:ascii="Arial" w:hAnsi="Arial" w:cs="Arial"/>
        </w:rPr>
        <w:t>m, dann 2</w:t>
      </w:r>
      <w:r w:rsidR="000B4DFC">
        <w:rPr>
          <w:rFonts w:ascii="Arial" w:hAnsi="Arial" w:cs="Arial"/>
        </w:rPr>
        <w:t xml:space="preserve"> </w:t>
      </w:r>
      <w:r>
        <w:rPr>
          <w:rFonts w:ascii="Arial" w:hAnsi="Arial" w:cs="Arial"/>
        </w:rPr>
        <w:t>m</w:t>
      </w:r>
    </w:p>
    <w:p w:rsidR="00FF0F75" w:rsidRDefault="00FF0F75" w:rsidP="00581D91">
      <w:pPr>
        <w:pStyle w:val="Listenabsatz"/>
        <w:numPr>
          <w:ilvl w:val="0"/>
          <w:numId w:val="15"/>
        </w:numPr>
        <w:spacing w:after="120"/>
        <w:ind w:right="1"/>
        <w:jc w:val="both"/>
        <w:rPr>
          <w:rFonts w:ascii="Arial" w:hAnsi="Arial" w:cs="Arial"/>
        </w:rPr>
      </w:pPr>
      <w:r>
        <w:rPr>
          <w:rFonts w:ascii="Arial" w:hAnsi="Arial" w:cs="Arial"/>
        </w:rPr>
        <w:t>Mit welcher Geschwindigkeit hat er sich also von dir wegbewegt? A: 1</w:t>
      </w:r>
      <w:r w:rsidR="000B4DFC">
        <w:rPr>
          <w:rFonts w:ascii="Arial" w:hAnsi="Arial" w:cs="Arial"/>
        </w:rPr>
        <w:t xml:space="preserve"> </w:t>
      </w:r>
      <w:r>
        <w:rPr>
          <w:rFonts w:ascii="Arial" w:hAnsi="Arial" w:cs="Arial"/>
        </w:rPr>
        <w:t>m</w:t>
      </w:r>
      <w:r w:rsidR="000B4DFC">
        <w:rPr>
          <w:rFonts w:ascii="Arial" w:hAnsi="Arial" w:cs="Arial"/>
        </w:rPr>
        <w:t xml:space="preserve"> / </w:t>
      </w:r>
      <w:r>
        <w:rPr>
          <w:rFonts w:ascii="Arial" w:hAnsi="Arial" w:cs="Arial"/>
        </w:rPr>
        <w:t>Zeiteinheit</w:t>
      </w:r>
    </w:p>
    <w:p w:rsidR="00FF0F75" w:rsidRDefault="00FF0F75" w:rsidP="00581D91">
      <w:pPr>
        <w:pStyle w:val="Listenabsatz"/>
        <w:numPr>
          <w:ilvl w:val="0"/>
          <w:numId w:val="15"/>
        </w:numPr>
        <w:spacing w:after="120"/>
        <w:ind w:right="1"/>
        <w:jc w:val="both"/>
        <w:rPr>
          <w:rFonts w:ascii="Arial" w:hAnsi="Arial" w:cs="Arial"/>
        </w:rPr>
      </w:pPr>
      <w:r>
        <w:rPr>
          <w:rFonts w:ascii="Arial" w:hAnsi="Arial" w:cs="Arial"/>
        </w:rPr>
        <w:t xml:space="preserve">Wie weit war dein übernächster Nachbar vorher von dir entfernt, wie weit ist er es jetzt? A: </w:t>
      </w:r>
      <w:r w:rsidR="000B4DFC">
        <w:rPr>
          <w:rFonts w:ascii="Arial" w:hAnsi="Arial" w:cs="Arial"/>
        </w:rPr>
        <w:t>E</w:t>
      </w:r>
      <w:r>
        <w:rPr>
          <w:rFonts w:ascii="Arial" w:hAnsi="Arial" w:cs="Arial"/>
        </w:rPr>
        <w:t>rst 2</w:t>
      </w:r>
      <w:r w:rsidR="000B4DFC">
        <w:rPr>
          <w:rFonts w:ascii="Arial" w:hAnsi="Arial" w:cs="Arial"/>
        </w:rPr>
        <w:t xml:space="preserve"> </w:t>
      </w:r>
      <w:r>
        <w:rPr>
          <w:rFonts w:ascii="Arial" w:hAnsi="Arial" w:cs="Arial"/>
        </w:rPr>
        <w:t>m, dann 4</w:t>
      </w:r>
      <w:r w:rsidR="000B4DFC">
        <w:rPr>
          <w:rFonts w:ascii="Arial" w:hAnsi="Arial" w:cs="Arial"/>
        </w:rPr>
        <w:t xml:space="preserve"> </w:t>
      </w:r>
      <w:r>
        <w:rPr>
          <w:rFonts w:ascii="Arial" w:hAnsi="Arial" w:cs="Arial"/>
        </w:rPr>
        <w:t>m</w:t>
      </w:r>
    </w:p>
    <w:p w:rsidR="00FF0F75" w:rsidRDefault="00FF0F75" w:rsidP="00581D91">
      <w:pPr>
        <w:pStyle w:val="Listenabsatz"/>
        <w:numPr>
          <w:ilvl w:val="0"/>
          <w:numId w:val="15"/>
        </w:numPr>
        <w:spacing w:after="120"/>
        <w:ind w:right="1"/>
        <w:jc w:val="both"/>
        <w:rPr>
          <w:rFonts w:ascii="Arial" w:hAnsi="Arial" w:cs="Arial"/>
        </w:rPr>
      </w:pPr>
      <w:r>
        <w:rPr>
          <w:rFonts w:ascii="Arial" w:hAnsi="Arial" w:cs="Arial"/>
        </w:rPr>
        <w:t>Mit welcher Geschwindigkeit hat er sich also von dir wegbewegt? A: 2</w:t>
      </w:r>
      <w:r w:rsidR="000B4DFC">
        <w:rPr>
          <w:rFonts w:ascii="Arial" w:hAnsi="Arial" w:cs="Arial"/>
        </w:rPr>
        <w:t xml:space="preserve"> </w:t>
      </w:r>
      <w:r>
        <w:rPr>
          <w:rFonts w:ascii="Arial" w:hAnsi="Arial" w:cs="Arial"/>
        </w:rPr>
        <w:t>m</w:t>
      </w:r>
      <w:r w:rsidR="000B4DFC">
        <w:rPr>
          <w:rFonts w:ascii="Arial" w:hAnsi="Arial" w:cs="Arial"/>
        </w:rPr>
        <w:t xml:space="preserve"> </w:t>
      </w:r>
      <w:r>
        <w:rPr>
          <w:rFonts w:ascii="Arial" w:hAnsi="Arial" w:cs="Arial"/>
        </w:rPr>
        <w:t>/</w:t>
      </w:r>
      <w:r w:rsidR="000B4DFC">
        <w:rPr>
          <w:rFonts w:ascii="Arial" w:hAnsi="Arial" w:cs="Arial"/>
        </w:rPr>
        <w:t xml:space="preserve"> </w:t>
      </w:r>
      <w:r>
        <w:rPr>
          <w:rFonts w:ascii="Arial" w:hAnsi="Arial" w:cs="Arial"/>
        </w:rPr>
        <w:t>Zeiteinheit</w:t>
      </w:r>
    </w:p>
    <w:p w:rsidR="00FF0F75" w:rsidRPr="00AF299F" w:rsidRDefault="00FF0F75" w:rsidP="00581D91">
      <w:pPr>
        <w:spacing w:after="120"/>
        <w:ind w:right="1"/>
        <w:jc w:val="both"/>
        <w:rPr>
          <w:rFonts w:ascii="Arial" w:hAnsi="Arial" w:cs="Arial"/>
        </w:rPr>
      </w:pPr>
      <w:r>
        <w:rPr>
          <w:rFonts w:ascii="Arial" w:hAnsi="Arial" w:cs="Arial"/>
          <w:noProof/>
          <w:lang w:eastAsia="de-DE"/>
        </w:rPr>
        <w:drawing>
          <wp:inline distT="0" distB="0" distL="0" distR="0">
            <wp:extent cx="5143500" cy="2636949"/>
            <wp:effectExtent l="0" t="0" r="0" b="0"/>
            <wp:docPr id="455" name="Grafik 455" descr="Ein Bild, das draußen, Himmel, Herde, gro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kalenfaktorexpansion.png"/>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143500" cy="2636949"/>
                    </a:xfrm>
                    <a:prstGeom prst="rect">
                      <a:avLst/>
                    </a:prstGeom>
                  </pic:spPr>
                </pic:pic>
              </a:graphicData>
            </a:graphic>
          </wp:inline>
        </w:drawing>
      </w:r>
    </w:p>
    <w:p w:rsidR="00FF0F75" w:rsidRDefault="00FF0F75" w:rsidP="00581D91">
      <w:pPr>
        <w:spacing w:after="120"/>
        <w:ind w:right="1"/>
        <w:jc w:val="both"/>
        <w:rPr>
          <w:rFonts w:ascii="Arial" w:hAnsi="Arial" w:cs="Arial"/>
        </w:rPr>
      </w:pPr>
      <w:r>
        <w:rPr>
          <w:rFonts w:ascii="Arial" w:hAnsi="Arial" w:cs="Arial"/>
        </w:rPr>
        <w:t>Diese Aussage gilt für jeden Schüler. Jeder beobachtet also, dass sich doppelt (dreifach usw.) so weit entfernte Schüler doppelt (dreifach usw.) so schnell von einem wegbewegen. Diese Skalenfaktorexpansion, also das Vervielfachen aller Längen mit dem gleichen Faktor, erklärt auf natürliche Weise dieses mysteriöse Ergebnis, dass sich alle Galaxien von uns weg</w:t>
      </w:r>
      <w:r>
        <w:rPr>
          <w:rFonts w:ascii="Arial" w:hAnsi="Arial" w:cs="Arial"/>
        </w:rPr>
        <w:softHyphen/>
        <w:t>bewegen, und zwar umso schneller, je weiter sie von uns entfernt sind.</w:t>
      </w:r>
    </w:p>
    <w:p w:rsidR="00D741A6" w:rsidRDefault="00D741A6" w:rsidP="00581D91">
      <w:pPr>
        <w:spacing w:after="120"/>
        <w:ind w:right="1"/>
        <w:jc w:val="both"/>
        <w:rPr>
          <w:rFonts w:ascii="Arial" w:hAnsi="Arial" w:cs="Arial"/>
        </w:rPr>
      </w:pPr>
    </w:p>
    <w:p w:rsidR="00D741A6" w:rsidRDefault="009E58C5" w:rsidP="00581D91">
      <w:pPr>
        <w:spacing w:after="120"/>
        <w:ind w:right="1"/>
        <w:jc w:val="both"/>
        <w:rPr>
          <w:rFonts w:ascii="Arial" w:hAnsi="Arial" w:cs="Arial"/>
        </w:rPr>
      </w:pPr>
      <w:r>
        <w:rPr>
          <w:rFonts w:ascii="Arial" w:hAnsi="Arial" w:cs="Arial"/>
          <w:noProof/>
          <w:lang w:eastAsia="de-DE"/>
        </w:rPr>
        <w:pict>
          <v:group id="_x0000_s309260" style="position:absolute;left:0;text-align:left;margin-left:-13.05pt;margin-top:20.15pt;width:481.45pt;height:21.6pt;z-index:-250498048" coordorigin="1156,15700" coordsize="9629,432">
            <v:shape id="_x0000_s309261" type="#_x0000_t202" style="position:absolute;left:1156;top:15700;width:9629;height:428;mso-position-vertical-relative:page;mso-width-relative:margin;mso-height-relative:margin" filled="f" stroked="f">
              <v:textbox style="mso-next-textbox:#_x0000_s309261">
                <w:txbxContent>
                  <w:p w:rsidR="009A6261" w:rsidRPr="00ED7F24" w:rsidRDefault="008A3A58" w:rsidP="008D361D">
                    <w:pPr>
                      <w:jc w:val="center"/>
                      <w:rPr>
                        <w:color w:val="FFFFFF" w:themeColor="background1"/>
                      </w:rPr>
                    </w:pPr>
                    <w:r>
                      <w:rPr>
                        <w:color w:val="FFFFFF" w:themeColor="background1"/>
                      </w:rPr>
                      <w:t>16</w:t>
                    </w:r>
                  </w:p>
                </w:txbxContent>
              </v:textbox>
            </v:shape>
            <v:shape id="_x0000_s309262" type="#_x0000_t202" style="position:absolute;left:1156;top:15704;width:3254;height:428;mso-width-relative:margin;mso-height-relative:margin" filled="f" stroked="f">
              <v:textbox style="mso-next-textbox:#_x0000_s309262">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p>
    <w:p w:rsidR="00D741A6" w:rsidRDefault="00D741A6" w:rsidP="00581D91">
      <w:pPr>
        <w:spacing w:after="120"/>
        <w:ind w:right="1"/>
        <w:jc w:val="both"/>
        <w:rPr>
          <w:rFonts w:ascii="Arial" w:hAnsi="Arial" w:cs="Arial"/>
        </w:rPr>
      </w:pPr>
    </w:p>
    <w:p w:rsidR="00FF0F75" w:rsidRDefault="009E58C5" w:rsidP="00581D91">
      <w:pPr>
        <w:spacing w:after="120"/>
        <w:ind w:right="1"/>
        <w:jc w:val="both"/>
        <w:rPr>
          <w:rFonts w:ascii="Arial" w:hAnsi="Arial" w:cs="Arial"/>
        </w:rPr>
      </w:pPr>
      <w:r w:rsidRPr="009E58C5">
        <w:rPr>
          <w:rFonts w:ascii="Arial" w:hAnsi="Arial" w:cs="Arial"/>
          <w:noProof/>
          <w:color w:val="000000" w:themeColor="text1"/>
          <w:sz w:val="18"/>
          <w:szCs w:val="18"/>
          <w:lang w:eastAsia="de-DE"/>
        </w:rPr>
        <w:pict>
          <v:rect id="_x0000_s208795" style="position:absolute;left:0;text-align:left;margin-left:-6.35pt;margin-top:15.4pt;width:469.5pt;height:180.75pt;z-index:252740608" filled="f" strokeweight="3pt">
            <v:stroke linestyle="thinThin"/>
          </v:rect>
        </w:pict>
      </w:r>
      <w:r w:rsidR="00FF0F75">
        <w:rPr>
          <w:rFonts w:ascii="Arial" w:hAnsi="Arial" w:cs="Arial"/>
        </w:rPr>
        <w:t>Möglicher Tafelanschrieb:</w:t>
      </w:r>
    </w:p>
    <w:p w:rsidR="00FF0F75" w:rsidRPr="00E75DDC" w:rsidRDefault="00FF0F75" w:rsidP="00581D91">
      <w:pPr>
        <w:spacing w:after="120"/>
        <w:ind w:right="1"/>
        <w:jc w:val="both"/>
        <w:rPr>
          <w:rFonts w:ascii="Arial" w:hAnsi="Arial" w:cs="Arial"/>
          <w:u w:val="single"/>
        </w:rPr>
      </w:pPr>
      <w:r w:rsidRPr="00E75DDC">
        <w:rPr>
          <w:rFonts w:ascii="Arial" w:hAnsi="Arial" w:cs="Arial"/>
          <w:u w:val="single"/>
        </w:rPr>
        <w:t>Die Hubble-Lemaître-Beziehung</w:t>
      </w:r>
    </w:p>
    <w:p w:rsidR="00FF0F75" w:rsidRDefault="00FF0F75" w:rsidP="00581D91">
      <w:pPr>
        <w:spacing w:after="120"/>
        <w:ind w:right="1"/>
        <w:jc w:val="both"/>
        <w:rPr>
          <w:rFonts w:ascii="Arial" w:hAnsi="Arial" w:cs="Arial"/>
        </w:rPr>
      </w:pPr>
      <w:r>
        <w:rPr>
          <w:rFonts w:ascii="Arial" w:hAnsi="Arial" w:cs="Arial"/>
        </w:rPr>
        <w:t>Die Auswertung der Radialgeschwindigkeitsdaten von Galaxien führt zu dem Ergebnis, dass sich alle untersuchten Galaxien von uns wegzubewegen scheinen. Da wir kein besonderer Beobachter im Universum sein sollten, würde dies bedeuten, dass sich alle Galaxien voneinander wegbewegen. Dieses Verhalten ergibt sich natürliche Art und Weise, wenn man davon ausgeht, dass der Raum zwischen den Galaxien größer wird. So wie sich in einem aufgehenden Rosinenbrötchen alle Rosinen voneinander wegbewegen, entfernen sich auch (fast) alle Galaxien voneinander.</w:t>
      </w:r>
    </w:p>
    <w:p w:rsidR="00FF0F75" w:rsidRDefault="00FF0F75" w:rsidP="00581D91">
      <w:pPr>
        <w:spacing w:after="120"/>
        <w:ind w:right="1"/>
        <w:jc w:val="both"/>
        <w:rPr>
          <w:rFonts w:ascii="Arial" w:hAnsi="Arial" w:cs="Arial"/>
        </w:rPr>
      </w:pPr>
      <w:r>
        <w:rPr>
          <w:rFonts w:ascii="Arial" w:hAnsi="Arial" w:cs="Arial"/>
        </w:rPr>
        <w:t>Aus den Messwerten folgt sogar ein proportionaler Zusammenhang</w:t>
      </w:r>
      <w:r w:rsidRPr="007C244D">
        <w:rPr>
          <w:rFonts w:ascii="Arial" w:hAnsi="Arial" w:cs="Arial"/>
        </w:rPr>
        <w:t>: v</w:t>
      </w:r>
      <w:r w:rsidR="000B4DFC" w:rsidRPr="007C244D">
        <w:rPr>
          <w:rFonts w:ascii="Arial" w:hAnsi="Arial" w:cs="Arial"/>
        </w:rPr>
        <w:t xml:space="preserve"> </w:t>
      </w:r>
      <w:r w:rsidRPr="007C244D">
        <w:rPr>
          <w:rFonts w:ascii="Arial" w:hAnsi="Arial" w:cs="Arial"/>
        </w:rPr>
        <w:t>=</w:t>
      </w:r>
      <w:r w:rsidR="000B4DFC" w:rsidRPr="007C244D">
        <w:rPr>
          <w:rFonts w:ascii="Arial" w:hAnsi="Arial" w:cs="Arial"/>
        </w:rPr>
        <w:t xml:space="preserve"> </w:t>
      </w:r>
      <w:r w:rsidRPr="007C244D">
        <w:rPr>
          <w:rFonts w:ascii="Arial" w:hAnsi="Arial" w:cs="Arial"/>
        </w:rPr>
        <w:t>H</w:t>
      </w:r>
      <w:r w:rsidRPr="007C244D">
        <w:rPr>
          <w:rFonts w:ascii="Arial" w:hAnsi="Arial" w:cs="Arial"/>
          <w:vertAlign w:val="subscript"/>
        </w:rPr>
        <w:t>0</w:t>
      </w:r>
      <w:r w:rsidR="000B4DFC" w:rsidRPr="007C244D">
        <w:rPr>
          <w:rFonts w:ascii="Arial" w:hAnsi="Arial" w:cs="Arial"/>
          <w:vertAlign w:val="subscript"/>
        </w:rPr>
        <w:t xml:space="preserve"> </w:t>
      </w:r>
      <w:r w:rsidRPr="007C244D">
        <w:rPr>
          <w:rFonts w:ascii="Calibri" w:hAnsi="Calibri" w:cs="Calibri"/>
        </w:rPr>
        <w:t>∙</w:t>
      </w:r>
      <w:r w:rsidR="000B4DFC" w:rsidRPr="007C244D">
        <w:rPr>
          <w:rFonts w:ascii="Calibri" w:hAnsi="Calibri" w:cs="Calibri"/>
        </w:rPr>
        <w:t xml:space="preserve"> </w:t>
      </w:r>
      <w:r w:rsidRPr="007C244D">
        <w:rPr>
          <w:rFonts w:ascii="Arial" w:hAnsi="Arial" w:cs="Arial"/>
        </w:rPr>
        <w:t>r, wobei H</w:t>
      </w:r>
      <w:r w:rsidRPr="007C244D">
        <w:rPr>
          <w:rFonts w:ascii="Arial" w:hAnsi="Arial" w:cs="Arial"/>
          <w:vertAlign w:val="subscript"/>
        </w:rPr>
        <w:t>0</w:t>
      </w:r>
      <w:r w:rsidRPr="007C244D">
        <w:rPr>
          <w:rFonts w:ascii="Arial" w:hAnsi="Arial" w:cs="Arial"/>
        </w:rPr>
        <w:t xml:space="preserve"> als</w:t>
      </w:r>
      <w:r>
        <w:rPr>
          <w:rFonts w:ascii="Arial" w:hAnsi="Arial" w:cs="Arial"/>
        </w:rPr>
        <w:t xml:space="preserve"> Hubble-Parameter oder manchmal auch Hubble-Konstante bezeichnet wird. Sein Wert beträgt zwischen 68 und 74 km/s pro Megaparsec.</w:t>
      </w:r>
    </w:p>
    <w:p w:rsidR="00D741A6" w:rsidRDefault="00D741A6" w:rsidP="00581D91">
      <w:pPr>
        <w:spacing w:after="0"/>
        <w:ind w:right="1"/>
        <w:jc w:val="both"/>
        <w:rPr>
          <w:rFonts w:ascii="Arial" w:hAnsi="Arial" w:cs="Arial"/>
          <w:u w:val="single"/>
        </w:rPr>
      </w:pPr>
    </w:p>
    <w:p w:rsidR="007C244D" w:rsidRDefault="007C244D" w:rsidP="00581D91">
      <w:pPr>
        <w:spacing w:after="0"/>
        <w:ind w:right="1"/>
        <w:jc w:val="both"/>
        <w:rPr>
          <w:rFonts w:ascii="Arial" w:hAnsi="Arial" w:cs="Arial"/>
        </w:rPr>
      </w:pPr>
      <w:r w:rsidRPr="004E3A02">
        <w:rPr>
          <w:rFonts w:ascii="Arial" w:hAnsi="Arial" w:cs="Arial"/>
          <w:u w:val="single"/>
        </w:rPr>
        <w:t>Videoempfehlung</w:t>
      </w:r>
      <w:r w:rsidRPr="00FE3DE9">
        <w:rPr>
          <w:rFonts w:ascii="Arial" w:hAnsi="Arial" w:cs="Arial"/>
          <w:u w:val="single"/>
        </w:rPr>
        <w:t>:</w:t>
      </w:r>
    </w:p>
    <w:p w:rsidR="007C244D" w:rsidRDefault="009E58C5" w:rsidP="00581D91">
      <w:pPr>
        <w:spacing w:after="0"/>
        <w:ind w:right="1"/>
        <w:jc w:val="both"/>
        <w:rPr>
          <w:rStyle w:val="Hyperlink"/>
          <w:rFonts w:ascii="Arial" w:hAnsi="Arial" w:cs="Arial"/>
          <w:u w:val="none"/>
        </w:rPr>
      </w:pPr>
      <w:hyperlink r:id="rId23" w:history="1">
        <w:r w:rsidR="007C244D" w:rsidRPr="00AF2C4A">
          <w:rPr>
            <w:rStyle w:val="Hyperlink"/>
            <w:rFonts w:ascii="Arial" w:hAnsi="Arial" w:cs="Arial"/>
            <w:u w:val="none"/>
          </w:rPr>
          <w:t>M. Pössel: Das Universum expandiert - aber was heißt das?</w:t>
        </w:r>
      </w:hyperlink>
    </w:p>
    <w:p w:rsidR="007C244D" w:rsidRDefault="007C244D" w:rsidP="00581D91">
      <w:pPr>
        <w:spacing w:after="360"/>
        <w:ind w:right="1"/>
        <w:rPr>
          <w:rStyle w:val="Hyperlink"/>
          <w:rFonts w:ascii="Arial" w:hAnsi="Arial" w:cs="Arial"/>
          <w:color w:val="000000" w:themeColor="text1"/>
          <w:sz w:val="18"/>
          <w:szCs w:val="18"/>
          <w:u w:val="none"/>
        </w:rPr>
      </w:pPr>
      <w:r w:rsidRPr="00823C12">
        <w:rPr>
          <w:rStyle w:val="Hyperlink"/>
          <w:rFonts w:ascii="Arial" w:hAnsi="Arial" w:cs="Arial"/>
          <w:color w:val="000000" w:themeColor="text1"/>
          <w:sz w:val="18"/>
          <w:szCs w:val="18"/>
          <w:u w:val="none"/>
        </w:rPr>
        <w:t>https://www.youtube.com/watch?v=9mGdDuR5xTI&amp;list=PLlVHa_QX2TZTSdfg64x6oXQjaGef9dfw9&amp;index=51</w:t>
      </w:r>
    </w:p>
    <w:p w:rsidR="00FF0F75" w:rsidRDefault="00FF0F75" w:rsidP="00581D91">
      <w:pPr>
        <w:spacing w:after="0"/>
        <w:ind w:right="1"/>
        <w:jc w:val="both"/>
        <w:rPr>
          <w:rFonts w:ascii="Arial" w:hAnsi="Arial" w:cs="Arial"/>
          <w:b/>
          <w:sz w:val="24"/>
          <w:szCs w:val="24"/>
        </w:rPr>
      </w:pPr>
      <w:r>
        <w:rPr>
          <w:rFonts w:ascii="Arial" w:hAnsi="Arial" w:cs="Arial"/>
          <w:b/>
          <w:sz w:val="24"/>
          <w:szCs w:val="24"/>
        </w:rPr>
        <w:t>Kosmologie</w:t>
      </w:r>
    </w:p>
    <w:p w:rsidR="00DA70BB" w:rsidRPr="00DA70BB" w:rsidRDefault="00DA70BB" w:rsidP="00581D91">
      <w:pPr>
        <w:spacing w:after="120"/>
        <w:ind w:right="1"/>
        <w:jc w:val="both"/>
        <w:rPr>
          <w:rFonts w:ascii="Arial" w:hAnsi="Arial" w:cs="Arial"/>
        </w:rPr>
      </w:pPr>
      <w:r w:rsidRPr="00DA70BB">
        <w:rPr>
          <w:rFonts w:ascii="Arial" w:hAnsi="Arial" w:cs="Arial"/>
        </w:rPr>
        <w:t xml:space="preserve">(zu </w:t>
      </w:r>
      <w:r w:rsidR="00F63D45">
        <w:rPr>
          <w:rFonts w:ascii="Arial" w:hAnsi="Arial" w:cs="Arial"/>
        </w:rPr>
        <w:t xml:space="preserve">3.5.7 (1) und </w:t>
      </w:r>
      <w:r w:rsidRPr="00DA70BB">
        <w:rPr>
          <w:rFonts w:ascii="Arial" w:hAnsi="Arial" w:cs="Arial"/>
        </w:rPr>
        <w:t>3.5.7 (3))</w:t>
      </w:r>
    </w:p>
    <w:p w:rsidR="00D127F0" w:rsidRDefault="00A95909" w:rsidP="00BB0B9D">
      <w:pPr>
        <w:spacing w:after="120" w:line="240" w:lineRule="auto"/>
        <w:jc w:val="both"/>
        <w:rPr>
          <w:rFonts w:ascii="Arial" w:hAnsi="Arial" w:cs="Arial"/>
          <w:u w:val="single"/>
        </w:rPr>
      </w:pPr>
      <w:r>
        <w:rPr>
          <w:rFonts w:ascii="Arial" w:hAnsi="Arial" w:cs="Arial"/>
          <w:u w:val="single"/>
        </w:rPr>
        <w:t>Materialien:</w:t>
      </w:r>
    </w:p>
    <w:p w:rsidR="00D127F0" w:rsidRPr="00D127F0" w:rsidRDefault="00F629B0" w:rsidP="00BB0B9D">
      <w:pPr>
        <w:spacing w:after="120" w:line="240" w:lineRule="auto"/>
        <w:jc w:val="both"/>
        <w:rPr>
          <w:rFonts w:ascii="Arial" w:hAnsi="Arial" w:cs="Arial"/>
        </w:rPr>
      </w:pPr>
      <w:r>
        <w:rPr>
          <w:rFonts w:ascii="Arial" w:hAnsi="Arial" w:cs="Arial"/>
        </w:rPr>
        <w:t xml:space="preserve">Präsentation: </w:t>
      </w:r>
      <w:r w:rsidR="00D127F0" w:rsidRPr="00D127F0">
        <w:rPr>
          <w:rFonts w:ascii="Arial" w:hAnsi="Arial" w:cs="Arial"/>
        </w:rPr>
        <w:t>04_pma_ppt_kosmologie.pptx</w:t>
      </w:r>
    </w:p>
    <w:p w:rsidR="00FF0F75" w:rsidRPr="003A5136" w:rsidRDefault="000B4DFC" w:rsidP="00BB0B9D">
      <w:pPr>
        <w:spacing w:after="120" w:line="240" w:lineRule="auto"/>
        <w:jc w:val="both"/>
        <w:rPr>
          <w:rFonts w:ascii="Arial" w:hAnsi="Arial" w:cs="Arial"/>
        </w:rPr>
      </w:pPr>
      <w:r>
        <w:rPr>
          <w:rFonts w:ascii="Arial" w:hAnsi="Arial" w:cs="Arial"/>
        </w:rPr>
        <w:t>Videoempfehlung (s.u.)</w:t>
      </w:r>
      <w:r w:rsidR="00FF0F75">
        <w:rPr>
          <w:rFonts w:ascii="Arial" w:hAnsi="Arial" w:cs="Arial"/>
        </w:rPr>
        <w:t>.</w:t>
      </w:r>
    </w:p>
    <w:p w:rsidR="00FF0F75" w:rsidRDefault="00FF0F75" w:rsidP="00581D91">
      <w:pPr>
        <w:spacing w:after="120" w:line="240" w:lineRule="auto"/>
        <w:ind w:right="1"/>
        <w:jc w:val="both"/>
        <w:rPr>
          <w:rFonts w:ascii="Arial" w:hAnsi="Arial" w:cs="Arial"/>
          <w:u w:val="single"/>
        </w:rPr>
      </w:pPr>
      <w:r>
        <w:rPr>
          <w:rFonts w:ascii="Arial" w:hAnsi="Arial" w:cs="Arial"/>
          <w:u w:val="single"/>
        </w:rPr>
        <w:t>Notwendiges Vorwissen der Schüler:</w:t>
      </w:r>
    </w:p>
    <w:p w:rsidR="00FF0F75" w:rsidRPr="001058CD" w:rsidRDefault="00FF0F75" w:rsidP="00D741A6">
      <w:pPr>
        <w:spacing w:after="240" w:line="240" w:lineRule="auto"/>
        <w:jc w:val="both"/>
        <w:rPr>
          <w:rFonts w:ascii="Arial" w:hAnsi="Arial" w:cs="Arial"/>
        </w:rPr>
      </w:pPr>
      <w:r>
        <w:rPr>
          <w:rFonts w:ascii="Arial" w:hAnsi="Arial" w:cs="Arial"/>
        </w:rPr>
        <w:t>Das Wien‘sche Verschiebungsgesetz sollte aus 3.5.6 bekannt sein.</w:t>
      </w:r>
    </w:p>
    <w:p w:rsidR="00FF0F75" w:rsidRDefault="00FF0F75" w:rsidP="00581D91">
      <w:pPr>
        <w:spacing w:after="120" w:line="240" w:lineRule="auto"/>
        <w:ind w:right="1"/>
        <w:jc w:val="both"/>
        <w:rPr>
          <w:rFonts w:ascii="Arial" w:hAnsi="Arial" w:cs="Arial"/>
          <w:u w:val="single"/>
        </w:rPr>
      </w:pPr>
      <w:r w:rsidRPr="00CC4EB8">
        <w:rPr>
          <w:rFonts w:ascii="Arial" w:hAnsi="Arial" w:cs="Arial"/>
          <w:u w:val="single"/>
        </w:rPr>
        <w:t>Unterrich</w:t>
      </w:r>
      <w:r w:rsidR="00254325">
        <w:rPr>
          <w:rFonts w:ascii="Arial" w:hAnsi="Arial" w:cs="Arial"/>
          <w:u w:val="single"/>
        </w:rPr>
        <w:t xml:space="preserve">t </w:t>
      </w:r>
      <w:r>
        <w:rPr>
          <w:rFonts w:ascii="Arial" w:hAnsi="Arial" w:cs="Arial"/>
          <w:u w:val="single"/>
        </w:rPr>
        <w:t>(2 Stunden)</w:t>
      </w:r>
      <w:r w:rsidR="000B4DFC">
        <w:rPr>
          <w:rFonts w:ascii="Arial" w:hAnsi="Arial" w:cs="Arial"/>
          <w:u w:val="single"/>
        </w:rPr>
        <w:t>:</w:t>
      </w:r>
    </w:p>
    <w:p w:rsidR="00FF0F75" w:rsidRDefault="00FF0F75" w:rsidP="00581D91">
      <w:pPr>
        <w:spacing w:after="120"/>
        <w:ind w:right="1"/>
        <w:jc w:val="both"/>
        <w:rPr>
          <w:rFonts w:ascii="Arial" w:hAnsi="Arial" w:cs="Arial"/>
        </w:rPr>
      </w:pPr>
      <w:r>
        <w:rPr>
          <w:rFonts w:ascii="Arial" w:hAnsi="Arial" w:cs="Arial"/>
        </w:rPr>
        <w:t>Nachdem in den Stunden zur Hubble-Relation die Gedankengänge nachvollzogen wurden, die zur Expansionshypothese des Universums führten, kann dieser Gedanke nun zeitlich zurück und auch nach vorne entwickelt werden. Wenn das Universum expandiert, war es früher also kleiner als jetzt. Doch wie weit kann dies zurückgerechnet werden? Auf Basis welcher Gleichungen und welcher Messwerte? Ist die zukünftige Entwicklung genauso berechenbar? Dies sind Fragen, die im Unterricht von den Schülern gestellt werden können. Ein Einstieg könnten die Videoempfehlungen zum Thema Urknall oder der kosmischen Hintergrund</w:t>
      </w:r>
      <w:r>
        <w:rPr>
          <w:rFonts w:ascii="Arial" w:hAnsi="Arial" w:cs="Arial"/>
        </w:rPr>
        <w:softHyphen/>
        <w:t>strahlung sein, die in dieser Doppelstunde diskutiert und erweitert werden. Eine mathe</w:t>
      </w:r>
      <w:r>
        <w:rPr>
          <w:rFonts w:ascii="Arial" w:hAnsi="Arial" w:cs="Arial"/>
        </w:rPr>
        <w:softHyphen/>
        <w:t>matische Beschreibung wird auch in diesem Kurs nicht das Ziel sein.</w:t>
      </w:r>
    </w:p>
    <w:p w:rsidR="00FF0F75" w:rsidRDefault="00FF0F75" w:rsidP="00581D91">
      <w:pPr>
        <w:spacing w:after="120"/>
        <w:ind w:right="1"/>
        <w:jc w:val="both"/>
        <w:rPr>
          <w:rFonts w:ascii="Arial" w:hAnsi="Arial" w:cs="Arial"/>
        </w:rPr>
      </w:pPr>
      <w:r>
        <w:rPr>
          <w:rFonts w:ascii="Arial" w:hAnsi="Arial" w:cs="Arial"/>
        </w:rPr>
        <w:t xml:space="preserve">Da die Schüler in diesem Bereich oft etwas Vorwissen mitbringen, kommt man schnell auf den Urknall, also die Vermutung, dass das Universum mit einem singulären Ereignis begann. Wer auf dem Arbeitsblatt zur Hubble-Beziehung auch Zusatz 3 bearbeitet hat, wird schon den Zeitpunkt des Beginns ungefähr bestimmt haben, die Hubble-Zeit </w:t>
      </w:r>
      <w:r w:rsidRPr="000B4DFC">
        <w:rPr>
          <w:rFonts w:ascii="Arial" w:hAnsi="Arial" w:cs="Arial"/>
          <w:i/>
        </w:rPr>
        <w:t>1</w:t>
      </w:r>
      <w:r w:rsidR="000B4DFC" w:rsidRPr="000B4DFC">
        <w:rPr>
          <w:rFonts w:ascii="Arial" w:hAnsi="Arial" w:cs="Arial"/>
          <w:i/>
        </w:rPr>
        <w:t xml:space="preserve"> </w:t>
      </w:r>
      <w:r w:rsidRPr="000B4DFC">
        <w:rPr>
          <w:rFonts w:ascii="Arial" w:hAnsi="Arial" w:cs="Arial"/>
          <w:i/>
        </w:rPr>
        <w:t>/</w:t>
      </w:r>
      <w:r w:rsidR="000B4DFC" w:rsidRPr="000B4DFC">
        <w:rPr>
          <w:rFonts w:ascii="Arial" w:hAnsi="Arial" w:cs="Arial"/>
          <w:i/>
        </w:rPr>
        <w:t xml:space="preserve"> </w:t>
      </w:r>
      <w:r w:rsidRPr="000B4DFC">
        <w:rPr>
          <w:rFonts w:ascii="Arial" w:hAnsi="Arial" w:cs="Arial"/>
          <w:i/>
        </w:rPr>
        <w:t>H</w:t>
      </w:r>
      <w:r w:rsidRPr="000B4DFC">
        <w:rPr>
          <w:rFonts w:ascii="Arial" w:hAnsi="Arial" w:cs="Arial"/>
          <w:i/>
          <w:vertAlign w:val="subscript"/>
        </w:rPr>
        <w:t>0</w:t>
      </w:r>
      <w:r>
        <w:rPr>
          <w:rFonts w:ascii="Arial" w:hAnsi="Arial" w:cs="Arial"/>
        </w:rPr>
        <w:t>. Der Literaturwert für das Alter des Universums ist 13,8 Milliarden Jahre, u.a. da die Annahme der zeitlich konstanten Expansion nicht korrekt ist.</w:t>
      </w:r>
    </w:p>
    <w:p w:rsidR="00D741A6" w:rsidRDefault="00D741A6" w:rsidP="00581D91">
      <w:pPr>
        <w:spacing w:after="120"/>
        <w:ind w:right="1"/>
        <w:jc w:val="both"/>
        <w:rPr>
          <w:rFonts w:ascii="Arial" w:hAnsi="Arial" w:cs="Arial"/>
        </w:rPr>
      </w:pPr>
    </w:p>
    <w:p w:rsidR="00D741A6" w:rsidRDefault="009E58C5" w:rsidP="00581D91">
      <w:pPr>
        <w:spacing w:after="120"/>
        <w:ind w:right="1"/>
        <w:jc w:val="both"/>
        <w:rPr>
          <w:rFonts w:ascii="Arial" w:hAnsi="Arial" w:cs="Arial"/>
        </w:rPr>
      </w:pPr>
      <w:r>
        <w:rPr>
          <w:rFonts w:ascii="Arial" w:hAnsi="Arial" w:cs="Arial"/>
          <w:noProof/>
          <w:lang w:eastAsia="de-DE"/>
        </w:rPr>
        <w:pict>
          <v:group id="_x0000_s309263" style="position:absolute;left:0;text-align:left;margin-left:-13.05pt;margin-top:15.45pt;width:481.45pt;height:21.6pt;z-index:-250497024" coordorigin="1156,15700" coordsize="9629,432">
            <v:shape id="_x0000_s309264" type="#_x0000_t202" style="position:absolute;left:1156;top:15700;width:9629;height:428;mso-position-vertical-relative:page;mso-width-relative:margin;mso-height-relative:margin" filled="f" stroked="f">
              <v:textbox style="mso-next-textbox:#_x0000_s309264">
                <w:txbxContent>
                  <w:p w:rsidR="009A6261" w:rsidRPr="00ED7F24" w:rsidRDefault="008A3A58" w:rsidP="008D361D">
                    <w:pPr>
                      <w:jc w:val="center"/>
                      <w:rPr>
                        <w:color w:val="FFFFFF" w:themeColor="background1"/>
                      </w:rPr>
                    </w:pPr>
                    <w:r>
                      <w:rPr>
                        <w:color w:val="FFFFFF" w:themeColor="background1"/>
                      </w:rPr>
                      <w:t>17</w:t>
                    </w:r>
                  </w:p>
                </w:txbxContent>
              </v:textbox>
            </v:shape>
            <v:shape id="_x0000_s309265" type="#_x0000_t202" style="position:absolute;left:1156;top:15704;width:3254;height:428;mso-width-relative:margin;mso-height-relative:margin" filled="f" stroked="f">
              <v:textbox style="mso-next-textbox:#_x0000_s309265">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p>
    <w:p w:rsidR="00D741A6" w:rsidRDefault="00D741A6" w:rsidP="00000C10">
      <w:pPr>
        <w:spacing w:after="120" w:line="240" w:lineRule="auto"/>
        <w:ind w:right="1"/>
        <w:jc w:val="both"/>
        <w:rPr>
          <w:rFonts w:ascii="Arial" w:hAnsi="Arial" w:cs="Arial"/>
        </w:rPr>
      </w:pPr>
    </w:p>
    <w:p w:rsidR="00FF0F75" w:rsidRDefault="00FF0F75" w:rsidP="00000C10">
      <w:pPr>
        <w:spacing w:after="60"/>
        <w:jc w:val="both"/>
        <w:rPr>
          <w:rFonts w:ascii="Arial" w:hAnsi="Arial" w:cs="Arial"/>
        </w:rPr>
      </w:pPr>
      <w:r>
        <w:rPr>
          <w:rFonts w:ascii="Arial" w:hAnsi="Arial" w:cs="Arial"/>
        </w:rPr>
        <w:t>Die Schüler sollen im Folgenden eine Vorstellung von der Frühphase des Universums entwickeln und dabei insbesondere die Erkenntnis gewinnen, dass das Universum früher heiß war, so heiß, dass sich Atome noch gar nicht gebildet haben. Aus 3.5.6 kennen die Schüler schon das Wien’sche Verschiebungsgesetz. Daraus lässt sich direkt zeigen, wie sich die Temperatur der Photonen in Abhängigkeit vom Skalenfaktor ändert.</w:t>
      </w:r>
    </w:p>
    <w:p w:rsidR="00FF0F75" w:rsidRDefault="009E58C5" w:rsidP="00581D91">
      <w:pPr>
        <w:spacing w:after="120"/>
        <w:ind w:right="1"/>
        <w:jc w:val="both"/>
        <w:rPr>
          <w:rFonts w:ascii="Arial" w:hAnsi="Arial" w:cs="Arial"/>
        </w:rPr>
      </w:pPr>
      <w:r>
        <w:rPr>
          <w:rFonts w:ascii="Arial" w:hAnsi="Arial" w:cs="Arial"/>
          <w:noProof/>
          <w:lang w:eastAsia="de-DE"/>
        </w:rPr>
        <w:pict>
          <v:rect id="_x0000_s208796" style="position:absolute;left:0;text-align:left;margin-left:-6.35pt;margin-top:16pt;width:469.5pt;height:306.25pt;z-index:252741632" filled="f" strokeweight="3pt">
            <v:stroke linestyle="thinThin"/>
          </v:rect>
        </w:pict>
      </w:r>
      <w:r w:rsidR="00FF0F75">
        <w:rPr>
          <w:rFonts w:ascii="Arial" w:hAnsi="Arial" w:cs="Arial"/>
        </w:rPr>
        <w:t>Möglicher Tafelanschrieb:</w:t>
      </w:r>
    </w:p>
    <w:p w:rsidR="00FF0F75" w:rsidRPr="00E75DDC" w:rsidRDefault="00FF0F75" w:rsidP="00581D91">
      <w:pPr>
        <w:spacing w:after="120"/>
        <w:ind w:right="1"/>
        <w:jc w:val="both"/>
        <w:rPr>
          <w:rFonts w:ascii="Arial" w:hAnsi="Arial" w:cs="Arial"/>
          <w:u w:val="single"/>
        </w:rPr>
      </w:pPr>
      <w:r w:rsidRPr="00E75DDC">
        <w:rPr>
          <w:rFonts w:ascii="Arial" w:hAnsi="Arial" w:cs="Arial"/>
          <w:u w:val="single"/>
        </w:rPr>
        <w:t>Kosmologie</w:t>
      </w:r>
    </w:p>
    <w:p w:rsidR="00FF0F75" w:rsidRDefault="00FF0F75" w:rsidP="00581D91">
      <w:pPr>
        <w:spacing w:after="120"/>
        <w:ind w:right="1"/>
        <w:jc w:val="both"/>
        <w:rPr>
          <w:rFonts w:ascii="Arial" w:hAnsi="Arial" w:cs="Arial"/>
        </w:rPr>
      </w:pPr>
      <w:r>
        <w:rPr>
          <w:rFonts w:ascii="Arial" w:hAnsi="Arial" w:cs="Arial"/>
        </w:rPr>
        <w:t>Das Universum expandiert. Denkt man diesen Prozess rückwärts, begann es vor etwa 13,8 Mrd. Jahren in einem Punkt in einem Ereignis, das man Urknall nennt. Denkt man diesen Prozess vorwärts, so wird der Abstand zwischen den Galaxien mit der Zeit immer größer. Man kann sich vorstellen, dass, großräumig betrachtet, alle Strecken im Universum mit einer Zahl, dem Skalenfaktor, multipliziert werden, der mit der Zeit immer größer wird.</w:t>
      </w:r>
    </w:p>
    <w:p w:rsidR="00FF0F75" w:rsidRDefault="00FF0F75" w:rsidP="00581D91">
      <w:pPr>
        <w:spacing w:after="120"/>
        <w:ind w:right="1"/>
        <w:jc w:val="both"/>
        <w:rPr>
          <w:rFonts w:ascii="Arial" w:hAnsi="Arial" w:cs="Arial"/>
        </w:rPr>
      </w:pPr>
      <w:r>
        <w:rPr>
          <w:rFonts w:ascii="Arial" w:hAnsi="Arial" w:cs="Arial"/>
        </w:rPr>
        <w:t>Diese Skalenfaktorexpansion beeinflusst auch die Photonen der kosmischen Hintergrund</w:t>
      </w:r>
      <w:r>
        <w:rPr>
          <w:rFonts w:ascii="Arial" w:hAnsi="Arial" w:cs="Arial"/>
        </w:rPr>
        <w:softHyphen/>
        <w:t>strahlung. Da das Wien’sche Verschiebungsgesetz für alle Zeiten gilt, kann daraus ein Zusam</w:t>
      </w:r>
      <w:r>
        <w:rPr>
          <w:rFonts w:ascii="Arial" w:hAnsi="Arial" w:cs="Arial"/>
        </w:rPr>
        <w:softHyphen/>
        <w:t>menhang zwischen Skalenfaktor und Strahlungs</w:t>
      </w:r>
      <w:r>
        <w:rPr>
          <w:rFonts w:ascii="Arial" w:hAnsi="Arial" w:cs="Arial"/>
        </w:rPr>
        <w:softHyphen/>
        <w:t>temperatur gewonnen werden:</w:t>
      </w:r>
    </w:p>
    <w:p w:rsidR="00FF0F75" w:rsidRPr="005C48C7" w:rsidRDefault="009E58C5" w:rsidP="00581D91">
      <w:pPr>
        <w:spacing w:after="120"/>
        <w:ind w:right="1"/>
        <w:jc w:val="both"/>
        <w:rPr>
          <w:rFonts w:ascii="Arial" w:eastAsiaTheme="minorEastAsia" w:hAnsi="Arial" w:cs="Arial"/>
        </w:rPr>
      </w:pPr>
      <m:oMathPara>
        <m:oMath>
          <m:sSub>
            <m:sSubPr>
              <m:ctrlPr>
                <w:rPr>
                  <w:rFonts w:ascii="Cambria Math" w:hAnsi="Cambria Math" w:cs="Arial"/>
                  <w:i/>
                </w:rPr>
              </m:ctrlPr>
            </m:sSubPr>
            <m:e>
              <m:r>
                <w:rPr>
                  <w:rFonts w:ascii="Cambria Math" w:hAnsi="Cambria Math" w:cs="Arial"/>
                </w:rPr>
                <m:t>λ</m:t>
              </m:r>
            </m:e>
            <m:sub>
              <m:r>
                <w:rPr>
                  <w:rFonts w:ascii="Cambria Math" w:hAnsi="Cambria Math" w:cs="Arial"/>
                </w:rPr>
                <m:t>max</m:t>
              </m:r>
            </m:sub>
          </m:sSub>
          <m:r>
            <w:rPr>
              <w:rFonts w:ascii="Cambria Math" w:hAnsi="Cambria Math" w:cs="Arial"/>
            </w:rPr>
            <m:t>∙T=2,898 mm∙K</m:t>
          </m:r>
        </m:oMath>
      </m:oMathPara>
    </w:p>
    <w:p w:rsidR="00FF0F75" w:rsidRPr="005C48C7" w:rsidRDefault="009E58C5" w:rsidP="00581D91">
      <w:pPr>
        <w:spacing w:after="120"/>
        <w:ind w:right="1"/>
        <w:jc w:val="both"/>
        <w:rPr>
          <w:rFonts w:ascii="Arial" w:eastAsiaTheme="minorEastAsia" w:hAnsi="Arial" w:cs="Arial"/>
        </w:rPr>
      </w:pPr>
      <m:oMathPara>
        <m:oMath>
          <m:sSub>
            <m:sSubPr>
              <m:ctrlPr>
                <w:rPr>
                  <w:rFonts w:ascii="Cambria Math" w:hAnsi="Cambria Math" w:cs="Arial"/>
                  <w:i/>
                </w:rPr>
              </m:ctrlPr>
            </m:sSubPr>
            <m:e>
              <m:r>
                <w:rPr>
                  <w:rFonts w:ascii="Cambria Math" w:hAnsi="Cambria Math" w:cs="Arial"/>
                </w:rPr>
                <m:t>λ</m:t>
              </m:r>
            </m:e>
            <m:sub>
              <m:r>
                <w:rPr>
                  <w:rFonts w:ascii="Cambria Math" w:hAnsi="Cambria Math" w:cs="Arial"/>
                </w:rPr>
                <m:t>max</m:t>
              </m:r>
            </m:sub>
          </m:sSub>
          <m:r>
            <w:rPr>
              <w:rFonts w:ascii="Cambria Math" w:hAnsi="Cambria Math" w:cs="Arial"/>
            </w:rPr>
            <m:t>∙</m:t>
          </m:r>
          <m:f>
            <m:fPr>
              <m:ctrlPr>
                <w:rPr>
                  <w:rFonts w:ascii="Cambria Math" w:hAnsi="Cambria Math" w:cs="Arial"/>
                  <w:i/>
                </w:rPr>
              </m:ctrlPr>
            </m:fPr>
            <m:num>
              <m:r>
                <w:rPr>
                  <w:rFonts w:ascii="Cambria Math" w:hAnsi="Cambria Math" w:cs="Arial"/>
                </w:rPr>
                <m:t>a</m:t>
              </m:r>
            </m:num>
            <m:den>
              <m:r>
                <w:rPr>
                  <w:rFonts w:ascii="Cambria Math" w:hAnsi="Cambria Math" w:cs="Arial"/>
                </w:rPr>
                <m:t>a</m:t>
              </m:r>
            </m:den>
          </m:f>
          <m:r>
            <w:rPr>
              <w:rFonts w:ascii="Cambria Math" w:hAnsi="Cambria Math" w:cs="Arial"/>
            </w:rPr>
            <m:t>∙T=2,898 mm∙K</m:t>
          </m:r>
        </m:oMath>
      </m:oMathPara>
    </w:p>
    <w:p w:rsidR="00FF0F75" w:rsidRPr="005C48C7" w:rsidRDefault="009E58C5" w:rsidP="00581D91">
      <w:pPr>
        <w:spacing w:after="120"/>
        <w:ind w:right="1"/>
        <w:jc w:val="both"/>
        <w:rPr>
          <w:rFonts w:ascii="Arial" w:eastAsiaTheme="minorEastAsia" w:hAnsi="Arial" w:cs="Arial"/>
        </w:rPr>
      </w:pPr>
      <m:oMathPara>
        <m:oMath>
          <m:d>
            <m:dPr>
              <m:ctrlPr>
                <w:rPr>
                  <w:rFonts w:ascii="Cambria Math" w:eastAsiaTheme="minorEastAsia" w:hAnsi="Cambria Math" w:cs="Arial"/>
                  <w:i/>
                </w:rPr>
              </m:ctrlPr>
            </m:dPr>
            <m:e>
              <m:sSub>
                <m:sSubPr>
                  <m:ctrlPr>
                    <w:rPr>
                      <w:rFonts w:ascii="Cambria Math" w:eastAsiaTheme="minorEastAsia" w:hAnsi="Cambria Math" w:cs="Arial"/>
                      <w:i/>
                    </w:rPr>
                  </m:ctrlPr>
                </m:sSubPr>
                <m:e>
                  <m:r>
                    <w:rPr>
                      <w:rFonts w:ascii="Cambria Math" w:eastAsiaTheme="minorEastAsia" w:hAnsi="Cambria Math" w:cs="Arial"/>
                    </w:rPr>
                    <m:t>λ</m:t>
                  </m:r>
                </m:e>
                <m:sub>
                  <m:r>
                    <w:rPr>
                      <w:rFonts w:ascii="Cambria Math" w:eastAsiaTheme="minorEastAsia" w:hAnsi="Cambria Math" w:cs="Arial"/>
                    </w:rPr>
                    <m:t>max</m:t>
                  </m:r>
                </m:sub>
              </m:sSub>
              <m:r>
                <w:rPr>
                  <w:rFonts w:ascii="Cambria Math" w:eastAsiaTheme="minorEastAsia" w:hAnsi="Cambria Math" w:cs="Arial"/>
                </w:rPr>
                <m:t>∙a</m:t>
              </m:r>
            </m:e>
          </m:d>
          <m:r>
            <w:rPr>
              <w:rFonts w:ascii="Cambria Math" w:eastAsiaTheme="minorEastAsia" w:hAnsi="Cambria Math" w:cs="Arial"/>
            </w:rPr>
            <m:t>∙</m:t>
          </m:r>
          <m:d>
            <m:dPr>
              <m:ctrlPr>
                <w:rPr>
                  <w:rFonts w:ascii="Cambria Math" w:eastAsiaTheme="minorEastAsia" w:hAnsi="Cambria Math" w:cs="Arial"/>
                  <w:i/>
                </w:rPr>
              </m:ctrlPr>
            </m:dPr>
            <m:e>
              <m:f>
                <m:fPr>
                  <m:ctrlPr>
                    <w:rPr>
                      <w:rFonts w:ascii="Cambria Math" w:eastAsiaTheme="minorEastAsia" w:hAnsi="Cambria Math" w:cs="Arial"/>
                      <w:i/>
                    </w:rPr>
                  </m:ctrlPr>
                </m:fPr>
                <m:num>
                  <m:r>
                    <w:rPr>
                      <w:rFonts w:ascii="Cambria Math" w:eastAsiaTheme="minorEastAsia" w:hAnsi="Cambria Math" w:cs="Arial"/>
                    </w:rPr>
                    <m:t>T</m:t>
                  </m:r>
                </m:num>
                <m:den>
                  <m:r>
                    <w:rPr>
                      <w:rFonts w:ascii="Cambria Math" w:eastAsiaTheme="minorEastAsia" w:hAnsi="Cambria Math" w:cs="Arial"/>
                    </w:rPr>
                    <m:t>a</m:t>
                  </m:r>
                </m:den>
              </m:f>
            </m:e>
          </m:d>
          <m:r>
            <w:rPr>
              <w:rFonts w:ascii="Cambria Math" w:eastAsiaTheme="minorEastAsia" w:hAnsi="Cambria Math" w:cs="Arial"/>
            </w:rPr>
            <m:t>=2,898 mm∙K</m:t>
          </m:r>
        </m:oMath>
      </m:oMathPara>
    </w:p>
    <w:p w:rsidR="00FF0F75" w:rsidRDefault="00FF0F75" w:rsidP="00000C10">
      <w:pPr>
        <w:spacing w:after="240"/>
        <w:jc w:val="both"/>
        <w:rPr>
          <w:rFonts w:ascii="Arial" w:hAnsi="Arial" w:cs="Arial"/>
        </w:rPr>
      </w:pPr>
      <w:r>
        <w:rPr>
          <w:rFonts w:ascii="Arial" w:hAnsi="Arial" w:cs="Arial"/>
        </w:rPr>
        <w:t>Dabei entspricht das Produkt</w:t>
      </w:r>
      <w:r w:rsidR="000B4DFC">
        <w:rPr>
          <w:rFonts w:ascii="Arial" w:hAnsi="Arial" w:cs="Arial"/>
        </w:rPr>
        <w:t xml:space="preserve"> </w:t>
      </w:r>
      <m:oMath>
        <m:sSub>
          <m:sSubPr>
            <m:ctrlPr>
              <w:rPr>
                <w:rFonts w:ascii="Cambria Math" w:hAnsi="Cambria Math" w:cs="Arial"/>
                <w:i/>
              </w:rPr>
            </m:ctrlPr>
          </m:sSubPr>
          <m:e>
            <m:r>
              <w:rPr>
                <w:rFonts w:ascii="Cambria Math" w:hAnsi="Cambria Math" w:cs="Arial"/>
              </w:rPr>
              <m:t>λ</m:t>
            </m:r>
          </m:e>
          <m:sub>
            <m:r>
              <w:rPr>
                <w:rFonts w:ascii="Cambria Math" w:hAnsi="Cambria Math" w:cs="Arial"/>
              </w:rPr>
              <m:t>max</m:t>
            </m:r>
          </m:sub>
        </m:sSub>
        <m:r>
          <w:rPr>
            <w:rFonts w:ascii="Cambria Math" w:hAnsi="Cambria Math" w:cs="Arial"/>
          </w:rPr>
          <m:t>∙a</m:t>
        </m:r>
      </m:oMath>
      <w:r>
        <w:rPr>
          <w:rFonts w:ascii="Arial" w:eastAsiaTheme="minorEastAsia" w:hAnsi="Arial" w:cs="Arial"/>
        </w:rPr>
        <w:t xml:space="preserve"> der Wellenlänge der Photonen, die in der Vergangenheit, also bei einem Skalenfaktor kleiner eins, kleiner war, und </w:t>
      </w:r>
      <m:oMath>
        <m:f>
          <m:fPr>
            <m:ctrlPr>
              <w:rPr>
                <w:rFonts w:ascii="Cambria Math" w:eastAsiaTheme="minorEastAsia" w:hAnsi="Cambria Math" w:cs="Arial"/>
                <w:i/>
              </w:rPr>
            </m:ctrlPr>
          </m:fPr>
          <m:num>
            <m:r>
              <w:rPr>
                <w:rFonts w:ascii="Cambria Math" w:eastAsiaTheme="minorEastAsia" w:hAnsi="Cambria Math" w:cs="Arial"/>
              </w:rPr>
              <m:t>T</m:t>
            </m:r>
          </m:num>
          <m:den>
            <m:r>
              <w:rPr>
                <w:rFonts w:ascii="Cambria Math" w:eastAsiaTheme="minorEastAsia" w:hAnsi="Cambria Math" w:cs="Arial"/>
              </w:rPr>
              <m:t>a</m:t>
            </m:r>
          </m:den>
        </m:f>
      </m:oMath>
      <w:r w:rsidR="000B4DFC">
        <w:rPr>
          <w:rFonts w:ascii="Arial" w:eastAsiaTheme="minorEastAsia" w:hAnsi="Arial" w:cs="Arial"/>
        </w:rPr>
        <w:t xml:space="preserve"> </w:t>
      </w:r>
      <w:r>
        <w:rPr>
          <w:rFonts w:ascii="Arial" w:eastAsiaTheme="minorEastAsia" w:hAnsi="Arial" w:cs="Arial"/>
        </w:rPr>
        <w:t>ist die</w:t>
      </w:r>
      <w:r w:rsidR="00D741A6">
        <w:rPr>
          <w:rFonts w:ascii="Arial" w:eastAsiaTheme="minorEastAsia" w:hAnsi="Arial" w:cs="Arial"/>
        </w:rPr>
        <w:t xml:space="preserve"> </w:t>
      </w:r>
      <w:r>
        <w:rPr>
          <w:rFonts w:ascii="Arial" w:eastAsiaTheme="minorEastAsia" w:hAnsi="Arial" w:cs="Arial"/>
        </w:rPr>
        <w:t>Temperatur in der Vergang</w:t>
      </w:r>
      <w:r>
        <w:rPr>
          <w:rFonts w:ascii="Arial" w:eastAsiaTheme="minorEastAsia" w:hAnsi="Arial" w:cs="Arial"/>
        </w:rPr>
        <w:softHyphen/>
        <w:t xml:space="preserve">enheit, die in der Frühphase des Universums, also für </w:t>
      </w:r>
      <m:oMath>
        <m:r>
          <w:rPr>
            <w:rFonts w:ascii="Cambria Math" w:eastAsiaTheme="minorEastAsia" w:hAnsi="Cambria Math" w:cs="Arial"/>
          </w:rPr>
          <m:t>a→0</m:t>
        </m:r>
      </m:oMath>
      <w:r>
        <w:rPr>
          <w:rFonts w:ascii="Arial" w:eastAsiaTheme="minorEastAsia" w:hAnsi="Arial" w:cs="Arial"/>
        </w:rPr>
        <w:t>, beliebig groß war.</w:t>
      </w:r>
    </w:p>
    <w:p w:rsidR="00FF0F75" w:rsidRDefault="00FF0F75" w:rsidP="00000C10">
      <w:pPr>
        <w:spacing w:after="60"/>
        <w:jc w:val="both"/>
        <w:rPr>
          <w:rFonts w:ascii="Arial" w:hAnsi="Arial" w:cs="Arial"/>
        </w:rPr>
      </w:pPr>
      <w:r>
        <w:rPr>
          <w:rFonts w:ascii="Arial" w:hAnsi="Arial" w:cs="Arial"/>
        </w:rPr>
        <w:t xml:space="preserve">Rechnet man diesen Prozess rückwärts, dann kommt man zu einer Phase, in der das Gas nicht in atomarer Form vorlag, sondern ionisiert war. Da ein dichtes Plasma undurchsichtig ist, konnte Licht im Universum erst große Distanzen zurücklegen, als sich atomarer Wasserstoff bildete, zwischen 220000 und 340000 Jahre nach dem Urknall. Dieses erste Licht erreicht uns noch heute als Hintergrundstrahlung. In der Datei </w:t>
      </w:r>
      <w:r w:rsidR="00D127F0" w:rsidRPr="00D127F0">
        <w:rPr>
          <w:rFonts w:ascii="Arial" w:hAnsi="Arial" w:cs="Arial"/>
        </w:rPr>
        <w:t>04_pma_ppt_k</w:t>
      </w:r>
      <w:r w:rsidRPr="00D127F0">
        <w:rPr>
          <w:rFonts w:ascii="Arial" w:hAnsi="Arial" w:cs="Arial"/>
        </w:rPr>
        <w:t>osmologie</w:t>
      </w:r>
      <w:r w:rsidR="000B4DFC">
        <w:rPr>
          <w:rFonts w:ascii="Arial" w:hAnsi="Arial" w:cs="Arial"/>
        </w:rPr>
        <w:t xml:space="preserve"> </w:t>
      </w:r>
      <w:r>
        <w:rPr>
          <w:rFonts w:ascii="Arial" w:hAnsi="Arial" w:cs="Arial"/>
        </w:rPr>
        <w:t>sind geeignete Bilder hinterlegt, um den Schülern im Gespräch diese frühe Phase des Universums näherzubringen.</w:t>
      </w:r>
    </w:p>
    <w:p w:rsidR="00FF0F75" w:rsidRDefault="009E58C5" w:rsidP="00581D91">
      <w:pPr>
        <w:spacing w:after="120"/>
        <w:ind w:right="1"/>
        <w:jc w:val="both"/>
        <w:rPr>
          <w:rFonts w:ascii="Arial" w:hAnsi="Arial" w:cs="Arial"/>
        </w:rPr>
      </w:pPr>
      <w:r>
        <w:rPr>
          <w:rFonts w:ascii="Arial" w:hAnsi="Arial" w:cs="Arial"/>
          <w:noProof/>
          <w:lang w:eastAsia="de-DE"/>
        </w:rPr>
        <w:pict>
          <v:group id="_x0000_s309266" style="position:absolute;left:0;text-align:left;margin-left:-13.05pt;margin-top:184.2pt;width:481.45pt;height:21.6pt;z-index:-250496000" coordorigin="1156,15700" coordsize="9629,432">
            <v:shape id="_x0000_s309267" type="#_x0000_t202" style="position:absolute;left:1156;top:15700;width:9629;height:428;mso-position-vertical-relative:page;mso-width-relative:margin;mso-height-relative:margin" filled="f" stroked="f">
              <v:textbox style="mso-next-textbox:#_x0000_s309267">
                <w:txbxContent>
                  <w:p w:rsidR="009A6261" w:rsidRPr="00ED7F24" w:rsidRDefault="008A3A58" w:rsidP="008D361D">
                    <w:pPr>
                      <w:jc w:val="center"/>
                      <w:rPr>
                        <w:color w:val="FFFFFF" w:themeColor="background1"/>
                      </w:rPr>
                    </w:pPr>
                    <w:r>
                      <w:rPr>
                        <w:color w:val="FFFFFF" w:themeColor="background1"/>
                      </w:rPr>
                      <w:t>18</w:t>
                    </w:r>
                  </w:p>
                </w:txbxContent>
              </v:textbox>
            </v:shape>
            <v:shape id="_x0000_s309268" type="#_x0000_t202" style="position:absolute;left:1156;top:15704;width:3254;height:428;mso-width-relative:margin;mso-height-relative:margin" filled="f" stroked="f">
              <v:textbox style="mso-next-textbox:#_x0000_s309268">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r w:rsidR="00FF0F75">
        <w:rPr>
          <w:rFonts w:ascii="Arial" w:hAnsi="Arial" w:cs="Arial"/>
        </w:rPr>
        <w:t>Der Weg von der Bildung der ersten Atome zu der Entstehung von Galaxien ist auch heute noch nicht im Detail geklärt. Nach der Rekombination sinkt die Temperatur des Gases durch die Expansion des Universums stärker als die der Hintergrundstrahlung. Für die Struktur</w:t>
      </w:r>
      <w:r w:rsidR="00FF0F75">
        <w:rPr>
          <w:rFonts w:ascii="Arial" w:hAnsi="Arial" w:cs="Arial"/>
        </w:rPr>
        <w:softHyphen/>
        <w:t>bildung benötigt man in den kosmologischen Simulationen aber auch noch Dunkle Materie, die mit der Hintergrundstrahlung überhaupt nicht wechselwirkt. Diese Komponente des Universums kann man hier schon einmal ansprechen. Im Kapitel über Dunkle Materie wird den Schülern plausibel gemacht, wie man auf die verrückt anmutende Idee kommt, dass das Universum vor allem aus Materie besteht, für die sich noch kein direkter experimenteller Nachweis finden ließ. Alternativ könnte man das in diesem Abschnitt noch Folgende auch erst besprechen, wenn man alle notwendigen Komponenten des kosmologischen Standard</w:t>
      </w:r>
      <w:r w:rsidR="00FF0F75">
        <w:rPr>
          <w:rFonts w:ascii="Arial" w:hAnsi="Arial" w:cs="Arial"/>
        </w:rPr>
        <w:softHyphen/>
        <w:t>modells hier besprochen hat. Auf die Dunkle Energie wird hier mangels wissenschaftlicher Erkenntnisse nicht eingegangen.</w:t>
      </w:r>
    </w:p>
    <w:p w:rsidR="00000C10" w:rsidRDefault="00000C10" w:rsidP="00581D91">
      <w:pPr>
        <w:spacing w:after="120"/>
        <w:ind w:right="1"/>
        <w:jc w:val="both"/>
        <w:rPr>
          <w:rFonts w:ascii="Arial" w:hAnsi="Arial" w:cs="Arial"/>
        </w:rPr>
      </w:pPr>
    </w:p>
    <w:p w:rsidR="00FF0F75" w:rsidRDefault="009E58C5" w:rsidP="00581D91">
      <w:pPr>
        <w:spacing w:after="120"/>
        <w:ind w:right="1"/>
        <w:jc w:val="both"/>
        <w:rPr>
          <w:rFonts w:ascii="Arial" w:hAnsi="Arial" w:cs="Arial"/>
        </w:rPr>
      </w:pPr>
      <w:r>
        <w:rPr>
          <w:rFonts w:ascii="Arial" w:hAnsi="Arial" w:cs="Arial"/>
          <w:noProof/>
          <w:lang w:eastAsia="de-DE"/>
        </w:rPr>
        <w:pict>
          <v:rect id="_x0000_s208797" style="position:absolute;left:0;text-align:left;margin-left:-6.35pt;margin-top:15.4pt;width:469.5pt;height:139.5pt;z-index:252742656" filled="f" strokeweight="3pt">
            <v:stroke linestyle="thinThin"/>
          </v:rect>
        </w:pict>
      </w:r>
      <w:r w:rsidR="000B4DFC">
        <w:rPr>
          <w:rFonts w:ascii="Arial" w:hAnsi="Arial" w:cs="Arial"/>
        </w:rPr>
        <w:t>Fortsetzung Tafelanschrieb</w:t>
      </w:r>
      <w:r w:rsidR="00FF0F75">
        <w:rPr>
          <w:rFonts w:ascii="Arial" w:hAnsi="Arial" w:cs="Arial"/>
        </w:rPr>
        <w:t>:</w:t>
      </w:r>
    </w:p>
    <w:p w:rsidR="00FF0F75" w:rsidRDefault="00FF0F75" w:rsidP="00581D91">
      <w:pPr>
        <w:spacing w:after="120"/>
        <w:ind w:right="1"/>
        <w:jc w:val="both"/>
        <w:rPr>
          <w:rFonts w:ascii="Arial" w:hAnsi="Arial" w:cs="Arial"/>
        </w:rPr>
      </w:pPr>
      <w:r>
        <w:rPr>
          <w:rFonts w:ascii="Arial" w:hAnsi="Arial" w:cs="Arial"/>
        </w:rPr>
        <w:t>Die kosmische Hintergrundstrahlung ist eine nahezu isotrope, kontinuierliche Strahlung, d.h. sie ist in alle Richtungen nahezu identisch und kam durch die Temperatur des Gases im frühen Universum zustande. Es gibt nur sehr kleine Schwankungen, in deren Mustern sich aber Informationen über unser Universum verstecken. So kann man aus der Hintergrund</w:t>
      </w:r>
      <w:r>
        <w:rPr>
          <w:rFonts w:ascii="Arial" w:hAnsi="Arial" w:cs="Arial"/>
        </w:rPr>
        <w:softHyphen/>
        <w:t>strahlung unter der Annahme Dunkler Materie den Energieanteil der Dunklen Materie relativ zur normalen Materie bestimmen. Auch kann man die globale Krümmung des Universums bestimmen, die nach aktuellen Erkenntnissen nahezu oder exakt null ist. Laut der Daten beträgt die Größe des beobachtbaren Universums aktuell ca. 14,3 Milliarden Parsec bzw. 46,6 Milliarden Lichtjahre.</w:t>
      </w:r>
    </w:p>
    <w:p w:rsidR="00FF0F75" w:rsidRDefault="00FF0F75" w:rsidP="00581D91">
      <w:pPr>
        <w:spacing w:after="120"/>
        <w:ind w:right="1"/>
        <w:jc w:val="both"/>
        <w:rPr>
          <w:rFonts w:ascii="Arial" w:hAnsi="Arial" w:cs="Arial"/>
        </w:rPr>
      </w:pPr>
      <w:r>
        <w:rPr>
          <w:rFonts w:ascii="Arial" w:hAnsi="Arial" w:cs="Arial"/>
        </w:rPr>
        <w:t xml:space="preserve">Hiernach ist für die Schüler erfahrungsgemäß der Blick in die Zukunft sehr interessant. Die Datei </w:t>
      </w:r>
      <w:r w:rsidR="00D127F0" w:rsidRPr="00D127F0">
        <w:rPr>
          <w:rFonts w:ascii="Arial" w:hAnsi="Arial" w:cs="Arial"/>
        </w:rPr>
        <w:t>04_pma_ppt_k</w:t>
      </w:r>
      <w:r w:rsidRPr="00D127F0">
        <w:rPr>
          <w:rFonts w:ascii="Arial" w:hAnsi="Arial" w:cs="Arial"/>
        </w:rPr>
        <w:t>osmologie</w:t>
      </w:r>
      <w:r w:rsidR="000B4DFC">
        <w:rPr>
          <w:rFonts w:ascii="Arial" w:hAnsi="Arial" w:cs="Arial"/>
        </w:rPr>
        <w:t xml:space="preserve"> </w:t>
      </w:r>
      <w:r>
        <w:rPr>
          <w:rFonts w:ascii="Arial" w:hAnsi="Arial" w:cs="Arial"/>
        </w:rPr>
        <w:t>enthält Grafiken, die bei der Beschreibung helfen können. Wichtig ist hier klarzu</w:t>
      </w:r>
      <w:r>
        <w:rPr>
          <w:rFonts w:ascii="Arial" w:hAnsi="Arial" w:cs="Arial"/>
        </w:rPr>
        <w:softHyphen/>
        <w:t>stellen, dass die zukünftige Entwicklung einerseits mit der uns bekann</w:t>
      </w:r>
      <w:r>
        <w:rPr>
          <w:rFonts w:ascii="Arial" w:hAnsi="Arial" w:cs="Arial"/>
        </w:rPr>
        <w:softHyphen/>
        <w:t>ten Physik vollständig beschrieben werden kann, andererseits aber die Qualität dieser Beschreibung von Größen wie dem Energieinhalt des Universums zur heutigen Zeit ab</w:t>
      </w:r>
      <w:r>
        <w:rPr>
          <w:rFonts w:ascii="Arial" w:hAnsi="Arial" w:cs="Arial"/>
        </w:rPr>
        <w:softHyphen/>
        <w:t>hängen, der nicht genau bekannt ist. Das beliebte</w:t>
      </w:r>
      <w:r w:rsidRPr="00002931">
        <w:rPr>
          <w:rFonts w:ascii="Arial" w:hAnsi="Arial" w:cs="Arial"/>
        </w:rPr>
        <w:t xml:space="preserve"> ΛCD</w:t>
      </w:r>
      <w:r>
        <w:rPr>
          <w:rFonts w:ascii="Arial" w:hAnsi="Arial" w:cs="Arial"/>
        </w:rPr>
        <w:t>M-Modell, kurz für ein Modell mit kalter, dunkler Materie und Dunkler Energie, auch als kosmologisches Standardmodell bezeichnet, geht von 4,5</w:t>
      </w:r>
      <w:r w:rsidR="00191379">
        <w:rPr>
          <w:rFonts w:ascii="Arial" w:hAnsi="Arial" w:cs="Arial"/>
        </w:rPr>
        <w:t xml:space="preserve"> </w:t>
      </w:r>
      <w:r>
        <w:rPr>
          <w:rFonts w:ascii="Arial" w:hAnsi="Arial" w:cs="Arial"/>
        </w:rPr>
        <w:t>% baryonischer Materie, 26,4</w:t>
      </w:r>
      <w:r w:rsidR="00191379">
        <w:rPr>
          <w:rFonts w:ascii="Arial" w:hAnsi="Arial" w:cs="Arial"/>
        </w:rPr>
        <w:t xml:space="preserve"> </w:t>
      </w:r>
      <w:r>
        <w:rPr>
          <w:rFonts w:ascii="Arial" w:hAnsi="Arial" w:cs="Arial"/>
        </w:rPr>
        <w:t>% Dunkler Materie und 69,1</w:t>
      </w:r>
      <w:r w:rsidR="00191379">
        <w:rPr>
          <w:rFonts w:ascii="Arial" w:hAnsi="Arial" w:cs="Arial"/>
        </w:rPr>
        <w:t xml:space="preserve"> </w:t>
      </w:r>
      <w:r>
        <w:rPr>
          <w:rFonts w:ascii="Arial" w:hAnsi="Arial" w:cs="Arial"/>
        </w:rPr>
        <w:t>% Dunkler Energie aus, basierend auf den Daten des Planck-Satelliten. Allerdings stehen die Daten der Planck-Kollaboration, insbesondere bzgl. des Hubble-Parameters, in statistisch signifikantem Widerspruch zu „lokalen“ Messungen über Standardkerzen wie Cepheiden und Typ-Ia-Supernovae.</w:t>
      </w:r>
    </w:p>
    <w:p w:rsidR="00FF0F75" w:rsidRDefault="009E58C5" w:rsidP="00581D91">
      <w:pPr>
        <w:spacing w:after="120"/>
        <w:ind w:right="1"/>
        <w:jc w:val="both"/>
        <w:rPr>
          <w:rFonts w:ascii="Arial" w:hAnsi="Arial" w:cs="Arial"/>
        </w:rPr>
      </w:pPr>
      <w:r>
        <w:rPr>
          <w:rFonts w:ascii="Arial" w:hAnsi="Arial" w:cs="Arial"/>
          <w:noProof/>
          <w:lang w:eastAsia="de-DE"/>
        </w:rPr>
        <w:pict>
          <v:rect id="_x0000_s208798" style="position:absolute;left:0;text-align:left;margin-left:-6.35pt;margin-top:15.05pt;width:469.5pt;height:90.75pt;z-index:252743680" filled="f" strokeweight="3pt">
            <v:stroke linestyle="thinThin"/>
          </v:rect>
        </w:pict>
      </w:r>
      <w:r w:rsidR="000B4DFC">
        <w:rPr>
          <w:rFonts w:ascii="Arial" w:hAnsi="Arial" w:cs="Arial"/>
        </w:rPr>
        <w:t xml:space="preserve">Fortsetzung </w:t>
      </w:r>
      <w:r w:rsidR="00FF0F75">
        <w:rPr>
          <w:rFonts w:ascii="Arial" w:hAnsi="Arial" w:cs="Arial"/>
        </w:rPr>
        <w:t>Tafelanschrieb:</w:t>
      </w:r>
    </w:p>
    <w:p w:rsidR="00FF0F75" w:rsidRDefault="00FF0F75" w:rsidP="00581D91">
      <w:pPr>
        <w:spacing w:after="120"/>
        <w:ind w:right="1"/>
        <w:jc w:val="both"/>
        <w:rPr>
          <w:rFonts w:ascii="Arial" w:hAnsi="Arial" w:cs="Arial"/>
        </w:rPr>
      </w:pPr>
      <w:r>
        <w:rPr>
          <w:rFonts w:ascii="Arial" w:hAnsi="Arial" w:cs="Arial"/>
        </w:rPr>
        <w:t>Die zukünftige Entwicklung des Universums lässt sich mithilfe physikalischer Gleichungen basierend auf aktuellen Messwerten vorhersagen. Die Expansion des Universums beschleu</w:t>
      </w:r>
      <w:r>
        <w:rPr>
          <w:rFonts w:ascii="Arial" w:hAnsi="Arial" w:cs="Arial"/>
        </w:rPr>
        <w:softHyphen/>
        <w:t>nigt sich, wodurch mit der Zeit der Abstand zwischen den Galaxien immer schneller größer werden wird. In (auch astronomisch gesehen) ferner Zukunft wird sich der Nachthimmel so verändert haben, dass sich Galaxien nicht mehr beobachten lassen.</w:t>
      </w:r>
    </w:p>
    <w:p w:rsidR="000B4DFC" w:rsidRDefault="000B4DFC" w:rsidP="00581D91">
      <w:pPr>
        <w:spacing w:after="120"/>
        <w:ind w:right="1"/>
        <w:jc w:val="both"/>
        <w:rPr>
          <w:rFonts w:ascii="Arial" w:hAnsi="Arial" w:cs="Arial"/>
          <w:u w:val="single"/>
        </w:rPr>
      </w:pPr>
    </w:p>
    <w:p w:rsidR="00FF0F75" w:rsidRPr="00D77CFB" w:rsidRDefault="00FF0F75" w:rsidP="00581D91">
      <w:pPr>
        <w:spacing w:after="120"/>
        <w:ind w:right="1"/>
        <w:jc w:val="both"/>
        <w:rPr>
          <w:rFonts w:ascii="Arial" w:hAnsi="Arial" w:cs="Arial"/>
        </w:rPr>
      </w:pPr>
      <w:r>
        <w:rPr>
          <w:rFonts w:ascii="Arial" w:hAnsi="Arial" w:cs="Arial"/>
          <w:u w:val="single"/>
        </w:rPr>
        <w:t>Hinweis:</w:t>
      </w:r>
      <w:r w:rsidR="00DA70BB" w:rsidRPr="00DA70BB">
        <w:rPr>
          <w:rFonts w:ascii="Arial" w:hAnsi="Arial" w:cs="Arial"/>
        </w:rPr>
        <w:t xml:space="preserve"> </w:t>
      </w:r>
      <w:r>
        <w:rPr>
          <w:rFonts w:ascii="Arial" w:hAnsi="Arial" w:cs="Arial"/>
        </w:rPr>
        <w:t xml:space="preserve">Es mag verführerisch erscheinen, aus der aus 3.5.6 bekannten Bindungsenergie des Wasserstoffatoms die Temperatur bei der Rekombination aus </w:t>
      </w:r>
      <m:oMath>
        <m:sSub>
          <m:sSubPr>
            <m:ctrlPr>
              <w:rPr>
                <w:rFonts w:ascii="Cambria Math" w:hAnsi="Cambria Math" w:cs="Arial"/>
                <w:i/>
              </w:rPr>
            </m:ctrlPr>
          </m:sSubPr>
          <m:e>
            <m:r>
              <w:rPr>
                <w:rFonts w:ascii="Cambria Math" w:hAnsi="Cambria Math" w:cs="Arial"/>
              </w:rPr>
              <m:t>k</m:t>
            </m:r>
          </m:e>
          <m:sub>
            <m:r>
              <w:rPr>
                <w:rFonts w:ascii="Cambria Math" w:hAnsi="Cambria Math" w:cs="Arial"/>
              </w:rPr>
              <m:t>B</m:t>
            </m:r>
          </m:sub>
        </m:sSub>
        <m:r>
          <w:rPr>
            <w:rFonts w:ascii="Cambria Math" w:hAnsi="Cambria Math" w:cs="Arial"/>
          </w:rPr>
          <m:t>∙T</m:t>
        </m:r>
      </m:oMath>
      <w:r>
        <w:rPr>
          <w:rFonts w:ascii="Arial" w:eastAsiaTheme="minorEastAsia" w:hAnsi="Arial" w:cs="Arial"/>
        </w:rPr>
        <w:t xml:space="preserve"> zu folgern. Dies liefert aber einen falschen Wert. Die Rekombination fand bei einer thermischen Energie des Photonengases von ca. 0,3</w:t>
      </w:r>
      <w:r w:rsidR="00191379">
        <w:rPr>
          <w:rFonts w:ascii="Arial" w:eastAsiaTheme="minorEastAsia" w:hAnsi="Arial" w:cs="Arial"/>
        </w:rPr>
        <w:t xml:space="preserve"> </w:t>
      </w:r>
      <w:r>
        <w:rPr>
          <w:rFonts w:ascii="Arial" w:eastAsiaTheme="minorEastAsia" w:hAnsi="Arial" w:cs="Arial"/>
        </w:rPr>
        <w:t>eV statt. Da es etwa 1,5 Mrd. mal so viele Photonen wie Baryonen im Universum gibt, sind bei 13,6</w:t>
      </w:r>
      <w:r w:rsidR="00191379">
        <w:rPr>
          <w:rFonts w:ascii="Arial" w:eastAsiaTheme="minorEastAsia" w:hAnsi="Arial" w:cs="Arial"/>
        </w:rPr>
        <w:t xml:space="preserve"> </w:t>
      </w:r>
      <w:r>
        <w:rPr>
          <w:rFonts w:ascii="Arial" w:eastAsiaTheme="minorEastAsia" w:hAnsi="Arial" w:cs="Arial"/>
        </w:rPr>
        <w:t xml:space="preserve">eV noch </w:t>
      </w:r>
      <w:r w:rsidR="000B4DFC">
        <w:rPr>
          <w:rFonts w:ascii="Arial" w:eastAsiaTheme="minorEastAsia" w:hAnsi="Arial" w:cs="Arial"/>
        </w:rPr>
        <w:t>zu viele</w:t>
      </w:r>
      <w:r>
        <w:rPr>
          <w:rFonts w:ascii="Arial" w:eastAsiaTheme="minorEastAsia" w:hAnsi="Arial" w:cs="Arial"/>
        </w:rPr>
        <w:t xml:space="preserve"> hochenergetische Photonen in der Planck-Verteilung, die ein Wasserstoffatom wieder zerstören können.</w:t>
      </w:r>
    </w:p>
    <w:p w:rsidR="00D127F0" w:rsidRDefault="00D127F0" w:rsidP="00581D91">
      <w:pPr>
        <w:spacing w:after="0"/>
        <w:ind w:right="1"/>
        <w:jc w:val="both"/>
        <w:rPr>
          <w:rFonts w:ascii="Arial" w:hAnsi="Arial" w:cs="Arial"/>
        </w:rPr>
      </w:pPr>
      <w:r w:rsidRPr="004E3A02">
        <w:rPr>
          <w:rFonts w:ascii="Arial" w:hAnsi="Arial" w:cs="Arial"/>
          <w:u w:val="single"/>
        </w:rPr>
        <w:t>Videoempfehlungen:</w:t>
      </w:r>
    </w:p>
    <w:p w:rsidR="00D127F0" w:rsidRDefault="009E58C5" w:rsidP="00581D91">
      <w:pPr>
        <w:spacing w:after="0"/>
        <w:ind w:right="1"/>
        <w:jc w:val="both"/>
      </w:pPr>
      <w:hyperlink r:id="rId24" w:history="1">
        <w:r w:rsidR="00D127F0" w:rsidRPr="00AF2C4A">
          <w:rPr>
            <w:rStyle w:val="Hyperlink"/>
            <w:rFonts w:ascii="Arial" w:hAnsi="Arial" w:cs="Arial"/>
            <w:u w:val="none"/>
          </w:rPr>
          <w:t>M. Bartelmann: Woher wissen wir, dass es einen Urknall gab?</w:t>
        </w:r>
      </w:hyperlink>
    </w:p>
    <w:p w:rsidR="00D127F0" w:rsidRPr="00823C12" w:rsidRDefault="00D127F0" w:rsidP="00581D91">
      <w:pPr>
        <w:spacing w:after="120"/>
        <w:ind w:right="1"/>
        <w:jc w:val="both"/>
        <w:rPr>
          <w:rFonts w:ascii="Arial" w:hAnsi="Arial" w:cs="Arial"/>
          <w:sz w:val="18"/>
          <w:szCs w:val="18"/>
        </w:rPr>
      </w:pPr>
      <w:r w:rsidRPr="00823C12">
        <w:rPr>
          <w:rFonts w:ascii="Arial" w:hAnsi="Arial" w:cs="Arial"/>
          <w:sz w:val="18"/>
          <w:szCs w:val="18"/>
        </w:rPr>
        <w:t>https://www.youtube.com/watch?v=kEUiWfEU8Jw&amp;list=PLlVHa_QX2TZTSdfg64x6oXQjaGef9dfw9&amp;index=3</w:t>
      </w:r>
    </w:p>
    <w:p w:rsidR="00D127F0" w:rsidRDefault="009E58C5" w:rsidP="00581D91">
      <w:pPr>
        <w:spacing w:after="0"/>
        <w:ind w:right="1"/>
        <w:jc w:val="both"/>
      </w:pPr>
      <w:hyperlink r:id="rId25" w:history="1">
        <w:r w:rsidR="00D127F0" w:rsidRPr="00140189">
          <w:rPr>
            <w:rStyle w:val="Hyperlink"/>
            <w:rFonts w:ascii="Arial" w:hAnsi="Arial" w:cs="Arial"/>
            <w:u w:val="none"/>
          </w:rPr>
          <w:t>J. Gaßner: Expandierende Raumzeit und Dunkle Energie</w:t>
        </w:r>
      </w:hyperlink>
    </w:p>
    <w:p w:rsidR="00D127F0" w:rsidRDefault="00D127F0" w:rsidP="00581D91">
      <w:pPr>
        <w:spacing w:after="120"/>
        <w:ind w:right="1"/>
        <w:jc w:val="both"/>
        <w:rPr>
          <w:rStyle w:val="Hyperlink"/>
          <w:rFonts w:ascii="Arial" w:hAnsi="Arial" w:cs="Arial"/>
          <w:u w:val="none"/>
        </w:rPr>
      </w:pPr>
      <w:r w:rsidRPr="00D127F0">
        <w:rPr>
          <w:rFonts w:ascii="Arial" w:hAnsi="Arial" w:cs="Arial"/>
          <w:sz w:val="18"/>
          <w:szCs w:val="18"/>
        </w:rPr>
        <w:t>https://www.youtube.com/watch?v=kjWbusZQaC0</w:t>
      </w:r>
    </w:p>
    <w:p w:rsidR="00FF0F75" w:rsidRDefault="009E58C5" w:rsidP="00581D91">
      <w:pPr>
        <w:spacing w:after="0"/>
        <w:ind w:right="1"/>
        <w:jc w:val="both"/>
        <w:rPr>
          <w:rStyle w:val="Hyperlink"/>
          <w:rFonts w:ascii="Arial" w:hAnsi="Arial" w:cs="Arial"/>
          <w:bCs/>
          <w:u w:val="none"/>
        </w:rPr>
      </w:pPr>
      <w:hyperlink r:id="rId26" w:history="1">
        <w:r w:rsidR="00FF0F75" w:rsidRPr="00613902">
          <w:rPr>
            <w:rStyle w:val="Hyperlink"/>
            <w:rFonts w:ascii="Arial" w:hAnsi="Arial" w:cs="Arial"/>
            <w:bCs/>
            <w:u w:val="none"/>
          </w:rPr>
          <w:t>Faszination Astronomie Online: Spurensuche in der Restwärme des Urknalls</w:t>
        </w:r>
      </w:hyperlink>
    </w:p>
    <w:p w:rsidR="00FF0F75" w:rsidRPr="00D127F0" w:rsidRDefault="00FF0F75" w:rsidP="00581D91">
      <w:pPr>
        <w:spacing w:after="60"/>
        <w:ind w:right="1"/>
        <w:jc w:val="both"/>
        <w:rPr>
          <w:rFonts w:ascii="Arial" w:hAnsi="Arial" w:cs="Arial"/>
          <w:bCs/>
          <w:sz w:val="18"/>
          <w:szCs w:val="18"/>
        </w:rPr>
      </w:pPr>
      <w:r w:rsidRPr="00D127F0">
        <w:rPr>
          <w:rFonts w:ascii="Arial" w:hAnsi="Arial" w:cs="Arial"/>
          <w:bCs/>
          <w:sz w:val="18"/>
          <w:szCs w:val="18"/>
        </w:rPr>
        <w:t>https://www.youtube.com/watch?v=mcJRjbcRjd0</w:t>
      </w:r>
    </w:p>
    <w:p w:rsidR="00FF0F75" w:rsidRDefault="009E58C5" w:rsidP="00581D91">
      <w:pPr>
        <w:ind w:right="1"/>
        <w:rPr>
          <w:rFonts w:ascii="Arial" w:hAnsi="Arial" w:cs="Arial"/>
        </w:rPr>
      </w:pPr>
      <w:r>
        <w:rPr>
          <w:rFonts w:ascii="Arial" w:hAnsi="Arial" w:cs="Arial"/>
          <w:noProof/>
          <w:lang w:eastAsia="de-DE"/>
        </w:rPr>
        <w:pict>
          <v:group id="_x0000_s309269" style="position:absolute;margin-left:-13.05pt;margin-top:33.2pt;width:481.45pt;height:21.6pt;z-index:-250494976" coordorigin="1156,15700" coordsize="9629,432">
            <v:shape id="_x0000_s309270" type="#_x0000_t202" style="position:absolute;left:1156;top:15700;width:9629;height:428;mso-position-vertical-relative:page;mso-width-relative:margin;mso-height-relative:margin" filled="f" stroked="f">
              <v:textbox style="mso-next-textbox:#_x0000_s309270">
                <w:txbxContent>
                  <w:p w:rsidR="009A6261" w:rsidRPr="00ED7F24" w:rsidRDefault="008A3A58" w:rsidP="008D361D">
                    <w:pPr>
                      <w:jc w:val="center"/>
                      <w:rPr>
                        <w:color w:val="FFFFFF" w:themeColor="background1"/>
                      </w:rPr>
                    </w:pPr>
                    <w:r>
                      <w:rPr>
                        <w:color w:val="FFFFFF" w:themeColor="background1"/>
                      </w:rPr>
                      <w:t>19</w:t>
                    </w:r>
                  </w:p>
                </w:txbxContent>
              </v:textbox>
            </v:shape>
            <v:shape id="_x0000_s309271" type="#_x0000_t202" style="position:absolute;left:1156;top:15704;width:3254;height:428;mso-width-relative:margin;mso-height-relative:margin" filled="f" stroked="f">
              <v:textbox style="mso-next-textbox:#_x0000_s309271">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p>
    <w:p w:rsidR="00000C10" w:rsidRDefault="00000C10" w:rsidP="00581D91">
      <w:pPr>
        <w:spacing w:after="0"/>
        <w:ind w:right="1"/>
        <w:jc w:val="both"/>
        <w:rPr>
          <w:rFonts w:ascii="Arial" w:hAnsi="Arial" w:cs="Arial"/>
          <w:b/>
          <w:sz w:val="24"/>
          <w:szCs w:val="24"/>
        </w:rPr>
      </w:pPr>
    </w:p>
    <w:p w:rsidR="00FF0F75" w:rsidRDefault="00FF0F75" w:rsidP="00581D91">
      <w:pPr>
        <w:spacing w:after="0"/>
        <w:ind w:right="1"/>
        <w:jc w:val="both"/>
        <w:rPr>
          <w:rFonts w:ascii="Arial" w:hAnsi="Arial" w:cs="Arial"/>
          <w:b/>
          <w:sz w:val="24"/>
          <w:szCs w:val="24"/>
        </w:rPr>
      </w:pPr>
      <w:r>
        <w:rPr>
          <w:rFonts w:ascii="Arial" w:hAnsi="Arial" w:cs="Arial"/>
          <w:b/>
          <w:sz w:val="24"/>
          <w:szCs w:val="24"/>
        </w:rPr>
        <w:t>Galaxien als zusammengesetzte Systeme</w:t>
      </w:r>
    </w:p>
    <w:p w:rsidR="00DA70BB" w:rsidRPr="0030460C" w:rsidRDefault="00DA70BB" w:rsidP="008E2AA8">
      <w:pPr>
        <w:spacing w:after="0"/>
        <w:jc w:val="both"/>
        <w:rPr>
          <w:rFonts w:ascii="Arial" w:hAnsi="Arial" w:cs="Arial"/>
          <w:b/>
          <w:sz w:val="24"/>
          <w:szCs w:val="24"/>
        </w:rPr>
      </w:pPr>
      <w:r>
        <w:rPr>
          <w:rFonts w:ascii="Arial" w:hAnsi="Arial" w:cs="Arial"/>
        </w:rPr>
        <w:t>(zu 3.5.7 (2))</w:t>
      </w:r>
    </w:p>
    <w:p w:rsidR="00FF0F75" w:rsidRDefault="00FF0F75" w:rsidP="00581D91">
      <w:pPr>
        <w:spacing w:after="120" w:line="240" w:lineRule="auto"/>
        <w:ind w:right="1"/>
        <w:jc w:val="both"/>
        <w:rPr>
          <w:rFonts w:ascii="Arial" w:hAnsi="Arial" w:cs="Arial"/>
          <w:u w:val="single"/>
        </w:rPr>
      </w:pPr>
      <w:r>
        <w:rPr>
          <w:rFonts w:ascii="Arial" w:hAnsi="Arial" w:cs="Arial"/>
          <w:u w:val="single"/>
        </w:rPr>
        <w:t>Material</w:t>
      </w:r>
      <w:r w:rsidR="00A95909">
        <w:rPr>
          <w:rFonts w:ascii="Arial" w:hAnsi="Arial" w:cs="Arial"/>
          <w:u w:val="single"/>
        </w:rPr>
        <w:t>ien</w:t>
      </w:r>
      <w:r>
        <w:rPr>
          <w:rFonts w:ascii="Arial" w:hAnsi="Arial" w:cs="Arial"/>
          <w:u w:val="single"/>
        </w:rPr>
        <w:t>:</w:t>
      </w:r>
    </w:p>
    <w:p w:rsidR="00FF0F75" w:rsidRDefault="009E58C5" w:rsidP="00581D91">
      <w:pPr>
        <w:spacing w:after="0"/>
        <w:ind w:right="1"/>
        <w:jc w:val="both"/>
      </w:pPr>
      <w:hyperlink r:id="rId27" w:history="1">
        <w:r w:rsidR="00FF0F75" w:rsidRPr="00667CDD">
          <w:rPr>
            <w:rStyle w:val="Hyperlink"/>
            <w:rFonts w:ascii="Arial" w:hAnsi="Arial" w:cs="Arial"/>
            <w:u w:val="none"/>
          </w:rPr>
          <w:t>Hochaufgelöstes Bild der Andomedagalaxie</w:t>
        </w:r>
      </w:hyperlink>
    </w:p>
    <w:p w:rsidR="0025328D" w:rsidRPr="0025328D" w:rsidRDefault="0025328D" w:rsidP="008E2AA8">
      <w:pPr>
        <w:spacing w:after="60" w:line="240" w:lineRule="auto"/>
        <w:jc w:val="both"/>
        <w:rPr>
          <w:rFonts w:ascii="Arial" w:hAnsi="Arial" w:cs="Arial"/>
          <w:sz w:val="18"/>
          <w:szCs w:val="18"/>
        </w:rPr>
      </w:pPr>
      <w:r w:rsidRPr="0025328D">
        <w:rPr>
          <w:rFonts w:ascii="Arial" w:hAnsi="Arial" w:cs="Arial"/>
          <w:sz w:val="18"/>
          <w:szCs w:val="18"/>
        </w:rPr>
        <w:t>https://www.spacetelescope.org/images/heic1502a/</w:t>
      </w:r>
    </w:p>
    <w:p w:rsidR="00FF0F75" w:rsidRDefault="009E58C5" w:rsidP="00581D91">
      <w:pPr>
        <w:spacing w:after="0"/>
        <w:ind w:right="1"/>
        <w:jc w:val="both"/>
      </w:pPr>
      <w:hyperlink r:id="rId28" w:history="1">
        <w:r w:rsidR="00FF0F75" w:rsidRPr="00667CDD">
          <w:rPr>
            <w:rStyle w:val="Hyperlink"/>
            <w:rFonts w:ascii="Arial" w:hAnsi="Arial" w:cs="Arial"/>
            <w:u w:val="none"/>
          </w:rPr>
          <w:t>Selbiges Bild, zoombar im Browser</w:t>
        </w:r>
      </w:hyperlink>
    </w:p>
    <w:p w:rsidR="0025328D" w:rsidRPr="0025328D" w:rsidRDefault="0025328D" w:rsidP="008E2AA8">
      <w:pPr>
        <w:spacing w:after="60" w:line="240" w:lineRule="auto"/>
        <w:jc w:val="both"/>
        <w:rPr>
          <w:rFonts w:ascii="Arial" w:hAnsi="Arial" w:cs="Arial"/>
          <w:sz w:val="18"/>
          <w:szCs w:val="18"/>
        </w:rPr>
      </w:pPr>
      <w:r w:rsidRPr="0025328D">
        <w:rPr>
          <w:rFonts w:ascii="Arial" w:hAnsi="Arial" w:cs="Arial"/>
          <w:sz w:val="18"/>
          <w:szCs w:val="18"/>
        </w:rPr>
        <w:t>https://www.spacetelescope.org/images/heic1502a/zoomable/</w:t>
      </w:r>
    </w:p>
    <w:p w:rsidR="00FF0F75" w:rsidRDefault="009E58C5" w:rsidP="00581D91">
      <w:pPr>
        <w:spacing w:after="0"/>
        <w:ind w:right="1"/>
        <w:jc w:val="both"/>
      </w:pPr>
      <w:hyperlink r:id="rId29" w:history="1">
        <w:r w:rsidR="00FF0F75" w:rsidRPr="00667CDD">
          <w:rPr>
            <w:rStyle w:val="Hyperlink"/>
            <w:rFonts w:ascii="Arial" w:hAnsi="Arial" w:cs="Arial"/>
            <w:u w:val="none"/>
          </w:rPr>
          <w:t>Milchstraße</w:t>
        </w:r>
        <w:r w:rsidR="00F629B0">
          <w:rPr>
            <w:rStyle w:val="Hyperlink"/>
            <w:rFonts w:ascii="Arial" w:hAnsi="Arial" w:cs="Arial"/>
            <w:u w:val="none"/>
          </w:rPr>
          <w:t>,</w:t>
        </w:r>
        <w:r w:rsidR="00FF0F75" w:rsidRPr="00667CDD">
          <w:rPr>
            <w:rStyle w:val="Hyperlink"/>
            <w:rFonts w:ascii="Arial" w:hAnsi="Arial" w:cs="Arial"/>
            <w:u w:val="none"/>
          </w:rPr>
          <w:t xml:space="preserve"> zoombar im Browser</w:t>
        </w:r>
      </w:hyperlink>
    </w:p>
    <w:p w:rsidR="0025328D" w:rsidRDefault="0025328D" w:rsidP="008E2AA8">
      <w:pPr>
        <w:spacing w:after="60" w:line="240" w:lineRule="auto"/>
        <w:jc w:val="both"/>
        <w:rPr>
          <w:rFonts w:ascii="Arial" w:hAnsi="Arial" w:cs="Arial"/>
          <w:sz w:val="18"/>
          <w:szCs w:val="18"/>
        </w:rPr>
      </w:pPr>
      <w:r w:rsidRPr="0025328D">
        <w:rPr>
          <w:rFonts w:ascii="Arial" w:hAnsi="Arial" w:cs="Arial"/>
          <w:sz w:val="18"/>
          <w:szCs w:val="18"/>
        </w:rPr>
        <w:t>https://www.eso.org/public/images/eso1242a/zoomable/</w:t>
      </w:r>
    </w:p>
    <w:p w:rsidR="0025328D" w:rsidRPr="00667CDD" w:rsidRDefault="0025328D" w:rsidP="008E2AA8">
      <w:pPr>
        <w:spacing w:after="60" w:line="240" w:lineRule="auto"/>
        <w:jc w:val="both"/>
        <w:rPr>
          <w:rFonts w:ascii="Arial" w:hAnsi="Arial" w:cs="Arial"/>
        </w:rPr>
      </w:pPr>
      <w:r w:rsidRPr="00667CDD">
        <w:rPr>
          <w:rFonts w:ascii="Arial" w:hAnsi="Arial" w:cs="Arial"/>
        </w:rPr>
        <w:t xml:space="preserve">Präsentation: </w:t>
      </w:r>
      <w:r>
        <w:rPr>
          <w:rFonts w:ascii="Arial" w:hAnsi="Arial" w:cs="Arial"/>
        </w:rPr>
        <w:t>05_</w:t>
      </w:r>
      <w:r w:rsidRPr="00667CDD">
        <w:rPr>
          <w:rFonts w:ascii="Arial" w:hAnsi="Arial" w:cs="Arial"/>
        </w:rPr>
        <w:t>pma_ppt_galaxien</w:t>
      </w:r>
      <w:r w:rsidR="00581D91">
        <w:rPr>
          <w:rFonts w:ascii="Arial" w:hAnsi="Arial" w:cs="Arial"/>
        </w:rPr>
        <w:t>.pptx</w:t>
      </w:r>
    </w:p>
    <w:p w:rsidR="00FF0F75" w:rsidRDefault="00FF0F75" w:rsidP="008E2AA8">
      <w:pPr>
        <w:spacing w:after="60" w:line="240" w:lineRule="auto"/>
        <w:jc w:val="both"/>
        <w:rPr>
          <w:rFonts w:ascii="Arial" w:hAnsi="Arial" w:cs="Arial"/>
          <w:u w:val="single"/>
        </w:rPr>
      </w:pPr>
      <w:r>
        <w:rPr>
          <w:rFonts w:ascii="Arial" w:hAnsi="Arial" w:cs="Arial"/>
          <w:u w:val="single"/>
        </w:rPr>
        <w:t>Notwendiges Vorwissen der Schüler:</w:t>
      </w:r>
    </w:p>
    <w:p w:rsidR="00FF0F75" w:rsidRPr="00350E5C" w:rsidRDefault="00FF0F75" w:rsidP="008E2AA8">
      <w:pPr>
        <w:spacing w:after="60" w:line="240" w:lineRule="auto"/>
        <w:jc w:val="both"/>
        <w:rPr>
          <w:rFonts w:ascii="Arial" w:hAnsi="Arial" w:cs="Arial"/>
        </w:rPr>
      </w:pPr>
      <w:r w:rsidRPr="00350E5C">
        <w:rPr>
          <w:rFonts w:ascii="Arial" w:hAnsi="Arial" w:cs="Arial"/>
        </w:rPr>
        <w:t>Keines</w:t>
      </w:r>
      <w:r>
        <w:rPr>
          <w:rFonts w:ascii="Arial" w:hAnsi="Arial" w:cs="Arial"/>
        </w:rPr>
        <w:t>.</w:t>
      </w:r>
    </w:p>
    <w:p w:rsidR="00FF0F75" w:rsidRDefault="00F629B0" w:rsidP="008E2AA8">
      <w:pPr>
        <w:spacing w:after="40" w:line="240" w:lineRule="auto"/>
        <w:jc w:val="both"/>
        <w:rPr>
          <w:rFonts w:ascii="Arial" w:hAnsi="Arial" w:cs="Arial"/>
          <w:u w:val="single"/>
        </w:rPr>
      </w:pPr>
      <w:r>
        <w:rPr>
          <w:rFonts w:ascii="Arial" w:hAnsi="Arial" w:cs="Arial"/>
          <w:u w:val="single"/>
        </w:rPr>
        <w:t xml:space="preserve">Unterricht (1 bis </w:t>
      </w:r>
      <w:r w:rsidR="00FF0F75">
        <w:rPr>
          <w:rFonts w:ascii="Arial" w:hAnsi="Arial" w:cs="Arial"/>
          <w:u w:val="single"/>
        </w:rPr>
        <w:t>2 Stunden)</w:t>
      </w:r>
      <w:r w:rsidR="00FF0F75" w:rsidRPr="00CC4EB8">
        <w:rPr>
          <w:rFonts w:ascii="Arial" w:hAnsi="Arial" w:cs="Arial"/>
          <w:u w:val="single"/>
        </w:rPr>
        <w:t>:</w:t>
      </w:r>
    </w:p>
    <w:p w:rsidR="00FF0F75" w:rsidRDefault="00FF0F75" w:rsidP="008E2AA8">
      <w:pPr>
        <w:spacing w:after="40"/>
        <w:jc w:val="both"/>
        <w:rPr>
          <w:rFonts w:ascii="Arial" w:hAnsi="Arial" w:cs="Arial"/>
        </w:rPr>
      </w:pPr>
      <w:r>
        <w:rPr>
          <w:rFonts w:ascii="Arial" w:hAnsi="Arial" w:cs="Arial"/>
        </w:rPr>
        <w:t>Nachdem man sich mit den großen Skalen im Kosmos auseinandergesetzt hat, folgt nun der Blick auf die kleineren Strukturen, nämlich die Galaxien. Diese Stunden sind vor allem beschreibender Natur. Mithilfe beeindruckender Bilder können wir der Natur der Galaxien und ihrer Kompo</w:t>
      </w:r>
      <w:r>
        <w:rPr>
          <w:rFonts w:ascii="Arial" w:hAnsi="Arial" w:cs="Arial"/>
        </w:rPr>
        <w:softHyphen/>
        <w:t>nenten auf die Spur kommen.</w:t>
      </w:r>
    </w:p>
    <w:p w:rsidR="00FF0F75" w:rsidRDefault="00FF0F75" w:rsidP="008E2AA8">
      <w:pPr>
        <w:spacing w:after="40"/>
        <w:jc w:val="both"/>
        <w:rPr>
          <w:rFonts w:ascii="Arial" w:hAnsi="Arial" w:cs="Arial"/>
        </w:rPr>
      </w:pPr>
      <w:r>
        <w:rPr>
          <w:rFonts w:ascii="Arial" w:hAnsi="Arial" w:cs="Arial"/>
        </w:rPr>
        <w:t>Der Ausgangspunkt ist die Andromedagalaxie oder M31, die sich als Nachbargalaxie der Milchstraße besonders gut beobachten lässt. Die Milchstraße selbst bietet sich zunächst nicht an, um Galaxien zu untersuchen, da wir sie als Teil dieser Galaxie nicht in ihrer Gänze beobachten können. Dorthin kommen wir aber natürlich noch zurück.</w:t>
      </w:r>
    </w:p>
    <w:p w:rsidR="00000C10" w:rsidRDefault="00FF0F75" w:rsidP="008E2AA8">
      <w:pPr>
        <w:spacing w:after="60"/>
        <w:jc w:val="both"/>
        <w:rPr>
          <w:rFonts w:ascii="Arial" w:hAnsi="Arial" w:cs="Arial"/>
        </w:rPr>
      </w:pPr>
      <w:r>
        <w:rPr>
          <w:rFonts w:ascii="Arial" w:hAnsi="Arial" w:cs="Arial"/>
        </w:rPr>
        <w:t>Im Material sind Bilder der Andromedagalaxie verlinkt. Entweder lädt man diese in hoher Auflösung vorher herunter und zoomt mithilfe eines Bildbetrachtungsprogramms, oder wählt den Link für den Browser. Man sieht zunächst einen Ausschnitt der Andromeda</w:t>
      </w:r>
      <w:r>
        <w:rPr>
          <w:rFonts w:ascii="Arial" w:hAnsi="Arial" w:cs="Arial"/>
        </w:rPr>
        <w:softHyphen/>
        <w:t>galaxie. Zum Vergleich könnte man z.B. mithilfe von Stellarium die gesamte Andromeda</w:t>
      </w:r>
      <w:r>
        <w:rPr>
          <w:rFonts w:ascii="Arial" w:hAnsi="Arial" w:cs="Arial"/>
        </w:rPr>
        <w:softHyphen/>
        <w:t>gala</w:t>
      </w:r>
      <w:r>
        <w:rPr>
          <w:rFonts w:ascii="Arial" w:hAnsi="Arial" w:cs="Arial"/>
        </w:rPr>
        <w:softHyphen/>
        <w:t>xie beobachten. In dieses hochaufgelöste Bild kann man nun schrittweise hineinzoomen. Dabei werden, je nachdem wo man dies tut, verschiedene Dinge sichtbar: Bereits ohne Zoom sind einzelne Sterne sichtbar. Diese gehören nicht zu Andromeda, sondern zur Milchstraße. Es sind deutlich nähere Feldsterne, die wie ein Vorhang vor uns liegen, während wir uns für das weit entfernte Objekt interessieren. Vergrößert man immer weiter, erhält das Bild eine gewisse Körnigkeit. Wenn man stark vergrößert hat, sieht man viele blaue, gelbe und orange Punkte. Dies sind tatsächlich die einzelnen Sterne der Galaxie. Jeder einzelne Punkt ist ein Stern, wie auch unsere Sonne einer ist. Hat man einen Bereich links unten im Bild ausgewählt, sind die Punkte fast ausnahmslos von gelber oder oranger Farbe, während man in den Außenbe</w:t>
      </w:r>
      <w:r>
        <w:rPr>
          <w:rFonts w:ascii="Arial" w:hAnsi="Arial" w:cs="Arial"/>
        </w:rPr>
        <w:softHyphen/>
        <w:t>reichen der Galaxie auch viele weiß und bläulich scheinende Punkte sieht. Weiter außen gibt es auch deutliche Unterschiede bzgl. der Sterndichte: In den im Gesamtbild dunkler erschei</w:t>
      </w:r>
      <w:r>
        <w:rPr>
          <w:rFonts w:ascii="Arial" w:hAnsi="Arial" w:cs="Arial"/>
        </w:rPr>
        <w:softHyphen/>
        <w:t>nenden Gebiete ist die Dichte der sichtbaren Sterne deutlich kleiner. Dies ist nur ein scheinbarer Effekt, da Dunkelwolken das Licht der Sterne dahinter absorbieren.</w:t>
      </w:r>
    </w:p>
    <w:p w:rsidR="00FF0F75" w:rsidRDefault="009E58C5" w:rsidP="008E2AA8">
      <w:pPr>
        <w:spacing w:after="60"/>
        <w:jc w:val="both"/>
        <w:rPr>
          <w:rFonts w:ascii="Arial" w:hAnsi="Arial" w:cs="Arial"/>
        </w:rPr>
      </w:pPr>
      <w:r>
        <w:rPr>
          <w:rFonts w:ascii="Arial" w:hAnsi="Arial" w:cs="Arial"/>
          <w:noProof/>
          <w:lang w:eastAsia="de-DE"/>
        </w:rPr>
        <w:pict>
          <v:rect id="_x0000_s208799" style="position:absolute;left:0;text-align:left;margin-left:-6.35pt;margin-top:15.4pt;width:469.5pt;height:93.1pt;z-index:252744704" filled="f" strokeweight="3pt">
            <v:stroke linestyle="thinThin"/>
          </v:rect>
        </w:pict>
      </w:r>
      <w:r w:rsidR="00FF0F75">
        <w:rPr>
          <w:rFonts w:ascii="Arial" w:hAnsi="Arial" w:cs="Arial"/>
        </w:rPr>
        <w:t>Möglicher Tafelanschrieb:</w:t>
      </w:r>
    </w:p>
    <w:p w:rsidR="00FF0F75" w:rsidRPr="007331B3" w:rsidRDefault="00FF0F75" w:rsidP="008E2AA8">
      <w:pPr>
        <w:spacing w:after="60"/>
        <w:jc w:val="both"/>
        <w:rPr>
          <w:rFonts w:ascii="Arial" w:hAnsi="Arial" w:cs="Arial"/>
          <w:u w:val="single"/>
        </w:rPr>
      </w:pPr>
      <w:r w:rsidRPr="007331B3">
        <w:rPr>
          <w:rFonts w:ascii="Arial" w:hAnsi="Arial" w:cs="Arial"/>
          <w:u w:val="single"/>
        </w:rPr>
        <w:t>Galaxien als zusammengesetzte Systeme</w:t>
      </w:r>
    </w:p>
    <w:p w:rsidR="00FF0F75" w:rsidRDefault="009E58C5" w:rsidP="00581D91">
      <w:pPr>
        <w:spacing w:after="120"/>
        <w:ind w:right="1"/>
        <w:jc w:val="both"/>
        <w:rPr>
          <w:rFonts w:ascii="Arial" w:hAnsi="Arial" w:cs="Arial"/>
        </w:rPr>
      </w:pPr>
      <w:r>
        <w:rPr>
          <w:rFonts w:ascii="Arial" w:hAnsi="Arial" w:cs="Arial"/>
          <w:noProof/>
          <w:lang w:eastAsia="de-DE"/>
        </w:rPr>
        <w:pict>
          <v:group id="_x0000_s309272" style="position:absolute;left:0;text-align:left;margin-left:-13.05pt;margin-top:83.55pt;width:481.45pt;height:21.6pt;z-index:-250493952" coordorigin="1156,15700" coordsize="9629,432">
            <v:shape id="_x0000_s309273" type="#_x0000_t202" style="position:absolute;left:1156;top:15700;width:9629;height:428;mso-position-vertical-relative:page;mso-width-relative:margin;mso-height-relative:margin" filled="f" stroked="f">
              <v:textbox style="mso-next-textbox:#_x0000_s309273">
                <w:txbxContent>
                  <w:p w:rsidR="009A6261" w:rsidRPr="00ED7F24" w:rsidRDefault="008A3A58" w:rsidP="008D361D">
                    <w:pPr>
                      <w:jc w:val="center"/>
                      <w:rPr>
                        <w:color w:val="FFFFFF" w:themeColor="background1"/>
                      </w:rPr>
                    </w:pPr>
                    <w:r>
                      <w:rPr>
                        <w:color w:val="FFFFFF" w:themeColor="background1"/>
                      </w:rPr>
                      <w:t>20</w:t>
                    </w:r>
                  </w:p>
                </w:txbxContent>
              </v:textbox>
            </v:shape>
            <v:shape id="_x0000_s309274" type="#_x0000_t202" style="position:absolute;left:1156;top:15704;width:3254;height:428;mso-width-relative:margin;mso-height-relative:margin" filled="f" stroked="f">
              <v:textbox style="mso-next-textbox:#_x0000_s309274">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r w:rsidR="00FF0F75">
        <w:rPr>
          <w:rFonts w:ascii="Arial" w:hAnsi="Arial" w:cs="Arial"/>
        </w:rPr>
        <w:t>Galaxien wie die Andromedagalaxie bestehen vor allem aus vielen Milliarden Sternen. In einigen Bereichen lassen sich auch ausgedehnte Gaswolken erkennen, die von den Sternen zum Leuchten angeregt werden, oder die das Licht der Sterne reflektieren. Zudem gibt es sogenannte Dunkelwolken, die das Licht der dahinter liegenden Sterne absorbieren. Gas- und Dunkelwolken sind Teil dieser Galaxien und werden als interstellare Materie bezeichnet.</w:t>
      </w:r>
    </w:p>
    <w:p w:rsidR="008E2AA8" w:rsidRDefault="008E2AA8" w:rsidP="00581D91">
      <w:pPr>
        <w:spacing w:after="120"/>
        <w:ind w:right="1"/>
        <w:jc w:val="both"/>
        <w:rPr>
          <w:rFonts w:ascii="Arial" w:hAnsi="Arial" w:cs="Arial"/>
        </w:rPr>
      </w:pPr>
    </w:p>
    <w:p w:rsidR="00FF0F75" w:rsidRDefault="00FF0F75" w:rsidP="00581D91">
      <w:pPr>
        <w:spacing w:after="120"/>
        <w:ind w:right="1"/>
        <w:jc w:val="both"/>
        <w:rPr>
          <w:rFonts w:ascii="Arial" w:hAnsi="Arial" w:cs="Arial"/>
        </w:rPr>
      </w:pPr>
      <w:r>
        <w:rPr>
          <w:rFonts w:ascii="Arial" w:hAnsi="Arial" w:cs="Arial"/>
        </w:rPr>
        <w:t xml:space="preserve">Um nicht den Eindruck zu erwecken, dass alle Galaxien wie die Andromedagalaxie aussehen, können nun mithilfe der Präsentation </w:t>
      </w:r>
      <w:r w:rsidR="00581D91">
        <w:rPr>
          <w:rFonts w:ascii="Arial" w:hAnsi="Arial" w:cs="Arial"/>
        </w:rPr>
        <w:t>05_</w:t>
      </w:r>
      <w:r w:rsidRPr="00581D91">
        <w:rPr>
          <w:rFonts w:ascii="Arial" w:hAnsi="Arial" w:cs="Arial"/>
        </w:rPr>
        <w:t>pma_ppt_galaxien</w:t>
      </w:r>
      <w:r>
        <w:rPr>
          <w:rFonts w:ascii="Arial" w:hAnsi="Arial" w:cs="Arial"/>
        </w:rPr>
        <w:t xml:space="preserve"> weitere Bilder von Galaxien gezeigt werden, in denen auch andere Spiralgalaxien, aber auch elliptische und irreguläre Galaxien vorkommen. Dabei werden morphologische Unterschiede deutlich, die die Schüler benennen können: Bei elliptischen Galaxien ist keine innere Struktur zu erkennen, außer der Abnahme der Sterndichte von innen nach außen. Spiralgalaxien sind dagegen sehr reich an Strukturen wie den bläulichen, von Dunkelwolken durchsetzten Spiralarme, dem gelb-orangen Bulge, und haben eine klare Anordnung der Sterne in einer relativ flachen Scheibe.</w:t>
      </w:r>
    </w:p>
    <w:p w:rsidR="00FF0F75" w:rsidRDefault="009E58C5" w:rsidP="00581D91">
      <w:pPr>
        <w:spacing w:after="120"/>
        <w:ind w:right="1"/>
        <w:jc w:val="both"/>
        <w:rPr>
          <w:rFonts w:ascii="Arial" w:hAnsi="Arial" w:cs="Arial"/>
        </w:rPr>
      </w:pPr>
      <w:r>
        <w:rPr>
          <w:rFonts w:ascii="Arial" w:hAnsi="Arial" w:cs="Arial"/>
          <w:noProof/>
          <w:lang w:eastAsia="de-DE"/>
        </w:rPr>
        <w:pict>
          <v:rect id="_x0000_s208800" style="position:absolute;left:0;text-align:left;margin-left:-6.35pt;margin-top:15.9pt;width:469.5pt;height:154.5pt;z-index:252745728" filled="f" strokeweight="3pt">
            <v:stroke linestyle="thinThin"/>
          </v:rect>
        </w:pict>
      </w:r>
      <w:r w:rsidR="001A3DAC">
        <w:rPr>
          <w:rFonts w:ascii="Arial" w:hAnsi="Arial" w:cs="Arial"/>
        </w:rPr>
        <w:t>Fortsetzung Tafelanschrieb</w:t>
      </w:r>
      <w:r w:rsidR="00FF0F75">
        <w:rPr>
          <w:rFonts w:ascii="Arial" w:hAnsi="Arial" w:cs="Arial"/>
        </w:rPr>
        <w:t>:</w:t>
      </w:r>
    </w:p>
    <w:p w:rsidR="00FF0F75" w:rsidRDefault="00FF0F75" w:rsidP="00581D91">
      <w:pPr>
        <w:spacing w:after="120"/>
        <w:ind w:right="1"/>
        <w:jc w:val="both"/>
        <w:rPr>
          <w:rFonts w:ascii="Arial" w:hAnsi="Arial" w:cs="Arial"/>
        </w:rPr>
      </w:pPr>
      <w:r>
        <w:rPr>
          <w:rFonts w:ascii="Arial" w:hAnsi="Arial" w:cs="Arial"/>
        </w:rPr>
        <w:t>Galaxien lassen sich in drei verschiedene Gruppen einteilen:</w:t>
      </w:r>
    </w:p>
    <w:p w:rsidR="00FF0F75" w:rsidRDefault="00FF0F75" w:rsidP="00581D91">
      <w:pPr>
        <w:spacing w:after="120"/>
        <w:ind w:right="1"/>
        <w:jc w:val="both"/>
        <w:rPr>
          <w:rFonts w:ascii="Arial" w:hAnsi="Arial" w:cs="Arial"/>
        </w:rPr>
      </w:pPr>
      <w:r w:rsidRPr="00AD4965">
        <w:rPr>
          <w:rFonts w:ascii="Arial" w:hAnsi="Arial" w:cs="Arial"/>
          <w:b/>
          <w:bCs/>
        </w:rPr>
        <w:t>Irreguläre Galaxien:</w:t>
      </w:r>
      <w:r>
        <w:rPr>
          <w:rFonts w:ascii="Arial" w:hAnsi="Arial" w:cs="Arial"/>
        </w:rPr>
        <w:t xml:space="preserve"> Diese haben kein erkennbar reguläres Muster</w:t>
      </w:r>
    </w:p>
    <w:p w:rsidR="00FF0F75" w:rsidRDefault="00FF0F75" w:rsidP="00581D91">
      <w:pPr>
        <w:spacing w:after="120"/>
        <w:ind w:right="1"/>
        <w:jc w:val="both"/>
        <w:rPr>
          <w:rFonts w:ascii="Arial" w:hAnsi="Arial" w:cs="Arial"/>
        </w:rPr>
      </w:pPr>
      <w:r w:rsidRPr="00AD4965">
        <w:rPr>
          <w:rFonts w:ascii="Arial" w:hAnsi="Arial" w:cs="Arial"/>
          <w:b/>
          <w:bCs/>
        </w:rPr>
        <w:t>Elliptische Galaxien:</w:t>
      </w:r>
      <w:r>
        <w:rPr>
          <w:rFonts w:ascii="Arial" w:hAnsi="Arial" w:cs="Arial"/>
        </w:rPr>
        <w:t xml:space="preserve"> Dies sind kugelförmige Galaxien, manchmal auch etwas in die Länge gezogen, deren Helligkeit von innen nach außen stark abnimmt. Es gibt nur kaum innere Struktur. Sie erscheinen in der Farbaufnahme gelb bis rötlich.</w:t>
      </w:r>
    </w:p>
    <w:p w:rsidR="00FF0F75" w:rsidRDefault="00FF0F75" w:rsidP="00581D91">
      <w:pPr>
        <w:spacing w:after="120"/>
        <w:ind w:right="1"/>
        <w:jc w:val="both"/>
        <w:rPr>
          <w:rFonts w:ascii="Arial" w:hAnsi="Arial" w:cs="Arial"/>
        </w:rPr>
      </w:pPr>
      <w:r w:rsidRPr="00770CA4">
        <w:rPr>
          <w:rFonts w:ascii="Arial" w:hAnsi="Arial" w:cs="Arial"/>
          <w:b/>
          <w:bCs/>
        </w:rPr>
        <w:t>Spiralgalaxien:</w:t>
      </w:r>
      <w:r>
        <w:rPr>
          <w:rFonts w:ascii="Arial" w:hAnsi="Arial" w:cs="Arial"/>
        </w:rPr>
        <w:t xml:space="preserve"> Die Sterne in Spiralgalaxien sind in einer flachen Scheibe angeordnet, sodass sie von der Kante betrachtet ganz anders aussehen als von oben. Die Scheibe ist stark strukturiert. Es gibt rot leuchtende Nebel sowie Bänder blauer Sterne mit dunklen Bereichen dazwischen, die man Spiralarme nennt.</w:t>
      </w:r>
    </w:p>
    <w:p w:rsidR="00FF0F75" w:rsidRDefault="00FF0F75" w:rsidP="00581D91">
      <w:pPr>
        <w:spacing w:after="120"/>
        <w:ind w:right="1"/>
        <w:jc w:val="both"/>
        <w:rPr>
          <w:rFonts w:ascii="Arial" w:hAnsi="Arial" w:cs="Arial"/>
        </w:rPr>
      </w:pPr>
      <w:r>
        <w:rPr>
          <w:rFonts w:ascii="Arial" w:hAnsi="Arial" w:cs="Arial"/>
        </w:rPr>
        <w:t>Auf den Zusammenhang zwischen der Farbe und dem mittleren Alter der Sternpopulation kann an dieser Stelle im Unterricht nicht eingegangen werden, da man sich mit Sternentwicklung noch nicht beschäftigt hat.</w:t>
      </w:r>
    </w:p>
    <w:p w:rsidR="00FF0F75" w:rsidRDefault="00FF0F75" w:rsidP="00581D91">
      <w:pPr>
        <w:spacing w:after="120"/>
        <w:ind w:right="1"/>
        <w:jc w:val="both"/>
        <w:rPr>
          <w:rFonts w:ascii="Arial" w:hAnsi="Arial" w:cs="Arial"/>
        </w:rPr>
      </w:pPr>
      <w:r>
        <w:rPr>
          <w:rFonts w:ascii="Arial" w:hAnsi="Arial" w:cs="Arial"/>
        </w:rPr>
        <w:t>Statt der vorgeschlagenen Präsentation bietet sich auch ein Aufsuchen der Objekte in Stellarium an. Die Schüler könnten die Galaxien entweder anhand geeigneter Suchbegriffe oder frei herumzoomend selbst entdecken.</w:t>
      </w:r>
    </w:p>
    <w:p w:rsidR="00FF0F75" w:rsidRDefault="00FF0F75" w:rsidP="00581D91">
      <w:pPr>
        <w:spacing w:after="120"/>
        <w:ind w:right="1"/>
        <w:jc w:val="both"/>
        <w:rPr>
          <w:rFonts w:ascii="Arial" w:hAnsi="Arial" w:cs="Arial"/>
        </w:rPr>
      </w:pPr>
      <w:r>
        <w:rPr>
          <w:rFonts w:ascii="Arial" w:hAnsi="Arial" w:cs="Arial"/>
        </w:rPr>
        <w:t>Diese herausgearbeiteten morphologischen Merkmale lassen sich nun auf unseren Sternhi</w:t>
      </w:r>
      <w:r w:rsidRPr="00AF52E2">
        <w:rPr>
          <w:rFonts w:ascii="Arial" w:hAnsi="Arial" w:cs="Arial"/>
        </w:rPr>
        <w:t>mmel anwenden. Entweder mithilfe von Stellarium oder einer Website wie im Material verlinkt</w:t>
      </w:r>
      <w:r>
        <w:rPr>
          <w:rFonts w:ascii="Arial" w:hAnsi="Arial" w:cs="Arial"/>
        </w:rPr>
        <w:t>, die ein zoombares Bild der Milchstraße liefert, kann man Strukturen wie die Dunkelwolken und die roten HII-Regionen in der Milchstraße wiederfinden. Dies zusammen mit der hohen Sterndichte entlang eines Bandes am Himmel und den blauen Sternen wie im Gürtel des Orions sind ein plausibler Beleg dafür, dass die Milchstraße eine Spiralgalaxie ist. Der Ort der Sonne in der Milchstraße und ihre Bewegung ums Zentrum können mitgeteilt werden.</w:t>
      </w:r>
    </w:p>
    <w:p w:rsidR="00FF0F75" w:rsidRDefault="009E58C5" w:rsidP="00581D91">
      <w:pPr>
        <w:spacing w:after="120"/>
        <w:ind w:right="1"/>
        <w:jc w:val="both"/>
        <w:rPr>
          <w:rFonts w:ascii="Arial" w:hAnsi="Arial" w:cs="Arial"/>
        </w:rPr>
      </w:pPr>
      <w:r w:rsidRPr="009E58C5">
        <w:rPr>
          <w:rFonts w:ascii="Arial" w:hAnsi="Arial" w:cs="Arial"/>
          <w:b/>
          <w:noProof/>
          <w:sz w:val="24"/>
          <w:szCs w:val="24"/>
          <w:lang w:eastAsia="de-DE"/>
        </w:rPr>
        <w:pict>
          <v:rect id="_x0000_s208801" style="position:absolute;left:0;text-align:left;margin-left:-6.35pt;margin-top:16.9pt;width:469.5pt;height:78.75pt;z-index:252746752" filled="f" strokeweight="3pt">
            <v:stroke linestyle="thinThin"/>
          </v:rect>
        </w:pict>
      </w:r>
      <w:r w:rsidR="00FF0F75">
        <w:rPr>
          <w:rFonts w:ascii="Arial" w:hAnsi="Arial" w:cs="Arial"/>
        </w:rPr>
        <w:t>Weiterer Tafelanschrieb:</w:t>
      </w:r>
    </w:p>
    <w:p w:rsidR="00FF0F75" w:rsidRDefault="00FF0F75" w:rsidP="00000C10">
      <w:pPr>
        <w:spacing w:after="240"/>
        <w:jc w:val="both"/>
        <w:rPr>
          <w:rFonts w:ascii="Arial" w:hAnsi="Arial" w:cs="Arial"/>
        </w:rPr>
      </w:pPr>
      <w:r>
        <w:rPr>
          <w:rFonts w:ascii="Arial" w:hAnsi="Arial" w:cs="Arial"/>
        </w:rPr>
        <w:t>Die Milchstraße ist eine Spiralgalaxie. Sie besteht aus der dünnen Scheibe, die von Sternentstehungsgebieten – den Spiralarmen – durchsetzt ist. In der Mitte befindet sich die zentrale Verdickung, auch Bulge genannt. Die Sonne befindet sich 8kpc vom galaktischen Zentrum entfernt im Orionarm, einem recht staubfreien Bereich. Sie bewegt sich mit ca. 260km/s durch die Milchstraße und benötigt für einen Umlauf etwa 220 Millionen Jahre.</w:t>
      </w:r>
    </w:p>
    <w:p w:rsidR="0025328D" w:rsidRDefault="00FF0F75" w:rsidP="00581D91">
      <w:pPr>
        <w:spacing w:after="60"/>
        <w:ind w:right="1"/>
        <w:jc w:val="both"/>
        <w:rPr>
          <w:rFonts w:ascii="Arial" w:hAnsi="Arial" w:cs="Arial"/>
          <w:bCs/>
        </w:rPr>
      </w:pPr>
      <w:r w:rsidRPr="00AF2C4A">
        <w:rPr>
          <w:rFonts w:ascii="Arial" w:hAnsi="Arial" w:cs="Arial"/>
          <w:bCs/>
          <w:u w:val="single"/>
        </w:rPr>
        <w:t>Video</w:t>
      </w:r>
      <w:r>
        <w:rPr>
          <w:rFonts w:ascii="Arial" w:hAnsi="Arial" w:cs="Arial"/>
          <w:bCs/>
          <w:u w:val="single"/>
        </w:rPr>
        <w:t>empfehlung:</w:t>
      </w:r>
    </w:p>
    <w:p w:rsidR="00FF0F75" w:rsidRDefault="009E58C5" w:rsidP="00581D91">
      <w:pPr>
        <w:spacing w:after="0"/>
        <w:ind w:right="1"/>
        <w:jc w:val="both"/>
      </w:pPr>
      <w:hyperlink r:id="rId30" w:history="1">
        <w:r w:rsidR="00FF0F75" w:rsidRPr="00AF2C4A">
          <w:rPr>
            <w:rStyle w:val="Hyperlink"/>
            <w:rFonts w:ascii="Arial" w:hAnsi="Arial" w:cs="Arial"/>
            <w:bCs/>
            <w:u w:val="none"/>
          </w:rPr>
          <w:t>Haus der Astronomie: Sterne in der Andromedagalaxie</w:t>
        </w:r>
      </w:hyperlink>
    </w:p>
    <w:p w:rsidR="00FF0F75" w:rsidRPr="0025328D" w:rsidRDefault="009E58C5" w:rsidP="00581D91">
      <w:pPr>
        <w:spacing w:after="60"/>
        <w:ind w:right="1"/>
        <w:jc w:val="both"/>
        <w:rPr>
          <w:rFonts w:ascii="Arial" w:hAnsi="Arial" w:cs="Arial"/>
          <w:bCs/>
          <w:sz w:val="18"/>
          <w:szCs w:val="18"/>
        </w:rPr>
      </w:pPr>
      <w:r w:rsidRPr="009E58C5">
        <w:rPr>
          <w:noProof/>
          <w:lang w:eastAsia="de-DE"/>
        </w:rPr>
        <w:pict>
          <v:group id="_x0000_s309275" style="position:absolute;left:0;text-align:left;margin-left:-13.05pt;margin-top:22.1pt;width:481.45pt;height:21.6pt;z-index:-250492928" coordorigin="1156,15700" coordsize="9629,432">
            <v:shape id="_x0000_s309276" type="#_x0000_t202" style="position:absolute;left:1156;top:15700;width:9629;height:428;mso-position-vertical-relative:page;mso-width-relative:margin;mso-height-relative:margin" filled="f" stroked="f">
              <v:textbox style="mso-next-textbox:#_x0000_s309276">
                <w:txbxContent>
                  <w:p w:rsidR="009A6261" w:rsidRPr="00ED7F24" w:rsidRDefault="008A3A58" w:rsidP="008D361D">
                    <w:pPr>
                      <w:jc w:val="center"/>
                      <w:rPr>
                        <w:color w:val="FFFFFF" w:themeColor="background1"/>
                      </w:rPr>
                    </w:pPr>
                    <w:r>
                      <w:rPr>
                        <w:color w:val="FFFFFF" w:themeColor="background1"/>
                      </w:rPr>
                      <w:t>21</w:t>
                    </w:r>
                  </w:p>
                </w:txbxContent>
              </v:textbox>
            </v:shape>
            <v:shape id="_x0000_s309277" type="#_x0000_t202" style="position:absolute;left:1156;top:15704;width:3254;height:428;mso-width-relative:margin;mso-height-relative:margin" filled="f" stroked="f">
              <v:textbox style="mso-next-textbox:#_x0000_s309277">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r w:rsidR="00FF0F75" w:rsidRPr="0025328D">
        <w:rPr>
          <w:rFonts w:ascii="Arial" w:hAnsi="Arial" w:cs="Arial"/>
          <w:bCs/>
          <w:sz w:val="18"/>
          <w:szCs w:val="18"/>
        </w:rPr>
        <w:t>https://www.youtube.com/watch?v=hAta7Ozdrns</w:t>
      </w:r>
    </w:p>
    <w:p w:rsidR="008E2AA8" w:rsidRDefault="008E2AA8" w:rsidP="00581D91">
      <w:pPr>
        <w:spacing w:after="0"/>
        <w:ind w:right="1"/>
        <w:jc w:val="both"/>
        <w:rPr>
          <w:rFonts w:ascii="Arial" w:hAnsi="Arial" w:cs="Arial"/>
          <w:b/>
          <w:sz w:val="24"/>
          <w:szCs w:val="24"/>
        </w:rPr>
      </w:pPr>
    </w:p>
    <w:p w:rsidR="00FF0F75" w:rsidRDefault="00FF0F75" w:rsidP="00581D91">
      <w:pPr>
        <w:spacing w:after="0"/>
        <w:ind w:right="1"/>
        <w:jc w:val="both"/>
        <w:rPr>
          <w:rFonts w:ascii="Arial" w:hAnsi="Arial" w:cs="Arial"/>
          <w:b/>
          <w:sz w:val="24"/>
          <w:szCs w:val="24"/>
        </w:rPr>
      </w:pPr>
      <w:r>
        <w:rPr>
          <w:rFonts w:ascii="Arial" w:hAnsi="Arial" w:cs="Arial"/>
          <w:b/>
          <w:sz w:val="24"/>
          <w:szCs w:val="24"/>
        </w:rPr>
        <w:t>Dunkle Materie</w:t>
      </w:r>
    </w:p>
    <w:p w:rsidR="00DA70BB" w:rsidRPr="00DA70BB" w:rsidRDefault="00DA70BB" w:rsidP="008E2AA8">
      <w:pPr>
        <w:spacing w:after="60"/>
        <w:jc w:val="both"/>
        <w:rPr>
          <w:rFonts w:ascii="Arial" w:hAnsi="Arial" w:cs="Arial"/>
        </w:rPr>
      </w:pPr>
      <w:r>
        <w:rPr>
          <w:rFonts w:ascii="Arial" w:hAnsi="Arial" w:cs="Arial"/>
        </w:rPr>
        <w:t>(</w:t>
      </w:r>
      <w:r w:rsidR="001A3DAC">
        <w:rPr>
          <w:rFonts w:ascii="Arial" w:hAnsi="Arial" w:cs="Arial"/>
        </w:rPr>
        <w:t>z</w:t>
      </w:r>
      <w:r w:rsidRPr="00DA70BB">
        <w:rPr>
          <w:rFonts w:ascii="Arial" w:hAnsi="Arial" w:cs="Arial"/>
        </w:rPr>
        <w:t>u 3.5.7 (2)</w:t>
      </w:r>
      <w:r>
        <w:rPr>
          <w:rFonts w:ascii="Arial" w:hAnsi="Arial" w:cs="Arial"/>
        </w:rPr>
        <w:t>)</w:t>
      </w:r>
    </w:p>
    <w:p w:rsidR="00FF0F75" w:rsidRDefault="00A95909" w:rsidP="00581D91">
      <w:pPr>
        <w:spacing w:after="120" w:line="240" w:lineRule="auto"/>
        <w:ind w:right="1"/>
        <w:jc w:val="both"/>
        <w:rPr>
          <w:rFonts w:ascii="Arial" w:hAnsi="Arial" w:cs="Arial"/>
          <w:u w:val="single"/>
        </w:rPr>
      </w:pPr>
      <w:r>
        <w:rPr>
          <w:rFonts w:ascii="Arial" w:hAnsi="Arial" w:cs="Arial"/>
          <w:u w:val="single"/>
        </w:rPr>
        <w:t>Materialien</w:t>
      </w:r>
      <w:r w:rsidR="00FF0F75">
        <w:rPr>
          <w:rFonts w:ascii="Arial" w:hAnsi="Arial" w:cs="Arial"/>
          <w:u w:val="single"/>
        </w:rPr>
        <w:t>:</w:t>
      </w:r>
    </w:p>
    <w:p w:rsidR="008E2AA8" w:rsidRDefault="00FF0F75" w:rsidP="008E2AA8">
      <w:pPr>
        <w:spacing w:after="60"/>
        <w:jc w:val="both"/>
        <w:rPr>
          <w:rFonts w:ascii="Arial" w:hAnsi="Arial" w:cs="Arial"/>
        </w:rPr>
      </w:pPr>
      <w:r>
        <w:rPr>
          <w:rFonts w:ascii="Arial" w:hAnsi="Arial" w:cs="Arial"/>
        </w:rPr>
        <w:t>Arbeitsblatt</w:t>
      </w:r>
      <w:r w:rsidR="00E82BE8">
        <w:rPr>
          <w:rFonts w:ascii="Arial" w:hAnsi="Arial" w:cs="Arial"/>
        </w:rPr>
        <w:t>:</w:t>
      </w:r>
      <w:r>
        <w:rPr>
          <w:rFonts w:ascii="Arial" w:hAnsi="Arial" w:cs="Arial"/>
        </w:rPr>
        <w:t xml:space="preserve"> </w:t>
      </w:r>
      <w:r w:rsidR="00581D91">
        <w:rPr>
          <w:rFonts w:ascii="Arial" w:hAnsi="Arial" w:cs="Arial"/>
        </w:rPr>
        <w:t>05</w:t>
      </w:r>
      <w:r w:rsidR="00581D91" w:rsidRPr="00581D91">
        <w:rPr>
          <w:rFonts w:ascii="Arial" w:hAnsi="Arial" w:cs="Arial"/>
        </w:rPr>
        <w:t>_</w:t>
      </w:r>
      <w:r w:rsidRPr="00581D91">
        <w:rPr>
          <w:rFonts w:ascii="Arial" w:hAnsi="Arial" w:cs="Arial"/>
        </w:rPr>
        <w:t>pma_ab_</w:t>
      </w:r>
      <w:r w:rsidR="00E82BE8">
        <w:rPr>
          <w:rFonts w:ascii="Arial" w:hAnsi="Arial" w:cs="Arial"/>
        </w:rPr>
        <w:t>galaxien</w:t>
      </w:r>
      <w:r w:rsidR="00581D91" w:rsidRPr="00581D91">
        <w:rPr>
          <w:rFonts w:ascii="Arial" w:hAnsi="Arial" w:cs="Arial"/>
        </w:rPr>
        <w:t>r</w:t>
      </w:r>
      <w:r w:rsidRPr="00581D91">
        <w:rPr>
          <w:rFonts w:ascii="Arial" w:hAnsi="Arial" w:cs="Arial"/>
        </w:rPr>
        <w:t>otationskurve</w:t>
      </w:r>
      <w:r w:rsidR="00E82BE8">
        <w:rPr>
          <w:rFonts w:ascii="Arial" w:hAnsi="Arial" w:cs="Arial"/>
        </w:rPr>
        <w:t>.docx</w:t>
      </w:r>
    </w:p>
    <w:p w:rsidR="00F629B0" w:rsidRDefault="00F629B0" w:rsidP="008E2AA8">
      <w:pPr>
        <w:spacing w:after="60"/>
        <w:jc w:val="both"/>
        <w:rPr>
          <w:rFonts w:ascii="Arial" w:eastAsiaTheme="minorEastAsia" w:hAnsi="Arial" w:cs="Arial"/>
          <w:iCs/>
        </w:rPr>
      </w:pPr>
      <w:r>
        <w:rPr>
          <w:rFonts w:ascii="Arial" w:hAnsi="Arial" w:cs="Arial"/>
        </w:rPr>
        <w:t>Mit den  Programmen aus 06_software:</w:t>
      </w:r>
      <w:r w:rsidRPr="00D431B9">
        <w:rPr>
          <w:rFonts w:ascii="Arial" w:eastAsiaTheme="minorEastAsia" w:hAnsi="Arial" w:cs="Arial"/>
          <w:i/>
          <w:iCs/>
        </w:rPr>
        <w:t xml:space="preserve"> </w:t>
      </w:r>
      <w:r w:rsidRPr="00D431B9">
        <w:rPr>
          <w:rFonts w:ascii="Arial" w:eastAsiaTheme="minorEastAsia" w:hAnsi="Arial" w:cs="Arial"/>
          <w:iCs/>
        </w:rPr>
        <w:t>galaxrot_1.exe</w:t>
      </w:r>
      <w:r w:rsidRPr="00D431B9">
        <w:rPr>
          <w:rFonts w:ascii="Arial" w:eastAsiaTheme="minorEastAsia" w:hAnsi="Arial" w:cs="Arial"/>
        </w:rPr>
        <w:t xml:space="preserve"> und </w:t>
      </w:r>
      <w:r w:rsidRPr="00D431B9">
        <w:rPr>
          <w:rFonts w:ascii="Arial" w:eastAsiaTheme="minorEastAsia" w:hAnsi="Arial" w:cs="Arial"/>
          <w:iCs/>
        </w:rPr>
        <w:t>galaxrot_2b.exe</w:t>
      </w:r>
      <w:r>
        <w:rPr>
          <w:rFonts w:ascii="Arial" w:eastAsiaTheme="minorEastAsia" w:hAnsi="Arial" w:cs="Arial"/>
          <w:iCs/>
        </w:rPr>
        <w:t xml:space="preserve"> selbst arbeiten.</w:t>
      </w:r>
    </w:p>
    <w:p w:rsidR="00A657E0" w:rsidRPr="00D431B9" w:rsidRDefault="00A657E0" w:rsidP="008E2AA8">
      <w:pPr>
        <w:spacing w:after="60"/>
        <w:jc w:val="both"/>
        <w:rPr>
          <w:rFonts w:ascii="Arial" w:hAnsi="Arial" w:cs="Arial"/>
        </w:rPr>
      </w:pPr>
      <w:r>
        <w:rPr>
          <w:rFonts w:ascii="Arial" w:eastAsiaTheme="minorEastAsia" w:hAnsi="Arial" w:cs="Arial"/>
        </w:rPr>
        <w:t>Links_DM.txt; Videoempfehlungen s.u.</w:t>
      </w:r>
    </w:p>
    <w:p w:rsidR="00FF0F75" w:rsidRDefault="00FF0F75" w:rsidP="00581D91">
      <w:pPr>
        <w:spacing w:after="120" w:line="240" w:lineRule="auto"/>
        <w:ind w:right="1"/>
        <w:jc w:val="both"/>
        <w:rPr>
          <w:rFonts w:ascii="Arial" w:hAnsi="Arial" w:cs="Arial"/>
          <w:u w:val="single"/>
        </w:rPr>
      </w:pPr>
      <w:r>
        <w:rPr>
          <w:rFonts w:ascii="Arial" w:hAnsi="Arial" w:cs="Arial"/>
          <w:u w:val="single"/>
        </w:rPr>
        <w:t>Notwendiges Vorwissen der Schüler:</w:t>
      </w:r>
    </w:p>
    <w:p w:rsidR="00FF0F75" w:rsidRPr="00350E5C" w:rsidRDefault="00FF0F75" w:rsidP="008E2AA8">
      <w:pPr>
        <w:spacing w:after="60"/>
        <w:jc w:val="both"/>
        <w:rPr>
          <w:rFonts w:ascii="Arial" w:hAnsi="Arial" w:cs="Arial"/>
        </w:rPr>
      </w:pPr>
      <w:r>
        <w:rPr>
          <w:rFonts w:ascii="Arial" w:hAnsi="Arial" w:cs="Arial"/>
        </w:rPr>
        <w:t>Die Schüler müssen auf die Kreisbewegung einschließlich der Zentripetalkraft zurückgreifen können. Zudem sollten sie noch den Doppler-Effekt aus 3.5.4 kennen.</w:t>
      </w:r>
    </w:p>
    <w:p w:rsidR="00FF0F75" w:rsidRDefault="00A657E0" w:rsidP="00581D91">
      <w:pPr>
        <w:spacing w:after="120" w:line="240" w:lineRule="auto"/>
        <w:ind w:right="1"/>
        <w:jc w:val="both"/>
        <w:rPr>
          <w:rFonts w:ascii="Arial" w:hAnsi="Arial" w:cs="Arial"/>
          <w:u w:val="single"/>
        </w:rPr>
      </w:pPr>
      <w:r>
        <w:rPr>
          <w:rFonts w:ascii="Arial" w:hAnsi="Arial" w:cs="Arial"/>
          <w:u w:val="single"/>
        </w:rPr>
        <w:t xml:space="preserve">Unterricht </w:t>
      </w:r>
      <w:r w:rsidR="00FF0F75">
        <w:rPr>
          <w:rFonts w:ascii="Arial" w:hAnsi="Arial" w:cs="Arial"/>
          <w:u w:val="single"/>
        </w:rPr>
        <w:t>(3 Stunden)</w:t>
      </w:r>
      <w:r w:rsidR="00FF0F75" w:rsidRPr="00CC4EB8">
        <w:rPr>
          <w:rFonts w:ascii="Arial" w:hAnsi="Arial" w:cs="Arial"/>
          <w:u w:val="single"/>
        </w:rPr>
        <w:t>:</w:t>
      </w:r>
    </w:p>
    <w:p w:rsidR="00FF0F75" w:rsidRDefault="00FF0F75" w:rsidP="008E2AA8">
      <w:pPr>
        <w:spacing w:after="60"/>
        <w:jc w:val="both"/>
        <w:rPr>
          <w:rFonts w:ascii="Arial" w:hAnsi="Arial" w:cs="Arial"/>
        </w:rPr>
      </w:pPr>
      <w:r>
        <w:rPr>
          <w:rFonts w:ascii="Arial" w:hAnsi="Arial" w:cs="Arial"/>
        </w:rPr>
        <w:t>Eine GFS, vorzugsweise von einem guten Schüler, ist durchaus geeignet und durchaus auch seitens der Schüler beliebt, um in dieses Thema überblicksartig einzusteigen. Erfahrungs</w:t>
      </w:r>
      <w:r>
        <w:rPr>
          <w:rFonts w:ascii="Arial" w:hAnsi="Arial" w:cs="Arial"/>
        </w:rPr>
        <w:softHyphen/>
        <w:t>gemäß ist dies eine gute Grundlage, ersetzt aber beim Verständnis dieser komplexen Thematik nicht den nachfolgenden Unterrichtsgang, während dem es auch schadlos zu Dopplungen mit der GFS kommen kann. Dem Verständnis des Themas ist dies zuträglich.</w:t>
      </w:r>
    </w:p>
    <w:p w:rsidR="00FF0F75" w:rsidRDefault="00FF0F75" w:rsidP="008E2AA8">
      <w:pPr>
        <w:spacing w:after="60"/>
        <w:jc w:val="both"/>
        <w:rPr>
          <w:rFonts w:ascii="Arial" w:hAnsi="Arial" w:cs="Arial"/>
        </w:rPr>
      </w:pPr>
      <w:r>
        <w:rPr>
          <w:rFonts w:ascii="Arial" w:hAnsi="Arial" w:cs="Arial"/>
        </w:rPr>
        <w:t>Um das Problem der Dunklen Materie zu verstehen, müssen die Schüler zunächst eine Vermutung darüber aufstellen, nach welcher Gesetzmäßigkeit sich die Sterne in einer Spiralgalaxie bewegen sollten. Ein Rückgriff auf das bekannte Sonnensystem ist hier hilfreich.</w:t>
      </w:r>
    </w:p>
    <w:p w:rsidR="00000C10" w:rsidRDefault="00FF0F75" w:rsidP="00581D91">
      <w:pPr>
        <w:spacing w:after="120"/>
        <w:ind w:right="1"/>
        <w:jc w:val="both"/>
        <w:rPr>
          <w:rFonts w:ascii="Arial" w:hAnsi="Arial" w:cs="Arial"/>
        </w:rPr>
      </w:pPr>
      <w:r>
        <w:rPr>
          <w:rFonts w:ascii="Arial" w:hAnsi="Arial" w:cs="Arial"/>
        </w:rPr>
        <w:t>Die Schüler sollen erklären, wie sich im Sonnensystem die Geschwindigkeiten der Planeten in Abhängigkeit von der Entfernung der Sonne verändern. Dafür greifen sie auf die Gravitations</w:t>
      </w:r>
      <w:r>
        <w:rPr>
          <w:rFonts w:ascii="Arial" w:hAnsi="Arial" w:cs="Arial"/>
        </w:rPr>
        <w:softHyphen/>
        <w:t>kraft zurück, die hier als Zentripetalkraft wirkt. Wir bleiben hier wie üblich in der Näherung d</w:t>
      </w:r>
      <w:r w:rsidR="00581D91">
        <w:rPr>
          <w:rFonts w:ascii="Arial" w:hAnsi="Arial" w:cs="Arial"/>
        </w:rPr>
        <w:t>urch</w:t>
      </w:r>
      <w:r>
        <w:rPr>
          <w:rFonts w:ascii="Arial" w:hAnsi="Arial" w:cs="Arial"/>
        </w:rPr>
        <w:t xml:space="preserve"> Kreisbahnen.</w:t>
      </w:r>
    </w:p>
    <w:p w:rsidR="00FF0F75" w:rsidRDefault="009E58C5" w:rsidP="00581D91">
      <w:pPr>
        <w:spacing w:after="120"/>
        <w:ind w:right="1"/>
        <w:jc w:val="both"/>
        <w:rPr>
          <w:rFonts w:ascii="Arial" w:hAnsi="Arial" w:cs="Arial"/>
        </w:rPr>
      </w:pPr>
      <w:r>
        <w:rPr>
          <w:rFonts w:ascii="Arial" w:hAnsi="Arial" w:cs="Arial"/>
          <w:noProof/>
          <w:lang w:eastAsia="de-DE"/>
        </w:rPr>
        <w:pict>
          <v:rect id="_x0000_s208802" style="position:absolute;left:0;text-align:left;margin-left:-6.35pt;margin-top:16.85pt;width:469.5pt;height:170.75pt;z-index:252747776" filled="f" strokeweight="3pt">
            <v:stroke linestyle="thinThin"/>
          </v:rect>
        </w:pict>
      </w:r>
      <w:r w:rsidR="00FF0F75">
        <w:rPr>
          <w:rFonts w:ascii="Arial" w:hAnsi="Arial" w:cs="Arial"/>
        </w:rPr>
        <w:t>Möglicher Tafelanschrieb:</w:t>
      </w:r>
    </w:p>
    <w:p w:rsidR="00FF0F75" w:rsidRPr="00E75DDC" w:rsidRDefault="00FF0F75" w:rsidP="00581D91">
      <w:pPr>
        <w:spacing w:after="120"/>
        <w:ind w:right="1"/>
        <w:jc w:val="both"/>
        <w:rPr>
          <w:rFonts w:ascii="Arial" w:hAnsi="Arial" w:cs="Arial"/>
          <w:u w:val="single"/>
        </w:rPr>
      </w:pPr>
      <w:r w:rsidRPr="00E75DDC">
        <w:rPr>
          <w:rFonts w:ascii="Arial" w:hAnsi="Arial" w:cs="Arial"/>
          <w:u w:val="single"/>
        </w:rPr>
        <w:t>Dunkle Materie</w:t>
      </w:r>
    </w:p>
    <w:p w:rsidR="00FF0F75" w:rsidRDefault="00FF0F75" w:rsidP="00581D91">
      <w:pPr>
        <w:spacing w:after="120"/>
        <w:ind w:right="1"/>
        <w:jc w:val="both"/>
        <w:rPr>
          <w:rFonts w:ascii="Arial" w:hAnsi="Arial" w:cs="Arial"/>
        </w:rPr>
      </w:pPr>
      <w:r>
        <w:rPr>
          <w:rFonts w:ascii="Arial" w:hAnsi="Arial" w:cs="Arial"/>
        </w:rPr>
        <w:t xml:space="preserve">Im Sonnensystem hängt die Bahngeschwindigkeit der Planeten von der Masse </w:t>
      </w:r>
      <m:oMath>
        <m:sSub>
          <m:sSubPr>
            <m:ctrlPr>
              <w:rPr>
                <w:rFonts w:ascii="Cambria Math" w:hAnsi="Cambria Math" w:cs="Arial"/>
                <w:i/>
              </w:rPr>
            </m:ctrlPr>
          </m:sSubPr>
          <m:e>
            <m:r>
              <w:rPr>
                <w:rFonts w:ascii="Cambria Math" w:hAnsi="Cambria Math" w:cs="Arial"/>
              </w:rPr>
              <m:t>m</m:t>
            </m:r>
          </m:e>
          <m:sub>
            <m:r>
              <w:rPr>
                <w:rFonts w:ascii="Cambria Math" w:hAnsi="Cambria Math" w:cs="Arial"/>
              </w:rPr>
              <m:t>S</m:t>
            </m:r>
          </m:sub>
        </m:sSub>
      </m:oMath>
      <w:r>
        <w:rPr>
          <w:rFonts w:ascii="Arial" w:hAnsi="Arial" w:cs="Arial"/>
        </w:rPr>
        <w:t xml:space="preserve"> der Sonne und dem Abstand </w:t>
      </w:r>
      <m:oMath>
        <m:r>
          <w:rPr>
            <w:rFonts w:ascii="Cambria Math" w:hAnsi="Cambria Math" w:cs="Arial"/>
          </w:rPr>
          <m:t>r</m:t>
        </m:r>
      </m:oMath>
      <w:r>
        <w:rPr>
          <w:rFonts w:ascii="Arial" w:hAnsi="Arial" w:cs="Arial"/>
        </w:rPr>
        <w:t xml:space="preserve"> des Planeten zur Sonne ab.</w:t>
      </w:r>
    </w:p>
    <w:p w:rsidR="00FF0F75" w:rsidRPr="00E1568F" w:rsidRDefault="00FF0F75" w:rsidP="008E2AA8">
      <w:pPr>
        <w:spacing w:after="60"/>
        <w:jc w:val="both"/>
        <w:rPr>
          <w:rFonts w:ascii="Arial" w:eastAsiaTheme="minorEastAsia" w:hAnsi="Arial" w:cs="Arial"/>
        </w:rPr>
      </w:pPr>
      <m:oMathPara>
        <m:oMath>
          <m:r>
            <w:rPr>
              <w:rFonts w:ascii="Cambria Math" w:hAnsi="Cambria Math" w:cs="Arial"/>
            </w:rPr>
            <m:t>G∙</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m</m:t>
                  </m:r>
                </m:e>
                <m:sub>
                  <m:r>
                    <w:rPr>
                      <w:rFonts w:ascii="Cambria Math" w:hAnsi="Cambria Math" w:cs="Arial"/>
                    </w:rPr>
                    <m:t>P</m:t>
                  </m:r>
                </m:sub>
              </m:sSub>
              <m:r>
                <w:rPr>
                  <w:rFonts w:ascii="Cambria Math" w:hAnsi="Cambria Math" w:cs="Arial"/>
                </w:rPr>
                <m:t>∙</m:t>
              </m:r>
              <m:sSub>
                <m:sSubPr>
                  <m:ctrlPr>
                    <w:rPr>
                      <w:rFonts w:ascii="Cambria Math" w:hAnsi="Cambria Math" w:cs="Arial"/>
                      <w:i/>
                    </w:rPr>
                  </m:ctrlPr>
                </m:sSubPr>
                <m:e>
                  <m:r>
                    <w:rPr>
                      <w:rFonts w:ascii="Cambria Math" w:hAnsi="Cambria Math" w:cs="Arial"/>
                    </w:rPr>
                    <m:t>m</m:t>
                  </m:r>
                </m:e>
                <m:sub>
                  <m:r>
                    <w:rPr>
                      <w:rFonts w:ascii="Cambria Math" w:hAnsi="Cambria Math" w:cs="Arial"/>
                    </w:rPr>
                    <m:t>S</m:t>
                  </m:r>
                </m:sub>
              </m:sSub>
            </m:num>
            <m:den>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den>
          </m:f>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m</m:t>
                  </m:r>
                </m:e>
                <m:sub>
                  <m:r>
                    <w:rPr>
                      <w:rFonts w:ascii="Cambria Math" w:hAnsi="Cambria Math" w:cs="Arial"/>
                    </w:rPr>
                    <m:t>P</m:t>
                  </m:r>
                </m:sub>
              </m:sSub>
              <m:r>
                <w:rPr>
                  <w:rFonts w:ascii="Cambria Math" w:hAnsi="Cambria Math" w:cs="Arial"/>
                </w:rPr>
                <m:t>∙</m:t>
              </m:r>
              <m:sSup>
                <m:sSupPr>
                  <m:ctrlPr>
                    <w:rPr>
                      <w:rFonts w:ascii="Cambria Math" w:hAnsi="Cambria Math" w:cs="Arial"/>
                      <w:i/>
                    </w:rPr>
                  </m:ctrlPr>
                </m:sSupPr>
                <m:e>
                  <m:r>
                    <w:rPr>
                      <w:rFonts w:ascii="Cambria Math" w:hAnsi="Cambria Math" w:cs="Arial"/>
                    </w:rPr>
                    <m:t>v</m:t>
                  </m:r>
                </m:e>
                <m:sup>
                  <m:r>
                    <w:rPr>
                      <w:rFonts w:ascii="Cambria Math" w:hAnsi="Cambria Math" w:cs="Arial"/>
                    </w:rPr>
                    <m:t>2</m:t>
                  </m:r>
                </m:sup>
              </m:sSup>
            </m:num>
            <m:den>
              <m:r>
                <w:rPr>
                  <w:rFonts w:ascii="Cambria Math" w:hAnsi="Cambria Math" w:cs="Arial"/>
                </w:rPr>
                <m:t>r</m:t>
              </m:r>
            </m:den>
          </m:f>
        </m:oMath>
      </m:oMathPara>
    </w:p>
    <w:p w:rsidR="00FF0F75" w:rsidRPr="00E1568F" w:rsidRDefault="00FF0F75" w:rsidP="008E2AA8">
      <w:pPr>
        <w:spacing w:after="60"/>
        <w:jc w:val="both"/>
        <w:rPr>
          <w:rFonts w:ascii="Arial" w:eastAsiaTheme="minorEastAsia" w:hAnsi="Arial" w:cs="Arial"/>
        </w:rPr>
      </w:pPr>
      <m:oMathPara>
        <m:oMath>
          <m:r>
            <w:rPr>
              <w:rFonts w:ascii="Cambria Math" w:hAnsi="Cambria Math" w:cs="Arial"/>
            </w:rPr>
            <m:t>v=</m:t>
          </m:r>
          <m:rad>
            <m:radPr>
              <m:degHide m:val="on"/>
              <m:ctrlPr>
                <w:rPr>
                  <w:rFonts w:ascii="Cambria Math" w:hAnsi="Cambria Math" w:cs="Arial"/>
                  <w:i/>
                </w:rPr>
              </m:ctrlPr>
            </m:radPr>
            <m:deg/>
            <m:e>
              <m:f>
                <m:fPr>
                  <m:ctrlPr>
                    <w:rPr>
                      <w:rFonts w:ascii="Cambria Math" w:hAnsi="Cambria Math" w:cs="Arial"/>
                      <w:i/>
                    </w:rPr>
                  </m:ctrlPr>
                </m:fPr>
                <m:num>
                  <m:r>
                    <w:rPr>
                      <w:rFonts w:ascii="Cambria Math" w:hAnsi="Cambria Math" w:cs="Arial"/>
                    </w:rPr>
                    <m:t>G∙</m:t>
                  </m:r>
                  <m:sSub>
                    <m:sSubPr>
                      <m:ctrlPr>
                        <w:rPr>
                          <w:rFonts w:ascii="Cambria Math" w:hAnsi="Cambria Math" w:cs="Arial"/>
                          <w:i/>
                        </w:rPr>
                      </m:ctrlPr>
                    </m:sSubPr>
                    <m:e>
                      <m:r>
                        <w:rPr>
                          <w:rFonts w:ascii="Cambria Math" w:hAnsi="Cambria Math" w:cs="Arial"/>
                        </w:rPr>
                        <m:t>m</m:t>
                      </m:r>
                    </m:e>
                    <m:sub>
                      <m:r>
                        <w:rPr>
                          <w:rFonts w:ascii="Cambria Math" w:hAnsi="Cambria Math" w:cs="Arial"/>
                        </w:rPr>
                        <m:t>S</m:t>
                      </m:r>
                    </m:sub>
                  </m:sSub>
                </m:num>
                <m:den>
                  <m:r>
                    <w:rPr>
                      <w:rFonts w:ascii="Cambria Math" w:hAnsi="Cambria Math" w:cs="Arial"/>
                    </w:rPr>
                    <m:t>r</m:t>
                  </m:r>
                </m:den>
              </m:f>
            </m:e>
          </m:rad>
        </m:oMath>
      </m:oMathPara>
    </w:p>
    <w:p w:rsidR="00FF0F75" w:rsidRDefault="00FF0F75" w:rsidP="008E2AA8">
      <w:pPr>
        <w:spacing w:after="240"/>
        <w:jc w:val="both"/>
        <w:rPr>
          <w:rFonts w:ascii="Arial" w:eastAsiaTheme="minorEastAsia" w:hAnsi="Arial" w:cs="Arial"/>
        </w:rPr>
      </w:pPr>
      <w:r>
        <w:rPr>
          <w:rFonts w:ascii="Arial" w:eastAsiaTheme="minorEastAsia" w:hAnsi="Arial" w:cs="Arial"/>
        </w:rPr>
        <w:t xml:space="preserve">Die Geschwindigkeit nimmt also mit zunehmender Entfernung ab. Es ist </w:t>
      </w:r>
      <m:oMath>
        <m:r>
          <w:rPr>
            <w:rFonts w:ascii="Cambria Math" w:eastAsiaTheme="minorEastAsia" w:hAnsi="Cambria Math" w:cs="Arial"/>
          </w:rPr>
          <m:t xml:space="preserve">v ~ </m:t>
        </m:r>
        <m:rad>
          <m:radPr>
            <m:degHide m:val="on"/>
            <m:ctrlPr>
              <w:rPr>
                <w:rFonts w:ascii="Cambria Math" w:eastAsiaTheme="minorEastAsia" w:hAnsi="Cambria Math" w:cs="Arial"/>
                <w:i/>
              </w:rPr>
            </m:ctrlPr>
          </m:radPr>
          <m:deg/>
          <m:e>
            <m:f>
              <m:fPr>
                <m:ctrlPr>
                  <w:rPr>
                    <w:rFonts w:ascii="Cambria Math" w:eastAsiaTheme="minorEastAsia" w:hAnsi="Cambria Math" w:cs="Arial"/>
                    <w:i/>
                  </w:rPr>
                </m:ctrlPr>
              </m:fPr>
              <m:num>
                <m:r>
                  <w:rPr>
                    <w:rFonts w:ascii="Cambria Math" w:eastAsiaTheme="minorEastAsia" w:hAnsi="Cambria Math" w:cs="Arial"/>
                  </w:rPr>
                  <m:t>1</m:t>
                </m:r>
              </m:num>
              <m:den>
                <m:r>
                  <w:rPr>
                    <w:rFonts w:ascii="Cambria Math" w:eastAsiaTheme="minorEastAsia" w:hAnsi="Cambria Math" w:cs="Arial"/>
                  </w:rPr>
                  <m:t xml:space="preserve">r </m:t>
                </m:r>
              </m:den>
            </m:f>
          </m:e>
        </m:rad>
      </m:oMath>
      <w:r>
        <w:rPr>
          <w:rFonts w:ascii="Arial" w:eastAsiaTheme="minorEastAsia" w:hAnsi="Arial" w:cs="Arial"/>
        </w:rPr>
        <w:t>.</w:t>
      </w:r>
    </w:p>
    <w:p w:rsidR="00FF0F75" w:rsidRDefault="009E58C5" w:rsidP="00581D91">
      <w:pPr>
        <w:spacing w:after="120"/>
        <w:ind w:right="1"/>
        <w:jc w:val="both"/>
        <w:rPr>
          <w:rFonts w:ascii="Arial" w:eastAsiaTheme="minorEastAsia" w:hAnsi="Arial" w:cs="Arial"/>
        </w:rPr>
      </w:pPr>
      <w:r w:rsidRPr="009E58C5">
        <w:rPr>
          <w:rFonts w:ascii="Arial" w:hAnsi="Arial" w:cs="Arial"/>
          <w:noProof/>
          <w:lang w:eastAsia="de-DE"/>
        </w:rPr>
        <w:pict>
          <v:group id="_x0000_s309278" style="position:absolute;left:0;text-align:left;margin-left:-13.05pt;margin-top:130.2pt;width:481.45pt;height:21.6pt;z-index:-250491904" coordorigin="1156,15700" coordsize="9629,432">
            <v:shape id="_x0000_s309279" type="#_x0000_t202" style="position:absolute;left:1156;top:15700;width:9629;height:428;mso-position-vertical-relative:page;mso-width-relative:margin;mso-height-relative:margin" filled="f" stroked="f">
              <v:textbox style="mso-next-textbox:#_x0000_s309279">
                <w:txbxContent>
                  <w:p w:rsidR="009A6261" w:rsidRPr="00ED7F24" w:rsidRDefault="008A3A58" w:rsidP="008D361D">
                    <w:pPr>
                      <w:jc w:val="center"/>
                      <w:rPr>
                        <w:color w:val="FFFFFF" w:themeColor="background1"/>
                      </w:rPr>
                    </w:pPr>
                    <w:r>
                      <w:rPr>
                        <w:color w:val="FFFFFF" w:themeColor="background1"/>
                      </w:rPr>
                      <w:t>22</w:t>
                    </w:r>
                  </w:p>
                </w:txbxContent>
              </v:textbox>
            </v:shape>
            <v:shape id="_x0000_s309280" type="#_x0000_t202" style="position:absolute;left:1156;top:15704;width:3254;height:428;mso-width-relative:margin;mso-height-relative:margin" filled="f" stroked="f">
              <v:textbox style="mso-next-textbox:#_x0000_s309280">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r w:rsidR="00FF0F75">
        <w:rPr>
          <w:rFonts w:ascii="Arial" w:eastAsiaTheme="minorEastAsia" w:hAnsi="Arial" w:cs="Arial"/>
        </w:rPr>
        <w:t>In einer Spiralgalaxie ist im Gegensatz zum Sonnensystem nicht nahezu die gesamte Masse an einer Stelle konzentriert. Dass diese Annahme im obigen Anschrieb steckt, sollte mit den Schülern erst einmal besprochen werden. Die Zentralmasse, im Sonnensystem die Masse der Sonne, nimmt in einer Spiralgalaxie mit zunehmender Entfernung vom galaktischen Zentrum immer weiter zu, da sich immer mehr Sterne innerhalb der betrachteten Bahn ums Zentrum befinden. Daher ist die Masse auch eine Funktion des Radius. Im Sonnensystem ist dies natürlich ebenfalls so, nur sind die Planetenmassen zu klein, um einen nennenswerten Einfluss zu haben.</w:t>
      </w:r>
    </w:p>
    <w:p w:rsidR="008E2AA8" w:rsidRDefault="008E2AA8" w:rsidP="00581D91">
      <w:pPr>
        <w:spacing w:after="120"/>
        <w:ind w:right="1"/>
        <w:jc w:val="both"/>
        <w:rPr>
          <w:rFonts w:ascii="Arial" w:eastAsiaTheme="minorEastAsia" w:hAnsi="Arial" w:cs="Arial"/>
        </w:rPr>
      </w:pPr>
    </w:p>
    <w:p w:rsidR="00FF0F75" w:rsidRDefault="00FF0F75" w:rsidP="00952287">
      <w:pPr>
        <w:spacing w:after="240"/>
        <w:jc w:val="both"/>
        <w:rPr>
          <w:rFonts w:ascii="Arial" w:eastAsiaTheme="minorEastAsia" w:hAnsi="Arial" w:cs="Arial"/>
        </w:rPr>
      </w:pPr>
      <w:r>
        <w:rPr>
          <w:rFonts w:ascii="Arial" w:eastAsiaTheme="minorEastAsia" w:hAnsi="Arial" w:cs="Arial"/>
        </w:rPr>
        <w:t>Qualitativ könnten die Schüler vermuten, dass mit zunehmender Masse auch die Bahngeschwindigkeit ansteigt. Wichtig ist aber vor allem zu erkennen, dass, wenn man Bahnen am Rand einer Spiralgalaxie betrachtet, aufgrund der geringeren Sterndichte kaum noch Masse hinkommen sollte. Daher hat man dort wieder eine vergleichbare Situation wie im Sonnensystem.</w:t>
      </w:r>
    </w:p>
    <w:p w:rsidR="00FF0F75" w:rsidRDefault="009E58C5" w:rsidP="00952287">
      <w:pPr>
        <w:spacing w:after="240"/>
        <w:jc w:val="both"/>
        <w:rPr>
          <w:rFonts w:ascii="Arial" w:eastAsiaTheme="minorEastAsia" w:hAnsi="Arial" w:cs="Arial"/>
        </w:rPr>
      </w:pPr>
      <w:r>
        <w:rPr>
          <w:rFonts w:ascii="Arial" w:eastAsiaTheme="minorEastAsia" w:hAnsi="Arial" w:cs="Arial"/>
          <w:noProof/>
          <w:lang w:eastAsia="de-DE"/>
        </w:rPr>
        <w:pict>
          <v:rect id="_x0000_s208803" style="position:absolute;left:0;text-align:left;margin-left:-6.35pt;margin-top:22.75pt;width:469.5pt;height:80.25pt;z-index:252748800" filled="f" strokeweight="3pt">
            <v:stroke linestyle="thinThin"/>
          </v:rect>
        </w:pict>
      </w:r>
      <w:r w:rsidR="00D30146">
        <w:rPr>
          <w:rFonts w:ascii="Arial" w:eastAsiaTheme="minorEastAsia" w:hAnsi="Arial" w:cs="Arial"/>
        </w:rPr>
        <w:t>Fortsetzung Tafelanschrieb</w:t>
      </w:r>
      <w:r w:rsidR="00FF0F75">
        <w:rPr>
          <w:rFonts w:ascii="Arial" w:eastAsiaTheme="minorEastAsia" w:hAnsi="Arial" w:cs="Arial"/>
        </w:rPr>
        <w:t>:</w:t>
      </w:r>
    </w:p>
    <w:p w:rsidR="00FF0F75" w:rsidRDefault="00FF0F75" w:rsidP="00952287">
      <w:pPr>
        <w:spacing w:after="360"/>
        <w:jc w:val="both"/>
        <w:rPr>
          <w:rFonts w:ascii="Arial" w:eastAsiaTheme="minorEastAsia" w:hAnsi="Arial" w:cs="Arial"/>
        </w:rPr>
      </w:pPr>
      <w:r>
        <w:rPr>
          <w:rFonts w:ascii="Arial" w:eastAsiaTheme="minorEastAsia" w:hAnsi="Arial" w:cs="Arial"/>
        </w:rPr>
        <w:t>In einer Spiralgalaxie ist nicht die gesamte Masse im Zentrum konzentriert, sondern in den Sternen verteilt. Je größer der betrachtete Bahnradius ist, desto mehr Masse befindet sich innerhalb der Bahn. Die Masse steigt weiter an, bis neue Sterne kaum noch etwas beitragen. Für Bahnen am Rande einer Spiralgalaxie erwartet man daher wieder einen Abfall der Bahn</w:t>
      </w:r>
      <w:r>
        <w:rPr>
          <w:rFonts w:ascii="Arial" w:eastAsiaTheme="minorEastAsia" w:hAnsi="Arial" w:cs="Arial"/>
        </w:rPr>
        <w:softHyphen/>
        <w:t>geschwindigkeit, genauso wie im Sonnensystem.</w:t>
      </w:r>
    </w:p>
    <w:p w:rsidR="00FF0F75" w:rsidRDefault="00FF0F75" w:rsidP="00581D91">
      <w:pPr>
        <w:spacing w:after="120"/>
        <w:ind w:right="1"/>
        <w:jc w:val="both"/>
        <w:rPr>
          <w:rFonts w:ascii="Arial" w:eastAsiaTheme="minorEastAsia" w:hAnsi="Arial" w:cs="Arial"/>
        </w:rPr>
      </w:pPr>
      <w:r>
        <w:rPr>
          <w:rFonts w:ascii="Arial" w:eastAsiaTheme="minorEastAsia" w:hAnsi="Arial" w:cs="Arial"/>
        </w:rPr>
        <w:t xml:space="preserve">Nun ist es an der Zeit, auf die Messwerte zu blicken. Dies kann man entweder lehrerzentriert demonstrieren, oder die Schüler selbst entdecken lassen. In beiden Fällen verwendet man die Programme </w:t>
      </w:r>
      <w:r w:rsidRPr="00FA2919">
        <w:rPr>
          <w:rFonts w:ascii="Arial" w:eastAsiaTheme="minorEastAsia" w:hAnsi="Arial" w:cs="Arial"/>
          <w:i/>
          <w:iCs/>
        </w:rPr>
        <w:t>galaxrot_1.exe</w:t>
      </w:r>
      <w:r>
        <w:rPr>
          <w:rFonts w:ascii="Arial" w:eastAsiaTheme="minorEastAsia" w:hAnsi="Arial" w:cs="Arial"/>
        </w:rPr>
        <w:t xml:space="preserve"> und </w:t>
      </w:r>
      <w:r w:rsidRPr="00FA2919">
        <w:rPr>
          <w:rFonts w:ascii="Arial" w:eastAsiaTheme="minorEastAsia" w:hAnsi="Arial" w:cs="Arial"/>
          <w:i/>
          <w:iCs/>
        </w:rPr>
        <w:t>galaxrot_2b.exe</w:t>
      </w:r>
      <w:r>
        <w:rPr>
          <w:rFonts w:ascii="Arial" w:eastAsiaTheme="minorEastAsia" w:hAnsi="Arial" w:cs="Arial"/>
        </w:rPr>
        <w:t xml:space="preserve">, siehe 6_software. Ein Arbeitsblatt für die Schüler findet sich </w:t>
      </w:r>
      <w:r w:rsidRPr="00A657E0">
        <w:rPr>
          <w:rFonts w:ascii="Arial" w:eastAsiaTheme="minorEastAsia" w:hAnsi="Arial" w:cs="Arial"/>
        </w:rPr>
        <w:t xml:space="preserve">unter </w:t>
      </w:r>
      <w:r w:rsidR="00A657E0" w:rsidRPr="00A657E0">
        <w:rPr>
          <w:rFonts w:ascii="Arial" w:hAnsi="Arial" w:cs="Arial"/>
        </w:rPr>
        <w:t>05</w:t>
      </w:r>
      <w:r w:rsidRPr="00A657E0">
        <w:rPr>
          <w:rFonts w:ascii="Arial" w:hAnsi="Arial" w:cs="Arial"/>
        </w:rPr>
        <w:t>_</w:t>
      </w:r>
      <w:r w:rsidR="00A657E0" w:rsidRPr="00A657E0">
        <w:rPr>
          <w:rFonts w:ascii="Arial" w:hAnsi="Arial" w:cs="Arial"/>
        </w:rPr>
        <w:t>pma</w:t>
      </w:r>
      <w:r w:rsidRPr="00A657E0">
        <w:rPr>
          <w:rFonts w:ascii="Arial" w:hAnsi="Arial" w:cs="Arial"/>
        </w:rPr>
        <w:t>_ab_</w:t>
      </w:r>
      <w:r w:rsidR="00A657E0" w:rsidRPr="00A657E0">
        <w:rPr>
          <w:rFonts w:ascii="Arial" w:hAnsi="Arial" w:cs="Arial"/>
        </w:rPr>
        <w:t>r</w:t>
      </w:r>
      <w:r w:rsidRPr="00A657E0">
        <w:rPr>
          <w:rFonts w:ascii="Arial" w:hAnsi="Arial" w:cs="Arial"/>
        </w:rPr>
        <w:t>otationskurve</w:t>
      </w:r>
      <w:r w:rsidRPr="00A657E0">
        <w:rPr>
          <w:rFonts w:ascii="Arial" w:eastAsiaTheme="minorEastAsia" w:hAnsi="Arial" w:cs="Arial"/>
        </w:rPr>
        <w:t>.</w:t>
      </w:r>
      <w:r>
        <w:rPr>
          <w:rFonts w:ascii="Arial" w:eastAsiaTheme="minorEastAsia" w:hAnsi="Arial" w:cs="Arial"/>
        </w:rPr>
        <w:t xml:space="preserve"> Die weiteren Tafelanschriebe gehen von der lehrerzentrierten Form aus. Bei der schülerzentrierten Variante notieren sich die Schüler ihre Erkenntnisse auf dem Arbeitsblatt. Die Zeitplanung geht von der schülerzentrierten Variante aus.</w:t>
      </w:r>
    </w:p>
    <w:p w:rsidR="00FF0F75" w:rsidRDefault="00FF0F75" w:rsidP="00581D91">
      <w:pPr>
        <w:spacing w:after="120"/>
        <w:ind w:right="1"/>
        <w:jc w:val="both"/>
        <w:rPr>
          <w:rFonts w:ascii="Arial" w:eastAsiaTheme="minorEastAsia" w:hAnsi="Arial" w:cs="Arial"/>
        </w:rPr>
      </w:pPr>
      <w:r>
        <w:rPr>
          <w:rFonts w:ascii="Arial" w:eastAsiaTheme="minorEastAsia" w:hAnsi="Arial" w:cs="Arial"/>
        </w:rPr>
        <w:t>Anhand des ersten Programms wird das Messprinzip erläutert. Das Radioteleskop empfängt je nach Orientierung die 21</w:t>
      </w:r>
      <w:r w:rsidR="00D30146">
        <w:rPr>
          <w:rFonts w:ascii="Arial" w:eastAsiaTheme="minorEastAsia" w:hAnsi="Arial" w:cs="Arial"/>
        </w:rPr>
        <w:t xml:space="preserve"> </w:t>
      </w:r>
      <w:r>
        <w:rPr>
          <w:rFonts w:ascii="Arial" w:eastAsiaTheme="minorEastAsia" w:hAnsi="Arial" w:cs="Arial"/>
        </w:rPr>
        <w:t>cm-Strahlung des neutralen Wasserstoffs der Galaxie. Den Beobachtungsort in der Galaxie kann man verschieben und sieht im Fenster auf der rechten Seite, wie sich die Frequenz der 21</w:t>
      </w:r>
      <w:r w:rsidR="00D30146">
        <w:rPr>
          <w:rFonts w:ascii="Arial" w:eastAsiaTheme="minorEastAsia" w:hAnsi="Arial" w:cs="Arial"/>
        </w:rPr>
        <w:t xml:space="preserve"> </w:t>
      </w:r>
      <w:r>
        <w:rPr>
          <w:rFonts w:ascii="Arial" w:eastAsiaTheme="minorEastAsia" w:hAnsi="Arial" w:cs="Arial"/>
        </w:rPr>
        <w:t>cm-Strahlung aufgrund des Dopplereffekts verändert. Die Rotationsgeschwindigkeit wird im Programm direkt angezeigt. Sie zeigt vom Zentrum der Galaxie ausgehend den erwarteten Anstieg, bleibt dann aber auch am sichtbaren Rand der Galaxie weiterhin konstant. Dies ist ein klarer Widerspruch zur Erwartung. Über den Info-Knopf können die Schüler weitere Details der Messung erfahren.</w:t>
      </w:r>
    </w:p>
    <w:p w:rsidR="00FF0F75" w:rsidRDefault="00FF0F75" w:rsidP="00581D91">
      <w:pPr>
        <w:spacing w:after="120"/>
        <w:ind w:right="1"/>
        <w:jc w:val="both"/>
        <w:rPr>
          <w:rFonts w:ascii="Arial" w:eastAsiaTheme="minorEastAsia" w:hAnsi="Arial" w:cs="Arial"/>
        </w:rPr>
      </w:pPr>
      <w:r>
        <w:rPr>
          <w:rFonts w:ascii="Arial" w:eastAsiaTheme="minorEastAsia" w:hAnsi="Arial" w:cs="Arial"/>
        </w:rPr>
        <w:t>Dieses Messverfahren untersucht die Bewegung des Gases in der Galaxie. Eine Untersuchung der Sterngeschwindigkeiten über die Radialgeschwindigkeit liefert für die Sterne das gleiche Ergebnis.</w:t>
      </w:r>
    </w:p>
    <w:p w:rsidR="00FF0F75" w:rsidRDefault="009E58C5" w:rsidP="00952287">
      <w:pPr>
        <w:spacing w:after="240"/>
        <w:jc w:val="both"/>
        <w:rPr>
          <w:rFonts w:ascii="Arial" w:eastAsiaTheme="minorEastAsia" w:hAnsi="Arial" w:cs="Arial"/>
        </w:rPr>
      </w:pPr>
      <w:r>
        <w:rPr>
          <w:rFonts w:ascii="Arial" w:eastAsiaTheme="minorEastAsia" w:hAnsi="Arial" w:cs="Arial"/>
          <w:noProof/>
          <w:lang w:eastAsia="de-DE"/>
        </w:rPr>
        <w:pict>
          <v:rect id="_x0000_s208804" style="position:absolute;left:0;text-align:left;margin-left:-6.35pt;margin-top:23.9pt;width:469.5pt;height:46.9pt;z-index:252749824" filled="f" strokeweight="3pt">
            <v:stroke linestyle="thinThin"/>
          </v:rect>
        </w:pict>
      </w:r>
      <w:r w:rsidR="00D30146">
        <w:rPr>
          <w:rFonts w:ascii="Arial" w:eastAsiaTheme="minorEastAsia" w:hAnsi="Arial" w:cs="Arial"/>
        </w:rPr>
        <w:t>Fortsetzung Tafelanschrieb</w:t>
      </w:r>
      <w:r w:rsidR="00FF0F75">
        <w:rPr>
          <w:rFonts w:ascii="Arial" w:eastAsiaTheme="minorEastAsia" w:hAnsi="Arial" w:cs="Arial"/>
        </w:rPr>
        <w:t>:</w:t>
      </w:r>
    </w:p>
    <w:p w:rsidR="00FF0F75" w:rsidRDefault="00FF0F75" w:rsidP="00952287">
      <w:pPr>
        <w:spacing w:after="240"/>
        <w:jc w:val="both"/>
        <w:rPr>
          <w:rFonts w:ascii="Arial" w:eastAsiaTheme="minorEastAsia" w:hAnsi="Arial" w:cs="Arial"/>
        </w:rPr>
      </w:pPr>
      <w:r>
        <w:rPr>
          <w:rFonts w:ascii="Arial" w:eastAsiaTheme="minorEastAsia" w:hAnsi="Arial" w:cs="Arial"/>
        </w:rPr>
        <w:t>In einer Spiralgalaxie steigt die Rotationsgeschwindigkeit der Sterne vom Zentrum aus an, fällt dann aber nicht wie erwartet ab, sondern verharrt auf einem konstanten Wert. Dies bedeutet, dass die Gravitationskraft auf die Sterne nach außen hin unerwartet groß wird.</w:t>
      </w:r>
    </w:p>
    <w:p w:rsidR="00FF0F75" w:rsidRDefault="00FF0F75" w:rsidP="00581D91">
      <w:pPr>
        <w:spacing w:after="120"/>
        <w:ind w:right="1"/>
        <w:jc w:val="both"/>
        <w:rPr>
          <w:rFonts w:ascii="Arial" w:eastAsiaTheme="minorEastAsia" w:hAnsi="Arial" w:cs="Arial"/>
        </w:rPr>
      </w:pPr>
      <w:r>
        <w:rPr>
          <w:rFonts w:ascii="Arial" w:eastAsiaTheme="minorEastAsia" w:hAnsi="Arial" w:cs="Arial"/>
        </w:rPr>
        <w:t>Der Grund hierfür ist Gegenstand aktueller Forschung und keineswegs abschließend geklärt. Daher soll den Schülern verschiedene Erklärungsansätze geliefert werden. Im Unterrichts</w:t>
      </w:r>
      <w:r>
        <w:rPr>
          <w:rFonts w:ascii="Arial" w:eastAsiaTheme="minorEastAsia" w:hAnsi="Arial" w:cs="Arial"/>
        </w:rPr>
        <w:softHyphen/>
        <w:t>gespräch kann schnell thematisiert werden, dass sich z.B. in der Galaxie Materie befindet, die man nicht sieht, weil sie kein oder so wenig Licht ausstrahlt oder streut, dass man sie noch nicht nachweisen kann. Eine weitere Möglichkeit wäre, dass das Newton’sche Gravitationsgesetz zur Berechnung der Sterngeschwindigkeiten unzulänglich ist.</w:t>
      </w:r>
    </w:p>
    <w:p w:rsidR="00952287" w:rsidRDefault="00952287" w:rsidP="00581D91">
      <w:pPr>
        <w:spacing w:after="120"/>
        <w:ind w:right="1"/>
        <w:jc w:val="both"/>
        <w:rPr>
          <w:rFonts w:ascii="Arial" w:eastAsiaTheme="minorEastAsia" w:hAnsi="Arial" w:cs="Arial"/>
        </w:rPr>
      </w:pPr>
    </w:p>
    <w:p w:rsidR="00952287" w:rsidRDefault="009E58C5" w:rsidP="00581D91">
      <w:pPr>
        <w:spacing w:after="120"/>
        <w:ind w:right="1"/>
        <w:jc w:val="both"/>
        <w:rPr>
          <w:rFonts w:ascii="Arial" w:eastAsiaTheme="minorEastAsia" w:hAnsi="Arial" w:cs="Arial"/>
        </w:rPr>
      </w:pPr>
      <w:r>
        <w:rPr>
          <w:rFonts w:ascii="Arial" w:eastAsiaTheme="minorEastAsia" w:hAnsi="Arial" w:cs="Arial"/>
          <w:noProof/>
          <w:lang w:eastAsia="de-DE"/>
        </w:rPr>
        <w:pict>
          <v:group id="_x0000_s309281" style="position:absolute;left:0;text-align:left;margin-left:-13.05pt;margin-top:15.65pt;width:481.45pt;height:21.6pt;z-index:-250490880" coordorigin="1156,15700" coordsize="9629,432">
            <v:shape id="_x0000_s309282" type="#_x0000_t202" style="position:absolute;left:1156;top:15700;width:9629;height:428;mso-position-vertical-relative:page;mso-width-relative:margin;mso-height-relative:margin" filled="f" stroked="f">
              <v:textbox style="mso-next-textbox:#_x0000_s309282">
                <w:txbxContent>
                  <w:p w:rsidR="009A6261" w:rsidRPr="00ED7F24" w:rsidRDefault="008A3A58" w:rsidP="008D361D">
                    <w:pPr>
                      <w:jc w:val="center"/>
                      <w:rPr>
                        <w:color w:val="FFFFFF" w:themeColor="background1"/>
                      </w:rPr>
                    </w:pPr>
                    <w:r>
                      <w:rPr>
                        <w:color w:val="FFFFFF" w:themeColor="background1"/>
                      </w:rPr>
                      <w:t>23</w:t>
                    </w:r>
                  </w:p>
                </w:txbxContent>
              </v:textbox>
            </v:shape>
            <v:shape id="_x0000_s309283" type="#_x0000_t202" style="position:absolute;left:1156;top:15704;width:3254;height:428;mso-width-relative:margin;mso-height-relative:margin" filled="f" stroked="f">
              <v:textbox style="mso-next-textbox:#_x0000_s309283">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p>
    <w:p w:rsidR="00952287" w:rsidRDefault="00952287" w:rsidP="00952287">
      <w:pPr>
        <w:spacing w:after="60"/>
        <w:jc w:val="both"/>
        <w:rPr>
          <w:rFonts w:ascii="Arial" w:eastAsiaTheme="minorEastAsia" w:hAnsi="Arial" w:cs="Arial"/>
        </w:rPr>
      </w:pPr>
    </w:p>
    <w:p w:rsidR="00FF0F75" w:rsidRDefault="00FF0F75" w:rsidP="00952287">
      <w:pPr>
        <w:spacing w:after="60"/>
        <w:jc w:val="both"/>
        <w:rPr>
          <w:rFonts w:ascii="Arial" w:eastAsiaTheme="minorEastAsia" w:hAnsi="Arial" w:cs="Arial"/>
        </w:rPr>
      </w:pPr>
      <w:r>
        <w:rPr>
          <w:rFonts w:ascii="Arial" w:eastAsiaTheme="minorEastAsia" w:hAnsi="Arial" w:cs="Arial"/>
        </w:rPr>
        <w:t xml:space="preserve">Dunkle Materie ist ein einfaches Modell, welches die Abweichung erklären kann. Zudem ist es das Modell, welches die Schüler am ehesten als Vorwissen mitbringen. Mithilfe des Programms </w:t>
      </w:r>
      <w:r w:rsidRPr="0070595A">
        <w:rPr>
          <w:rFonts w:ascii="Arial" w:eastAsiaTheme="minorEastAsia" w:hAnsi="Arial" w:cs="Arial"/>
          <w:i/>
          <w:iCs/>
        </w:rPr>
        <w:t>galaxrot_2b.exe</w:t>
      </w:r>
      <w:r>
        <w:rPr>
          <w:rFonts w:ascii="Arial" w:eastAsiaTheme="minorEastAsia" w:hAnsi="Arial" w:cs="Arial"/>
        </w:rPr>
        <w:t xml:space="preserve"> können entweder die Schüler selbständig oder die Lehrkraft zentral die Rotationsgeschwindigkeiten der Galaxie NGC3198 mithilfe von zunächst nur normaler Materie und anschließend unter Hinzunahme Dunkler Materie simulieren. Es wird schnell klar, dass der Innenbereich zwar mithilfe normaler Materie richtig abgebildet werden kann, die Außenbereiche aber ohne Dunkle Materie nicht zu beschreiben sind. Zudem bekommen die Schüler ein Gefühl dafür, wie man mithilfe von Parameteranpassung das Verhältnis von normaler zu Dunkler Materie finden kann.</w:t>
      </w:r>
    </w:p>
    <w:p w:rsidR="00FF0F75" w:rsidRDefault="009E58C5" w:rsidP="00581D91">
      <w:pPr>
        <w:spacing w:after="120"/>
        <w:ind w:right="1"/>
        <w:jc w:val="both"/>
        <w:rPr>
          <w:rFonts w:ascii="Arial" w:eastAsiaTheme="minorEastAsia" w:hAnsi="Arial" w:cs="Arial"/>
        </w:rPr>
      </w:pPr>
      <w:r>
        <w:rPr>
          <w:rFonts w:ascii="Arial" w:eastAsiaTheme="minorEastAsia" w:hAnsi="Arial" w:cs="Arial"/>
          <w:noProof/>
          <w:lang w:eastAsia="de-DE"/>
        </w:rPr>
        <w:pict>
          <v:rect id="_x0000_s208805" style="position:absolute;left:0;text-align:left;margin-left:-6.35pt;margin-top:18.2pt;width:469.5pt;height:77.6pt;z-index:252750848" filled="f" strokeweight="3pt">
            <v:stroke linestyle="thinThin"/>
          </v:rect>
        </w:pict>
      </w:r>
      <w:r w:rsidR="00D30146">
        <w:rPr>
          <w:rFonts w:ascii="Arial" w:eastAsiaTheme="minorEastAsia" w:hAnsi="Arial" w:cs="Arial"/>
        </w:rPr>
        <w:t xml:space="preserve">Fortsetzung </w:t>
      </w:r>
      <w:r w:rsidR="00FF0F75">
        <w:rPr>
          <w:rFonts w:ascii="Arial" w:eastAsiaTheme="minorEastAsia" w:hAnsi="Arial" w:cs="Arial"/>
        </w:rPr>
        <w:t>Tafel</w:t>
      </w:r>
      <w:r w:rsidR="00D30146">
        <w:rPr>
          <w:rFonts w:ascii="Arial" w:eastAsiaTheme="minorEastAsia" w:hAnsi="Arial" w:cs="Arial"/>
        </w:rPr>
        <w:t>anschrieb</w:t>
      </w:r>
      <w:r w:rsidR="00FF0F75">
        <w:rPr>
          <w:rFonts w:ascii="Arial" w:eastAsiaTheme="minorEastAsia" w:hAnsi="Arial" w:cs="Arial"/>
        </w:rPr>
        <w:t>:</w:t>
      </w:r>
    </w:p>
    <w:p w:rsidR="00FF0F75" w:rsidRDefault="00FF0F75" w:rsidP="00581D91">
      <w:pPr>
        <w:spacing w:after="120"/>
        <w:ind w:right="1"/>
        <w:jc w:val="both"/>
        <w:rPr>
          <w:rFonts w:ascii="Arial" w:eastAsiaTheme="minorEastAsia" w:hAnsi="Arial" w:cs="Arial"/>
        </w:rPr>
      </w:pPr>
      <w:r>
        <w:rPr>
          <w:rFonts w:ascii="Arial" w:eastAsiaTheme="minorEastAsia" w:hAnsi="Arial" w:cs="Arial"/>
        </w:rPr>
        <w:t>Das Modell der Dunklen Materie liefert eine mögliche Erklärung dafür. Sie ist eine noch nicht experimentell nachgewiesene Materieform, die nicht mit Licht und nur sehr schwach oder gar nicht mit normaler Materie wechselwirkt. Sie macht sich daher vor allem durch die Gravitation bemerkbar. In einer Spiralgalaxie müsste sie etwa 80% der gesamten Masse ausmachen, um das beobachtete Rotationsprofil zu erklären.</w:t>
      </w:r>
    </w:p>
    <w:p w:rsidR="00FF0F75" w:rsidRDefault="00FF0F75" w:rsidP="00952287">
      <w:pPr>
        <w:spacing w:after="60"/>
        <w:jc w:val="both"/>
        <w:rPr>
          <w:rFonts w:ascii="Arial" w:eastAsiaTheme="minorEastAsia" w:hAnsi="Arial" w:cs="Arial"/>
        </w:rPr>
      </w:pPr>
      <w:r>
        <w:rPr>
          <w:rFonts w:ascii="Arial" w:eastAsiaTheme="minorEastAsia" w:hAnsi="Arial" w:cs="Arial"/>
        </w:rPr>
        <w:t>Für die Dunkle Materie gibt es in der Elementarteilchenphysik zwar Kandidaten, aber keine überzeugenden experimentellen Nachweise. Im Lehrervortrag kann ein Überblick gegeben werden. Die Datei Links_DM.txt umfasst einige Links zum aktuellen Forschungsstand für diejenigen, die einen tiefen Einblick in das Thema wünschen. Bemerkenswert sind hier sowohl die signifikanten jahreszeitlichen Schwankungen der DAMA/LIBRA-Kooperation, als auch die Nullresultate der XENON-Experimente, die im Widerspruch zueinander stehen.</w:t>
      </w:r>
    </w:p>
    <w:p w:rsidR="00FF0F75" w:rsidRDefault="00FF0F75" w:rsidP="00952287">
      <w:pPr>
        <w:spacing w:after="60"/>
        <w:jc w:val="both"/>
        <w:rPr>
          <w:rFonts w:ascii="Arial" w:eastAsiaTheme="minorEastAsia" w:hAnsi="Arial" w:cs="Arial"/>
        </w:rPr>
      </w:pPr>
      <w:r>
        <w:rPr>
          <w:rFonts w:ascii="Arial" w:eastAsiaTheme="minorEastAsia" w:hAnsi="Arial" w:cs="Arial"/>
        </w:rPr>
        <w:t>Abschließend kann man auf die zweite, naheliegende Option eingehen, das Problem der flachen Rotationskurven aufzulösen: die Modifikation des Gravitationsgesetzes. Der bekann</w:t>
      </w:r>
      <w:r>
        <w:rPr>
          <w:rFonts w:ascii="Arial" w:eastAsiaTheme="minorEastAsia" w:hAnsi="Arial" w:cs="Arial"/>
        </w:rPr>
        <w:softHyphen/>
        <w:t>teste Ansatz ist MOdifiedNewtonian Dynamics (MOND). Diese nicht-relativistische Theorie braucht dafür im Unterricht nicht in Formeln dargestellt werden. Erwähnenswert ist aber, dass aus ihr direkt die Tully-Fisher-Relation, also der Zusammenhang zwischen Geschwindigkeit der Sterne und Leuchtkraft der gesamten Spiralgalaxie (</w:t>
      </w:r>
      <m:oMath>
        <m:r>
          <w:rPr>
            <w:rFonts w:ascii="Cambria Math" w:eastAsiaTheme="minorEastAsia" w:hAnsi="Cambria Math" w:cs="Arial"/>
          </w:rPr>
          <m:t>L ~</m:t>
        </m:r>
        <m:sSup>
          <m:sSupPr>
            <m:ctrlPr>
              <w:rPr>
                <w:rFonts w:ascii="Cambria Math" w:eastAsiaTheme="minorEastAsia" w:hAnsi="Cambria Math" w:cs="Arial"/>
                <w:i/>
              </w:rPr>
            </m:ctrlPr>
          </m:sSupPr>
          <m:e>
            <m:r>
              <w:rPr>
                <w:rFonts w:ascii="Cambria Math" w:eastAsiaTheme="minorEastAsia" w:hAnsi="Cambria Math" w:cs="Arial"/>
              </w:rPr>
              <m:t xml:space="preserve"> v</m:t>
            </m:r>
          </m:e>
          <m:sup>
            <m:r>
              <w:rPr>
                <w:rFonts w:ascii="Cambria Math" w:eastAsiaTheme="minorEastAsia" w:hAnsi="Cambria Math" w:cs="Arial"/>
              </w:rPr>
              <m:t>3</m:t>
            </m:r>
          </m:sup>
        </m:sSup>
      </m:oMath>
      <w:r>
        <w:rPr>
          <w:rFonts w:ascii="Arial" w:eastAsiaTheme="minorEastAsia" w:hAnsi="Arial" w:cs="Arial"/>
        </w:rPr>
        <w:t xml:space="preserve"> bei 400 nm), als Vorhersage folgt. Dieser Zusammenhang ist aus Sicht des Modells der Dunklen Materie nicht zu erwarten, da bis auf Gravitation sich Dunkle Materie und normale Materie unabhängig voneinander verhalten und daher in Galaxien beide Materieformen in unter</w:t>
      </w:r>
      <w:r>
        <w:rPr>
          <w:rFonts w:ascii="Arial" w:eastAsiaTheme="minorEastAsia" w:hAnsi="Arial" w:cs="Arial"/>
        </w:rPr>
        <w:softHyphen/>
        <w:t>schiedlichen Anteilen vorkommen könnten und sollten.</w:t>
      </w:r>
    </w:p>
    <w:p w:rsidR="00FF0F75" w:rsidRDefault="009E58C5" w:rsidP="00581D91">
      <w:pPr>
        <w:spacing w:after="120"/>
        <w:ind w:right="1"/>
        <w:jc w:val="both"/>
        <w:rPr>
          <w:rFonts w:ascii="Arial" w:eastAsiaTheme="minorEastAsia" w:hAnsi="Arial" w:cs="Arial"/>
        </w:rPr>
      </w:pPr>
      <w:r>
        <w:rPr>
          <w:rFonts w:ascii="Arial" w:eastAsiaTheme="minorEastAsia" w:hAnsi="Arial" w:cs="Arial"/>
          <w:noProof/>
          <w:lang w:eastAsia="de-DE"/>
        </w:rPr>
        <w:pict>
          <v:rect id="_x0000_s208806" style="position:absolute;left:0;text-align:left;margin-left:-6.35pt;margin-top:17.5pt;width:469.5pt;height:91.5pt;z-index:252751872" filled="f" strokeweight="3pt">
            <v:stroke linestyle="thinThin"/>
          </v:rect>
        </w:pict>
      </w:r>
      <w:r w:rsidR="00D30146">
        <w:rPr>
          <w:rFonts w:ascii="Arial" w:eastAsiaTheme="minorEastAsia" w:hAnsi="Arial" w:cs="Arial"/>
        </w:rPr>
        <w:t xml:space="preserve">Fortsetzung </w:t>
      </w:r>
      <w:r w:rsidR="00FF0F75">
        <w:rPr>
          <w:rFonts w:ascii="Arial" w:eastAsiaTheme="minorEastAsia" w:hAnsi="Arial" w:cs="Arial"/>
        </w:rPr>
        <w:t>Tafelanschrieb:</w:t>
      </w:r>
    </w:p>
    <w:p w:rsidR="00FF0F75" w:rsidRDefault="00FF0F75" w:rsidP="00581D91">
      <w:pPr>
        <w:spacing w:after="120"/>
        <w:ind w:right="1"/>
        <w:jc w:val="both"/>
        <w:rPr>
          <w:rFonts w:ascii="Arial" w:eastAsiaTheme="minorEastAsia" w:hAnsi="Arial" w:cs="Arial"/>
        </w:rPr>
      </w:pPr>
      <w:r>
        <w:rPr>
          <w:rFonts w:ascii="Arial" w:eastAsiaTheme="minorEastAsia" w:hAnsi="Arial" w:cs="Arial"/>
        </w:rPr>
        <w:t>Für die Existenz Dunkler Materie gibt es noch keinen überzeugenden experimentellen Nachweis. Zudem ist sie nicht die einzige Möglichkeit, das Rotationsprofil einer Spiralgalaxie zu erklären. Die Abweichung des Rotationsprofils von der Erwartung kann auch darauf hindeuten, dass das Gravitationsgesetz modifiziert werden muss. Aber auch dieser Erklärungsansatz kann noch nicht alle Messergebnisse, die mit der Dunklen Materie in Verbindung gebracht werden, vollständig erklären.</w:t>
      </w:r>
    </w:p>
    <w:p w:rsidR="00FF0F75" w:rsidRDefault="00FF0F75" w:rsidP="00952287">
      <w:pPr>
        <w:spacing w:after="60"/>
        <w:jc w:val="both"/>
        <w:rPr>
          <w:rFonts w:ascii="Arial" w:eastAsiaTheme="minorEastAsia" w:hAnsi="Arial" w:cs="Arial"/>
        </w:rPr>
      </w:pPr>
      <w:r>
        <w:rPr>
          <w:rFonts w:ascii="Arial" w:eastAsiaTheme="minorEastAsia" w:hAnsi="Arial" w:cs="Arial"/>
        </w:rPr>
        <w:t>Weitere Messergebnisse sind die Geschwindigkeiten der Galaxien in Galaxienclustern, die Massenbestimmung von Galaxienclustern mithilfe von Gravitationslinsen und die Höhe des zweiten und dritten Peaks im Spektrum der kosmologischen Hintergrundstrahlung. Darauf kann man zum Teil eingehen, insbesondere falls die Schüler von den Exoplaneten her schon die Gravitationslinsen kennen. Die Hintergrundstrahlung kennen die Schüler hier aber noch nicht.</w:t>
      </w:r>
    </w:p>
    <w:p w:rsidR="00A657E0" w:rsidRPr="00FD239D" w:rsidRDefault="009E58C5" w:rsidP="00A657E0">
      <w:pPr>
        <w:spacing w:after="120"/>
        <w:jc w:val="both"/>
        <w:rPr>
          <w:rFonts w:ascii="Arial" w:hAnsi="Arial" w:cs="Arial"/>
          <w:b/>
          <w:sz w:val="24"/>
          <w:szCs w:val="24"/>
        </w:rPr>
      </w:pPr>
      <w:r w:rsidRPr="009E58C5">
        <w:rPr>
          <w:rFonts w:ascii="Arial" w:eastAsiaTheme="minorEastAsia" w:hAnsi="Arial" w:cs="Arial"/>
          <w:noProof/>
          <w:lang w:eastAsia="de-DE"/>
        </w:rPr>
        <w:pict>
          <v:group id="_x0000_s309284" style="position:absolute;left:0;text-align:left;margin-left:-13.05pt;margin-top:19.95pt;width:481.45pt;height:21.6pt;z-index:-250489856" coordorigin="1156,15700" coordsize="9629,432">
            <v:shape id="_x0000_s309285" type="#_x0000_t202" style="position:absolute;left:1156;top:15700;width:9629;height:428;mso-position-vertical-relative:page;mso-width-relative:margin;mso-height-relative:margin" filled="f" stroked="f">
              <v:textbox style="mso-next-textbox:#_x0000_s309285">
                <w:txbxContent>
                  <w:p w:rsidR="009A6261" w:rsidRPr="00ED7F24" w:rsidRDefault="008A3A58" w:rsidP="008D361D">
                    <w:pPr>
                      <w:jc w:val="center"/>
                      <w:rPr>
                        <w:color w:val="FFFFFF" w:themeColor="background1"/>
                      </w:rPr>
                    </w:pPr>
                    <w:r>
                      <w:rPr>
                        <w:color w:val="FFFFFF" w:themeColor="background1"/>
                      </w:rPr>
                      <w:t>24</w:t>
                    </w:r>
                  </w:p>
                </w:txbxContent>
              </v:textbox>
            </v:shape>
            <v:shape id="_x0000_s309286" type="#_x0000_t202" style="position:absolute;left:1156;top:15704;width:3254;height:428;mso-width-relative:margin;mso-height-relative:margin" filled="f" stroked="f">
              <v:textbox style="mso-next-textbox:#_x0000_s309286">
                <w:txbxContent>
                  <w:p w:rsidR="009A6261" w:rsidRPr="00ED7F24" w:rsidRDefault="009A6261" w:rsidP="008D361D">
                    <w:pPr>
                      <w:ind w:firstLine="708"/>
                      <w:rPr>
                        <w:color w:val="FFFFFF" w:themeColor="background1"/>
                      </w:rPr>
                    </w:pPr>
                    <w:r>
                      <w:rPr>
                        <w:color w:val="FFFFFF" w:themeColor="background1"/>
                      </w:rPr>
                      <w:t xml:space="preserve">  E. Malz (01.09.2020</w:t>
                    </w:r>
                    <w:r w:rsidRPr="00ED7F24">
                      <w:rPr>
                        <w:color w:val="FFFFFF" w:themeColor="background1"/>
                      </w:rPr>
                      <w:t>)</w:t>
                    </w:r>
                  </w:p>
                </w:txbxContent>
              </v:textbox>
            </v:shape>
          </v:group>
        </w:pict>
      </w:r>
      <w:r w:rsidR="00A657E0" w:rsidRPr="00FD239D">
        <w:rPr>
          <w:rFonts w:ascii="Arial" w:eastAsiaTheme="minorEastAsia" w:hAnsi="Arial" w:cs="Arial"/>
          <w:u w:val="single"/>
        </w:rPr>
        <w:t>Videoempfehlung:</w:t>
      </w:r>
      <w:r w:rsidR="00A657E0" w:rsidRPr="00FD239D">
        <w:rPr>
          <w:rFonts w:ascii="Arial" w:eastAsiaTheme="minorEastAsia" w:hAnsi="Arial" w:cs="Arial"/>
        </w:rPr>
        <w:t xml:space="preserve"> </w:t>
      </w:r>
      <w:hyperlink r:id="rId31" w:history="1">
        <w:r w:rsidR="00A657E0" w:rsidRPr="00FD239D">
          <w:rPr>
            <w:rStyle w:val="Hyperlink"/>
            <w:rFonts w:ascii="Arial" w:eastAsiaTheme="minorEastAsia" w:hAnsi="Arial" w:cs="Arial"/>
            <w:u w:val="none"/>
          </w:rPr>
          <w:t>J. Gaßner: Dunkle Materie</w:t>
        </w:r>
      </w:hyperlink>
      <w:r w:rsidR="00A657E0" w:rsidRPr="00FD239D">
        <w:rPr>
          <w:rFonts w:ascii="Arial" w:hAnsi="Arial" w:cs="Arial"/>
        </w:rPr>
        <w:t xml:space="preserve"> </w:t>
      </w:r>
      <w:r w:rsidR="00A657E0">
        <w:rPr>
          <w:rFonts w:ascii="Arial" w:hAnsi="Arial" w:cs="Arial"/>
        </w:rPr>
        <w:t xml:space="preserve">   </w:t>
      </w:r>
      <w:r w:rsidR="00A657E0" w:rsidRPr="00FD239D">
        <w:rPr>
          <w:rFonts w:ascii="Arial" w:hAnsi="Arial" w:cs="Arial"/>
          <w:sz w:val="18"/>
          <w:szCs w:val="18"/>
        </w:rPr>
        <w:t>https://www.youtube.com/watch?v=e3AcrT8aSto</w:t>
      </w:r>
    </w:p>
    <w:p w:rsidR="004E7CB0" w:rsidRDefault="004E7CB0" w:rsidP="00581D91">
      <w:pPr>
        <w:spacing w:after="0"/>
        <w:ind w:right="1"/>
        <w:jc w:val="both"/>
        <w:rPr>
          <w:rFonts w:ascii="Arial" w:hAnsi="Arial" w:cs="Arial"/>
          <w:b/>
          <w:sz w:val="24"/>
          <w:szCs w:val="24"/>
        </w:rPr>
      </w:pPr>
    </w:p>
    <w:p w:rsidR="004E7CB0" w:rsidRDefault="00B079BF" w:rsidP="00581D91">
      <w:pPr>
        <w:spacing w:after="0"/>
        <w:ind w:right="1"/>
        <w:jc w:val="both"/>
        <w:rPr>
          <w:rFonts w:ascii="Arial" w:hAnsi="Arial" w:cs="Arial"/>
          <w:b/>
          <w:sz w:val="24"/>
          <w:szCs w:val="24"/>
        </w:rPr>
      </w:pPr>
      <w:r>
        <w:rPr>
          <w:rFonts w:ascii="Arial" w:hAnsi="Arial" w:cs="Arial"/>
          <w:b/>
          <w:sz w:val="24"/>
          <w:szCs w:val="24"/>
        </w:rPr>
        <w:t>Sternentwicklung</w:t>
      </w:r>
    </w:p>
    <w:p w:rsidR="00FF0F75" w:rsidRPr="00B079BF" w:rsidRDefault="00B079BF" w:rsidP="00581D91">
      <w:pPr>
        <w:spacing w:after="120"/>
        <w:ind w:right="1"/>
        <w:jc w:val="both"/>
        <w:rPr>
          <w:rFonts w:ascii="Arial" w:hAnsi="Arial" w:cs="Arial"/>
        </w:rPr>
      </w:pPr>
      <w:r>
        <w:rPr>
          <w:rFonts w:ascii="Arial" w:hAnsi="Arial" w:cs="Arial"/>
        </w:rPr>
        <w:t>(z</w:t>
      </w:r>
      <w:r w:rsidR="00A00011" w:rsidRPr="00B079BF">
        <w:rPr>
          <w:rFonts w:ascii="Arial" w:hAnsi="Arial" w:cs="Arial"/>
        </w:rPr>
        <w:t>u 3.5.7 (</w:t>
      </w:r>
      <w:r w:rsidR="001840A1" w:rsidRPr="00B079BF">
        <w:rPr>
          <w:rFonts w:ascii="Arial" w:hAnsi="Arial" w:cs="Arial"/>
        </w:rPr>
        <w:t>4</w:t>
      </w:r>
      <w:r w:rsidR="00A00011" w:rsidRPr="00B079BF">
        <w:rPr>
          <w:rFonts w:ascii="Arial" w:hAnsi="Arial" w:cs="Arial"/>
        </w:rPr>
        <w:t>)</w:t>
      </w:r>
      <w:r w:rsidR="001840A1" w:rsidRPr="00B079BF">
        <w:rPr>
          <w:rFonts w:ascii="Arial" w:hAnsi="Arial" w:cs="Arial"/>
        </w:rPr>
        <w:t xml:space="preserve"> und 3.5.7 (5)</w:t>
      </w:r>
      <w:r>
        <w:rPr>
          <w:rFonts w:ascii="Arial" w:hAnsi="Arial" w:cs="Arial"/>
        </w:rPr>
        <w:t>)</w:t>
      </w:r>
    </w:p>
    <w:p w:rsidR="006767D0" w:rsidRDefault="006767D0" w:rsidP="00581D91">
      <w:pPr>
        <w:spacing w:after="120" w:line="240" w:lineRule="auto"/>
        <w:ind w:right="1"/>
        <w:jc w:val="both"/>
        <w:rPr>
          <w:rFonts w:ascii="Arial" w:hAnsi="Arial" w:cs="Arial"/>
          <w:u w:val="single"/>
        </w:rPr>
      </w:pPr>
      <w:r>
        <w:rPr>
          <w:rFonts w:ascii="Arial" w:hAnsi="Arial" w:cs="Arial"/>
          <w:u w:val="single"/>
        </w:rPr>
        <w:t>Materialien:</w:t>
      </w:r>
    </w:p>
    <w:p w:rsidR="006767D0" w:rsidRDefault="006767D0" w:rsidP="00BB0B9D">
      <w:pPr>
        <w:spacing w:after="120" w:line="240" w:lineRule="auto"/>
        <w:jc w:val="both"/>
        <w:rPr>
          <w:rFonts w:ascii="Arial" w:hAnsi="Arial" w:cs="Arial"/>
        </w:rPr>
      </w:pPr>
      <w:r>
        <w:rPr>
          <w:rFonts w:ascii="Arial" w:hAnsi="Arial" w:cs="Arial"/>
        </w:rPr>
        <w:t>Arbeitsbl</w:t>
      </w:r>
      <w:r w:rsidR="00E82BE8">
        <w:rPr>
          <w:rFonts w:ascii="Arial" w:hAnsi="Arial" w:cs="Arial"/>
        </w:rPr>
        <w:t>ätter</w:t>
      </w:r>
      <w:r>
        <w:rPr>
          <w:rFonts w:ascii="Arial" w:hAnsi="Arial" w:cs="Arial"/>
        </w:rPr>
        <w:t>:</w:t>
      </w:r>
    </w:p>
    <w:p w:rsidR="006767D0" w:rsidRDefault="006767D0" w:rsidP="00A95909">
      <w:pPr>
        <w:spacing w:after="0"/>
        <w:jc w:val="both"/>
        <w:rPr>
          <w:rFonts w:ascii="Arial" w:hAnsi="Arial" w:cs="Arial"/>
        </w:rPr>
      </w:pPr>
      <w:r w:rsidRPr="00810D7A">
        <w:rPr>
          <w:rFonts w:ascii="Arial" w:hAnsi="Arial" w:cs="Arial"/>
        </w:rPr>
        <w:t>0</w:t>
      </w:r>
      <w:r w:rsidR="00936623">
        <w:rPr>
          <w:rFonts w:ascii="Arial" w:hAnsi="Arial" w:cs="Arial"/>
        </w:rPr>
        <w:t>6</w:t>
      </w:r>
      <w:r w:rsidRPr="00810D7A">
        <w:rPr>
          <w:rFonts w:ascii="Arial" w:hAnsi="Arial" w:cs="Arial"/>
        </w:rPr>
        <w:t>_</w:t>
      </w:r>
      <w:r>
        <w:rPr>
          <w:rFonts w:ascii="Arial" w:hAnsi="Arial" w:cs="Arial"/>
        </w:rPr>
        <w:t>pma</w:t>
      </w:r>
      <w:r w:rsidRPr="00810D7A">
        <w:rPr>
          <w:rFonts w:ascii="Arial" w:hAnsi="Arial" w:cs="Arial"/>
        </w:rPr>
        <w:t>_ab_jeans_kriterium</w:t>
      </w:r>
      <w:r w:rsidR="00936623">
        <w:rPr>
          <w:rFonts w:ascii="Arial" w:hAnsi="Arial" w:cs="Arial"/>
        </w:rPr>
        <w:t>.docx</w:t>
      </w:r>
    </w:p>
    <w:p w:rsidR="006767D0" w:rsidRDefault="00936623" w:rsidP="00581D91">
      <w:pPr>
        <w:spacing w:after="120" w:line="240" w:lineRule="auto"/>
        <w:ind w:right="1"/>
        <w:jc w:val="both"/>
        <w:rPr>
          <w:rFonts w:ascii="Arial" w:hAnsi="Arial" w:cs="Arial"/>
        </w:rPr>
      </w:pPr>
      <w:r>
        <w:rPr>
          <w:rFonts w:ascii="Arial" w:hAnsi="Arial" w:cs="Arial"/>
        </w:rPr>
        <w:t>ggf.: 07</w:t>
      </w:r>
      <w:r w:rsidR="006767D0">
        <w:rPr>
          <w:rFonts w:ascii="Arial" w:hAnsi="Arial" w:cs="Arial"/>
        </w:rPr>
        <w:t>_pma_ab</w:t>
      </w:r>
      <w:r w:rsidR="006767D0" w:rsidRPr="00810D7A">
        <w:rPr>
          <w:rFonts w:ascii="Arial" w:hAnsi="Arial" w:cs="Arial"/>
        </w:rPr>
        <w:t>_jeans_kriterium</w:t>
      </w:r>
      <w:r w:rsidR="006767D0">
        <w:rPr>
          <w:rFonts w:ascii="Arial" w:hAnsi="Arial" w:cs="Arial"/>
        </w:rPr>
        <w:t>_herleitung</w:t>
      </w:r>
      <w:r>
        <w:rPr>
          <w:rFonts w:ascii="Arial" w:hAnsi="Arial" w:cs="Arial"/>
        </w:rPr>
        <w:t>.docx</w:t>
      </w:r>
    </w:p>
    <w:p w:rsidR="006767D0" w:rsidRDefault="006767D0" w:rsidP="00581D91">
      <w:pPr>
        <w:spacing w:after="120" w:line="240" w:lineRule="auto"/>
        <w:ind w:right="1"/>
        <w:jc w:val="both"/>
        <w:rPr>
          <w:rFonts w:ascii="Arial" w:hAnsi="Arial" w:cs="Arial"/>
        </w:rPr>
      </w:pPr>
      <w:r>
        <w:rPr>
          <w:rFonts w:ascii="Arial" w:hAnsi="Arial" w:cs="Arial"/>
        </w:rPr>
        <w:t>Präsentation:</w:t>
      </w:r>
    </w:p>
    <w:p w:rsidR="006767D0" w:rsidRDefault="006767D0" w:rsidP="00A95909">
      <w:pPr>
        <w:spacing w:after="120" w:line="240" w:lineRule="auto"/>
        <w:jc w:val="both"/>
        <w:rPr>
          <w:rFonts w:ascii="Arial" w:hAnsi="Arial" w:cs="Arial"/>
        </w:rPr>
      </w:pPr>
      <w:r w:rsidRPr="00810D7A">
        <w:rPr>
          <w:rFonts w:ascii="Arial" w:hAnsi="Arial" w:cs="Arial"/>
        </w:rPr>
        <w:t>0</w:t>
      </w:r>
      <w:r w:rsidR="00936623">
        <w:rPr>
          <w:rFonts w:ascii="Arial" w:hAnsi="Arial" w:cs="Arial"/>
        </w:rPr>
        <w:t>6</w:t>
      </w:r>
      <w:r w:rsidRPr="00810D7A">
        <w:rPr>
          <w:rFonts w:ascii="Arial" w:hAnsi="Arial" w:cs="Arial"/>
        </w:rPr>
        <w:t>_</w:t>
      </w:r>
      <w:r>
        <w:rPr>
          <w:rFonts w:ascii="Arial" w:hAnsi="Arial" w:cs="Arial"/>
        </w:rPr>
        <w:t>pma</w:t>
      </w:r>
      <w:r w:rsidRPr="00810D7A">
        <w:rPr>
          <w:rFonts w:ascii="Arial" w:hAnsi="Arial" w:cs="Arial"/>
        </w:rPr>
        <w:t>_ppt_sternent</w:t>
      </w:r>
      <w:r>
        <w:rPr>
          <w:rFonts w:ascii="Arial" w:hAnsi="Arial" w:cs="Arial"/>
        </w:rPr>
        <w:t>stehung</w:t>
      </w:r>
    </w:p>
    <w:p w:rsidR="00B43F62" w:rsidRDefault="009E58C5" w:rsidP="00581D91">
      <w:pPr>
        <w:spacing w:after="120" w:line="240" w:lineRule="auto"/>
        <w:ind w:right="1"/>
        <w:jc w:val="both"/>
      </w:pPr>
      <w:hyperlink r:id="rId32" w:history="1">
        <w:r w:rsidR="00807A91" w:rsidRPr="00B43F62">
          <w:rPr>
            <w:rStyle w:val="Hyperlink"/>
            <w:rFonts w:ascii="Arial" w:hAnsi="Arial" w:cs="Arial"/>
          </w:rPr>
          <w:t>Computers</w:t>
        </w:r>
        <w:r w:rsidR="006767D0" w:rsidRPr="00B43F62">
          <w:rPr>
            <w:rStyle w:val="Hyperlink"/>
            <w:rFonts w:ascii="Arial" w:hAnsi="Arial" w:cs="Arial"/>
          </w:rPr>
          <w:t>imulation Sternentstehung</w:t>
        </w:r>
      </w:hyperlink>
    </w:p>
    <w:p w:rsidR="006767D0" w:rsidRPr="00810D7A" w:rsidRDefault="006767D0" w:rsidP="00581D91">
      <w:pPr>
        <w:spacing w:after="120" w:line="240" w:lineRule="auto"/>
        <w:ind w:right="1"/>
        <w:jc w:val="both"/>
        <w:rPr>
          <w:rFonts w:ascii="Arial" w:hAnsi="Arial" w:cs="Arial"/>
        </w:rPr>
      </w:pPr>
      <w:r w:rsidRPr="00B43F62">
        <w:rPr>
          <w:rFonts w:ascii="Arial" w:hAnsi="Arial" w:cs="Arial"/>
          <w:sz w:val="18"/>
          <w:szCs w:val="18"/>
        </w:rPr>
        <w:t>https://www.eso.org/public/germany/videos/eso1815c/</w:t>
      </w:r>
    </w:p>
    <w:p w:rsidR="00094D8D" w:rsidRPr="00094D8D" w:rsidRDefault="00094D8D" w:rsidP="00581D91">
      <w:pPr>
        <w:spacing w:after="60"/>
        <w:ind w:right="1"/>
        <w:jc w:val="both"/>
        <w:rPr>
          <w:rFonts w:ascii="Arial" w:hAnsi="Arial" w:cs="Arial"/>
          <w:u w:val="single"/>
        </w:rPr>
      </w:pPr>
      <w:r w:rsidRPr="00094D8D">
        <w:rPr>
          <w:rFonts w:ascii="Arial" w:hAnsi="Arial" w:cs="Arial"/>
          <w:u w:val="single"/>
        </w:rPr>
        <w:t>Unterricht (</w:t>
      </w:r>
      <w:r w:rsidR="007702EE">
        <w:rPr>
          <w:rFonts w:ascii="Arial" w:hAnsi="Arial" w:cs="Arial"/>
          <w:u w:val="single"/>
        </w:rPr>
        <w:t>4 Stunden):</w:t>
      </w:r>
    </w:p>
    <w:p w:rsidR="006767D0" w:rsidRDefault="006767D0" w:rsidP="00581D91">
      <w:pPr>
        <w:spacing w:after="60"/>
        <w:ind w:right="1"/>
        <w:jc w:val="both"/>
        <w:rPr>
          <w:rFonts w:ascii="Arial" w:hAnsi="Arial" w:cs="Arial"/>
        </w:rPr>
      </w:pPr>
      <w:r>
        <w:rPr>
          <w:rFonts w:ascii="Arial" w:hAnsi="Arial" w:cs="Arial"/>
        </w:rPr>
        <w:t>An der grundsätzlichen Sternentwicklung und deren Beschreibung ändert sich nichts im Vergleich zu den Inhalten aus IMP 9, im Wahlfach Astronomie wird hier zusätzlich auf den Verlauf im Hertzsprung-Russel-Diagramm (HRD) eingegangen, was im Physikkurs mit Vertiefung Astronomie nicht verlangt wird.</w:t>
      </w:r>
    </w:p>
    <w:p w:rsidR="006767D0" w:rsidRDefault="006767D0" w:rsidP="00581D91">
      <w:pPr>
        <w:spacing w:after="60"/>
        <w:ind w:right="1"/>
        <w:jc w:val="both"/>
        <w:rPr>
          <w:rFonts w:ascii="Arial" w:hAnsi="Arial" w:cs="Arial"/>
        </w:rPr>
      </w:pPr>
      <w:r>
        <w:rPr>
          <w:rFonts w:ascii="Arial" w:hAnsi="Arial" w:cs="Arial"/>
        </w:rPr>
        <w:t>Ich gehe hier zu anderen (physikalischeren) Details über, die wiederum den Rahmen im Fach IMP oder dem Wahlfach Astronomie sprengen würden, aber im Sinne des Bildungsplans für den Physikkurs mit Schwerpunkt Astronomie ist.</w:t>
      </w: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 xml:space="preserve">Die ersten Folien der Präsentation </w:t>
      </w:r>
      <w:r w:rsidR="00936623">
        <w:rPr>
          <w:rFonts w:ascii="Arial" w:hAnsi="Arial" w:cs="Arial"/>
        </w:rPr>
        <w:t>06</w:t>
      </w:r>
      <w:r w:rsidRPr="00810D7A">
        <w:rPr>
          <w:rFonts w:ascii="Arial" w:hAnsi="Arial" w:cs="Arial"/>
        </w:rPr>
        <w:t>_</w:t>
      </w:r>
      <w:r>
        <w:rPr>
          <w:rFonts w:ascii="Arial" w:hAnsi="Arial" w:cs="Arial"/>
        </w:rPr>
        <w:t>pma</w:t>
      </w:r>
      <w:r w:rsidRPr="00810D7A">
        <w:rPr>
          <w:rFonts w:ascii="Arial" w:hAnsi="Arial" w:cs="Arial"/>
        </w:rPr>
        <w:t>_ppt_sternent</w:t>
      </w:r>
      <w:r>
        <w:rPr>
          <w:rFonts w:ascii="Arial" w:hAnsi="Arial" w:cs="Arial"/>
        </w:rPr>
        <w:t>stehung</w:t>
      </w:r>
      <w:r>
        <w:rPr>
          <w:rFonts w:ascii="Arial" w:hAnsi="Arial" w:cs="Arial"/>
          <w:color w:val="000000" w:themeColor="text1"/>
        </w:rPr>
        <w:t xml:space="preserve"> zeigen das Band unserer Milchstraße. Schüler die IMP hatten und / oder Astronomie gewählt haben, sehen diese zwei Folien gegebenenfalls ein zweites oder drittes Mal. Dies sei hiermit ein enormer Beitrag zur Nachhaltigkeit... </w:t>
      </w:r>
      <w:r w:rsidRPr="00B53FB2">
        <w:rPr>
          <w:rFonts w:ascii="Arial" w:hAnsi="Arial" w:cs="Arial"/>
          <w:color w:val="000000" w:themeColor="text1"/>
        </w:rPr>
        <w:sym w:font="Wingdings" w:char="F04A"/>
      </w:r>
      <w:r>
        <w:rPr>
          <w:rFonts w:ascii="Arial" w:hAnsi="Arial" w:cs="Arial"/>
          <w:color w:val="000000" w:themeColor="text1"/>
        </w:rPr>
        <w:t xml:space="preserve"> </w:t>
      </w: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Die riesigen Gas- und Staubwolken, die die Sterne verdecken, sind die Geburtsstätten neuer Sterne.</w:t>
      </w: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Der Hauptbestandteil dieser Wolken ist Wasserstoff, CO ist das zweithäufigste Molekül nach Wasserstoff, es ist aber mit höchstens einem Promille enthalten.</w:t>
      </w:r>
      <w:r w:rsidRPr="00331D4C">
        <w:rPr>
          <w:rFonts w:ascii="Arial" w:hAnsi="Arial" w:cs="Arial"/>
          <w:color w:val="000000" w:themeColor="text1"/>
        </w:rPr>
        <w:t xml:space="preserve"> </w:t>
      </w:r>
      <w:r>
        <w:rPr>
          <w:rFonts w:ascii="Arial" w:hAnsi="Arial" w:cs="Arial"/>
          <w:color w:val="000000" w:themeColor="text1"/>
        </w:rPr>
        <w:t>Dunkel sind sie aufgrund des Staubes aus Silikaten und Graphit, der das Licht absorbiert.</w:t>
      </w:r>
    </w:p>
    <w:p w:rsidR="006767D0" w:rsidRDefault="009E58C5" w:rsidP="00581D91">
      <w:pPr>
        <w:spacing w:after="120"/>
        <w:ind w:right="1"/>
        <w:jc w:val="both"/>
        <w:rPr>
          <w:rFonts w:ascii="Arial" w:hAnsi="Arial" w:cs="Arial"/>
        </w:rPr>
      </w:pPr>
      <w:r w:rsidRPr="009E58C5">
        <w:rPr>
          <w:rFonts w:ascii="Arial" w:hAnsi="Arial" w:cs="Arial"/>
          <w:noProof/>
          <w:color w:val="000000" w:themeColor="text1"/>
          <w:lang w:eastAsia="de-DE"/>
        </w:rPr>
        <w:pict>
          <v:rect id="_x0000_s208434" style="position:absolute;left:0;text-align:left;margin-left:-7.1pt;margin-top:17.4pt;width:469.5pt;height:54.75pt;z-index:252614656" filled="f" strokeweight="3pt">
            <v:stroke linestyle="thinThin"/>
          </v:rect>
        </w:pict>
      </w:r>
      <w:r w:rsidR="006767D0">
        <w:rPr>
          <w:rFonts w:ascii="Arial" w:hAnsi="Arial" w:cs="Arial"/>
        </w:rPr>
        <w:t>Möglicher Tafelanschrieb:</w:t>
      </w:r>
    </w:p>
    <w:p w:rsidR="006767D0" w:rsidRPr="00B37F1B" w:rsidRDefault="006767D0" w:rsidP="00581D91">
      <w:pPr>
        <w:spacing w:after="0"/>
        <w:ind w:right="1"/>
        <w:jc w:val="both"/>
        <w:rPr>
          <w:rFonts w:ascii="Arial" w:hAnsi="Arial" w:cs="Arial"/>
          <w:u w:val="single"/>
        </w:rPr>
      </w:pPr>
      <w:r w:rsidRPr="00B37F1B">
        <w:rPr>
          <w:rFonts w:ascii="Arial" w:hAnsi="Arial" w:cs="Arial"/>
          <w:u w:val="single"/>
        </w:rPr>
        <w:t>Entstehung der Sterne</w:t>
      </w:r>
    </w:p>
    <w:p w:rsidR="006767D0" w:rsidRDefault="006767D0" w:rsidP="00581D91">
      <w:pPr>
        <w:spacing w:after="0"/>
        <w:ind w:right="1"/>
        <w:jc w:val="both"/>
        <w:rPr>
          <w:rFonts w:ascii="Arial" w:hAnsi="Arial" w:cs="Arial"/>
        </w:rPr>
      </w:pPr>
      <w:r>
        <w:rPr>
          <w:rFonts w:ascii="Arial" w:hAnsi="Arial" w:cs="Arial"/>
        </w:rPr>
        <w:t>„Baumaterial“: Gas und Staubwolken (Bsp.: „Säulen der Schöpfung“ (Adlernebel))</w:t>
      </w:r>
    </w:p>
    <w:p w:rsidR="006767D0" w:rsidRDefault="006767D0" w:rsidP="00581D91">
      <w:pPr>
        <w:spacing w:after="0"/>
        <w:ind w:right="1"/>
        <w:jc w:val="both"/>
        <w:rPr>
          <w:rFonts w:ascii="Arial" w:hAnsi="Arial" w:cs="Arial"/>
        </w:rPr>
      </w:pPr>
      <w:r>
        <w:rPr>
          <w:rFonts w:ascii="Arial" w:hAnsi="Arial" w:cs="Arial"/>
        </w:rPr>
        <w:t>Bestandteile: Zumeist H, H</w:t>
      </w:r>
      <w:r w:rsidRPr="000048F1">
        <w:rPr>
          <w:rFonts w:ascii="Arial" w:hAnsi="Arial" w:cs="Arial"/>
          <w:vertAlign w:val="subscript"/>
        </w:rPr>
        <w:t>2</w:t>
      </w:r>
      <w:r>
        <w:rPr>
          <w:rFonts w:ascii="Arial" w:hAnsi="Arial" w:cs="Arial"/>
        </w:rPr>
        <w:t>; im Promillebereich: C, O, CO, Silikate, Graphit u.v.m.</w:t>
      </w:r>
    </w:p>
    <w:p w:rsidR="006767D0" w:rsidRDefault="006767D0" w:rsidP="00581D91">
      <w:pPr>
        <w:spacing w:after="0"/>
        <w:ind w:right="1"/>
        <w:jc w:val="both"/>
        <w:rPr>
          <w:rFonts w:ascii="Arial" w:hAnsi="Arial" w:cs="Arial"/>
        </w:rPr>
      </w:pPr>
    </w:p>
    <w:p w:rsidR="006767D0" w:rsidRDefault="006767D0" w:rsidP="00581D91">
      <w:pPr>
        <w:spacing w:after="60"/>
        <w:ind w:right="1"/>
        <w:jc w:val="both"/>
        <w:rPr>
          <w:rFonts w:ascii="Arial" w:hAnsi="Arial" w:cs="Arial"/>
        </w:rPr>
      </w:pPr>
      <w:r>
        <w:rPr>
          <w:rFonts w:ascii="Arial" w:hAnsi="Arial" w:cs="Arial"/>
          <w:color w:val="000000" w:themeColor="text1"/>
        </w:rPr>
        <w:t>Solche Nebel können leuchten, wenn ein Stern in ihrer Nähe steht. Wird das Licht eines Sterns an den Staubteilchen gestreut, so sieht man einen bläulichen, sogenannten Reflexionsnebel (z.B</w:t>
      </w:r>
      <w:r w:rsidRPr="00CB4EEB">
        <w:rPr>
          <w:rFonts w:ascii="Arial" w:hAnsi="Arial" w:cs="Arial"/>
          <w:color w:val="000000" w:themeColor="text1"/>
        </w:rPr>
        <w:t xml:space="preserve">. </w:t>
      </w:r>
      <w:r>
        <w:rPr>
          <w:rFonts w:ascii="Arial" w:hAnsi="Arial" w:cs="Arial"/>
          <w:color w:val="000000" w:themeColor="text1"/>
        </w:rPr>
        <w:t>I</w:t>
      </w:r>
      <w:r w:rsidRPr="00CB4EEB">
        <w:rPr>
          <w:rFonts w:ascii="Arial" w:hAnsi="Arial" w:cs="Arial"/>
          <w:color w:val="000000" w:themeColor="text1"/>
        </w:rPr>
        <w:t>C 349</w:t>
      </w:r>
      <w:r>
        <w:rPr>
          <w:rFonts w:ascii="Arial" w:hAnsi="Arial" w:cs="Arial"/>
          <w:color w:val="000000" w:themeColor="text1"/>
        </w:rPr>
        <w:t xml:space="preserve">: </w:t>
      </w:r>
      <w:r w:rsidRPr="00CB4EEB">
        <w:rPr>
          <w:rFonts w:ascii="Arial" w:hAnsi="Arial" w:cs="Arial"/>
          <w:iCs/>
          <w:color w:val="000000" w:themeColor="text1"/>
        </w:rPr>
        <w:t>Barnards Merope-Nebe</w:t>
      </w:r>
      <w:r>
        <w:rPr>
          <w:rFonts w:ascii="Arial" w:hAnsi="Arial" w:cs="Arial"/>
          <w:iCs/>
          <w:color w:val="000000" w:themeColor="text1"/>
        </w:rPr>
        <w:t>l in den Plejaden</w:t>
      </w:r>
      <w:r>
        <w:rPr>
          <w:rFonts w:ascii="Arial" w:hAnsi="Arial" w:cs="Arial"/>
          <w:color w:val="000000" w:themeColor="text1"/>
        </w:rPr>
        <w:t>). Wird allerdings vom UV-Licht eines heißen Sterns (Spektralklassen O, B, A) der Wasserstoff im Nebel ionisiert, so kommt es bei der Rekombination zu einem rötlichen Leuchten, man spricht dann von einem Emissionsnebel (z.B. IC 4703 Adlernebel oder M42: Orionnebel) (Folien 4 und 5).</w:t>
      </w:r>
    </w:p>
    <w:p w:rsidR="006767D0" w:rsidRDefault="009E58C5" w:rsidP="00581D91">
      <w:pPr>
        <w:spacing w:after="120"/>
        <w:ind w:right="1"/>
        <w:jc w:val="both"/>
        <w:rPr>
          <w:rFonts w:ascii="Arial" w:hAnsi="Arial" w:cs="Arial"/>
        </w:rPr>
      </w:pPr>
      <w:r w:rsidRPr="009E58C5">
        <w:rPr>
          <w:rFonts w:ascii="Arial" w:hAnsi="Arial" w:cs="Arial"/>
          <w:noProof/>
          <w:color w:val="000000" w:themeColor="text1"/>
          <w:lang w:eastAsia="de-DE"/>
        </w:rPr>
        <w:pict>
          <v:rect id="_x0000_s208435" style="position:absolute;left:0;text-align:left;margin-left:-7.1pt;margin-top:17.4pt;width:469.5pt;height:49.5pt;z-index:252615680" filled="f" strokeweight="3pt">
            <v:stroke linestyle="thinThin"/>
          </v:rect>
        </w:pict>
      </w:r>
      <w:r w:rsidR="006767D0">
        <w:rPr>
          <w:rFonts w:ascii="Arial" w:hAnsi="Arial" w:cs="Arial"/>
        </w:rPr>
        <w:t>Fortsetzung Tafelanschrieb:</w:t>
      </w:r>
    </w:p>
    <w:p w:rsidR="006767D0" w:rsidRDefault="006767D0" w:rsidP="00581D91">
      <w:pPr>
        <w:spacing w:after="0"/>
        <w:ind w:right="1"/>
        <w:jc w:val="both"/>
        <w:rPr>
          <w:rFonts w:ascii="Arial" w:hAnsi="Arial" w:cs="Arial"/>
        </w:rPr>
      </w:pPr>
      <w:r>
        <w:rPr>
          <w:rFonts w:ascii="Arial" w:hAnsi="Arial" w:cs="Arial"/>
        </w:rPr>
        <w:t xml:space="preserve">Reflexionsnebel: </w:t>
      </w:r>
      <w:r>
        <w:rPr>
          <w:rFonts w:ascii="Arial" w:hAnsi="Arial" w:cs="Arial"/>
        </w:rPr>
        <w:tab/>
        <w:t xml:space="preserve">Streuung von Sternlicht: Nebel erscheint bläulich </w:t>
      </w:r>
    </w:p>
    <w:p w:rsidR="006767D0" w:rsidRDefault="006767D0" w:rsidP="00581D91">
      <w:pPr>
        <w:spacing w:after="0"/>
        <w:ind w:right="1"/>
        <w:jc w:val="both"/>
        <w:rPr>
          <w:rFonts w:ascii="Arial" w:hAnsi="Arial" w:cs="Arial"/>
        </w:rPr>
      </w:pPr>
      <w:r>
        <w:rPr>
          <w:rFonts w:ascii="Arial" w:hAnsi="Arial" w:cs="Arial"/>
        </w:rPr>
        <w:t>Emissionsnebel:</w:t>
      </w:r>
      <w:r>
        <w:rPr>
          <w:rFonts w:ascii="Arial" w:hAnsi="Arial" w:cs="Arial"/>
        </w:rPr>
        <w:tab/>
        <w:t>Absorption von UV-Licht: Wasserstoff ionisiert</w:t>
      </w:r>
    </w:p>
    <w:p w:rsidR="006767D0" w:rsidRDefault="006767D0" w:rsidP="00581D91">
      <w:pPr>
        <w:spacing w:after="0"/>
        <w:ind w:right="1"/>
        <w:jc w:val="both"/>
        <w:rPr>
          <w:rFonts w:ascii="Arial" w:hAnsi="Arial" w:cs="Arial"/>
        </w:rPr>
      </w:pPr>
      <w:r>
        <w:rPr>
          <w:rFonts w:ascii="Arial" w:hAnsi="Arial" w:cs="Arial"/>
        </w:rPr>
        <w:tab/>
      </w:r>
      <w:r>
        <w:rPr>
          <w:rFonts w:ascii="Arial" w:hAnsi="Arial" w:cs="Arial"/>
        </w:rPr>
        <w:tab/>
      </w:r>
      <w:r>
        <w:rPr>
          <w:rFonts w:ascii="Arial" w:hAnsi="Arial" w:cs="Arial"/>
        </w:rPr>
        <w:tab/>
        <w:t>→ Rekombination: Rötliches Leuchten</w:t>
      </w:r>
    </w:p>
    <w:p w:rsidR="006767D0" w:rsidRDefault="009E58C5" w:rsidP="00581D91">
      <w:pPr>
        <w:spacing w:after="60"/>
        <w:ind w:right="1"/>
        <w:jc w:val="both"/>
        <w:rPr>
          <w:rFonts w:ascii="Arial" w:hAnsi="Arial" w:cs="Arial"/>
          <w:color w:val="000000" w:themeColor="text1"/>
        </w:rPr>
      </w:pPr>
      <w:r>
        <w:rPr>
          <w:rFonts w:ascii="Arial" w:hAnsi="Arial" w:cs="Arial"/>
          <w:noProof/>
          <w:color w:val="000000" w:themeColor="text1"/>
          <w:lang w:eastAsia="de-DE"/>
        </w:rPr>
        <w:pict>
          <v:group id="_x0000_s309287" style="position:absolute;left:0;text-align:left;margin-left:-13.05pt;margin-top:20.15pt;width:481.45pt;height:21.6pt;z-index:-250488832" coordorigin="1156,15700" coordsize="9629,432">
            <v:shape id="_x0000_s309288" type="#_x0000_t202" style="position:absolute;left:1156;top:15700;width:9629;height:428;mso-position-vertical-relative:page;mso-width-relative:margin;mso-height-relative:margin" filled="f" stroked="f">
              <v:textbox style="mso-next-textbox:#_x0000_s309288">
                <w:txbxContent>
                  <w:p w:rsidR="009A6261" w:rsidRPr="00ED7F24" w:rsidRDefault="008A3A58" w:rsidP="008D361D">
                    <w:pPr>
                      <w:jc w:val="center"/>
                      <w:rPr>
                        <w:color w:val="FFFFFF" w:themeColor="background1"/>
                      </w:rPr>
                    </w:pPr>
                    <w:r>
                      <w:rPr>
                        <w:color w:val="FFFFFF" w:themeColor="background1"/>
                      </w:rPr>
                      <w:t>25</w:t>
                    </w:r>
                  </w:p>
                </w:txbxContent>
              </v:textbox>
            </v:shape>
            <v:shape id="_x0000_s309289" type="#_x0000_t202" style="position:absolute;left:1156;top:15704;width:3254;height:428;mso-width-relative:margin;mso-height-relative:margin" filled="f" stroked="f">
              <v:textbox style="mso-next-textbox:#_x0000_s309289">
                <w:txbxContent>
                  <w:p w:rsidR="009A6261" w:rsidRPr="00ED7F24" w:rsidRDefault="009A6261" w:rsidP="008D361D">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p>
    <w:p w:rsidR="00B079BF" w:rsidRDefault="00B079BF" w:rsidP="00581D91">
      <w:pPr>
        <w:spacing w:after="60"/>
        <w:ind w:right="1"/>
        <w:jc w:val="both"/>
        <w:rPr>
          <w:rFonts w:ascii="Arial" w:hAnsi="Arial" w:cs="Arial"/>
          <w:color w:val="000000" w:themeColor="text1"/>
        </w:rPr>
      </w:pP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 xml:space="preserve">Übertrifft die Gravitation nur ein wenig die Druckkräfte, können solche Wolken instabil werden und kontrahieren. Am besten funktioniert das in sogenannten Riesen-Molekülwolken </w:t>
      </w:r>
      <w:r w:rsidRPr="00D2615A">
        <w:rPr>
          <w:rFonts w:ascii="Arial" w:hAnsi="Arial" w:cs="Arial"/>
          <w:color w:val="000000" w:themeColor="text1"/>
        </w:rPr>
        <w:t>(GMC</w:t>
      </w:r>
      <w:r w:rsidRPr="00D2615A">
        <w:rPr>
          <w:rStyle w:val="st"/>
          <w:rFonts w:ascii="Arial" w:hAnsi="Arial" w:cs="Arial"/>
        </w:rPr>
        <w:t xml:space="preserve"> – </w:t>
      </w:r>
      <w:r>
        <w:rPr>
          <w:rStyle w:val="st"/>
          <w:rFonts w:ascii="Arial" w:hAnsi="Arial" w:cs="Arial"/>
        </w:rPr>
        <w:t>g</w:t>
      </w:r>
      <w:r w:rsidRPr="00D2615A">
        <w:rPr>
          <w:rStyle w:val="st"/>
          <w:rFonts w:ascii="Arial" w:hAnsi="Arial" w:cs="Arial"/>
        </w:rPr>
        <w:t xml:space="preserve">iant </w:t>
      </w:r>
      <w:r>
        <w:rPr>
          <w:rStyle w:val="st"/>
          <w:rFonts w:ascii="Arial" w:hAnsi="Arial" w:cs="Arial"/>
        </w:rPr>
        <w:t>m</w:t>
      </w:r>
      <w:r w:rsidRPr="00D2615A">
        <w:rPr>
          <w:rStyle w:val="st"/>
          <w:rFonts w:ascii="Arial" w:hAnsi="Arial" w:cs="Arial"/>
        </w:rPr>
        <w:t xml:space="preserve">olecular </w:t>
      </w:r>
      <w:r>
        <w:rPr>
          <w:rStyle w:val="st"/>
          <w:rFonts w:ascii="Arial" w:hAnsi="Arial" w:cs="Arial"/>
        </w:rPr>
        <w:t>c</w:t>
      </w:r>
      <w:r w:rsidRPr="00D2615A">
        <w:rPr>
          <w:rStyle w:val="st"/>
          <w:rFonts w:ascii="Arial" w:hAnsi="Arial" w:cs="Arial"/>
        </w:rPr>
        <w:t>loud</w:t>
      </w:r>
      <w:r w:rsidRPr="00D2615A">
        <w:rPr>
          <w:rFonts w:ascii="Arial" w:hAnsi="Arial" w:cs="Arial"/>
          <w:color w:val="000000" w:themeColor="text1"/>
        </w:rPr>
        <w:t>). In</w:t>
      </w:r>
      <w:r>
        <w:rPr>
          <w:rFonts w:ascii="Arial" w:hAnsi="Arial" w:cs="Arial"/>
          <w:color w:val="000000" w:themeColor="text1"/>
        </w:rPr>
        <w:t xml:space="preserve"> diesen liegt Wasserstoff in molekularer Form vor, sie sind kühler und dichter als Wolken mit atomarer Materie und kontrahieren eher.</w:t>
      </w: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 xml:space="preserve">Ein Beispiel sind die „Säulen der Schöpfung“ im 7000 Lj entfernten Adlernebel im Sternbild Schlange (Folie 6). </w:t>
      </w:r>
    </w:p>
    <w:p w:rsidR="006767D0" w:rsidRDefault="006767D0" w:rsidP="00581D91">
      <w:pPr>
        <w:spacing w:after="60"/>
        <w:ind w:right="1"/>
        <w:jc w:val="both"/>
        <w:rPr>
          <w:rFonts w:ascii="Arial" w:hAnsi="Arial" w:cs="Arial"/>
          <w:color w:val="000000" w:themeColor="text1"/>
        </w:rPr>
      </w:pPr>
      <w:r w:rsidRPr="00F363D8">
        <w:rPr>
          <w:rFonts w:ascii="Arial" w:hAnsi="Arial" w:cs="Arial"/>
          <w:color w:val="000000" w:themeColor="text1"/>
        </w:rPr>
        <w:t>Damit eine solche Wolke kontrahieren kann, muss die Gravitationsenergie betragsmäßig größer als die kinetische Energie der Teilchen der Wolke sein, die eine Temperatur von wenigen Kelvin hat</w:t>
      </w:r>
      <w:r>
        <w:rPr>
          <w:rFonts w:ascii="Arial" w:hAnsi="Arial" w:cs="Arial"/>
          <w:color w:val="000000" w:themeColor="text1"/>
        </w:rPr>
        <w:t>.</w:t>
      </w:r>
    </w:p>
    <w:p w:rsidR="006767D0" w:rsidRDefault="006767D0" w:rsidP="00581D91">
      <w:pPr>
        <w:spacing w:after="60"/>
        <w:ind w:right="1"/>
        <w:jc w:val="both"/>
        <w:rPr>
          <w:rFonts w:ascii="Arial" w:hAnsi="Arial" w:cs="Arial"/>
          <w:color w:val="000000" w:themeColor="text1"/>
        </w:rPr>
      </w:pPr>
      <w:r w:rsidRPr="00C04714">
        <w:rPr>
          <w:rFonts w:ascii="Arial" w:hAnsi="Arial" w:cs="Arial"/>
          <w:color w:val="000000" w:themeColor="text1"/>
        </w:rPr>
        <w:t xml:space="preserve">Die </w:t>
      </w:r>
      <w:r w:rsidRPr="00C04714">
        <w:rPr>
          <w:rFonts w:ascii="Arial" w:hAnsi="Arial" w:cs="Arial"/>
          <w:bCs/>
          <w:color w:val="000000" w:themeColor="text1"/>
        </w:rPr>
        <w:t>Gravitationsenergie</w:t>
      </w:r>
      <w:r w:rsidRPr="00C04714">
        <w:rPr>
          <w:rFonts w:ascii="Arial" w:hAnsi="Arial" w:cs="Arial"/>
          <w:color w:val="000000" w:themeColor="text1"/>
        </w:rPr>
        <w:t xml:space="preserve"> </w:t>
      </w:r>
      <w:r>
        <w:rPr>
          <w:rFonts w:ascii="Arial" w:hAnsi="Arial" w:cs="Arial"/>
          <w:color w:val="000000" w:themeColor="text1"/>
        </w:rPr>
        <w:t xml:space="preserve">bezeichnet </w:t>
      </w:r>
      <w:r w:rsidRPr="00C04714">
        <w:rPr>
          <w:rFonts w:ascii="Arial" w:hAnsi="Arial" w:cs="Arial"/>
          <w:color w:val="000000" w:themeColor="text1"/>
        </w:rPr>
        <w:t>die potentielle Energie</w:t>
      </w:r>
      <w:r>
        <w:rPr>
          <w:rFonts w:ascii="Arial" w:hAnsi="Arial" w:cs="Arial"/>
          <w:color w:val="000000" w:themeColor="text1"/>
        </w:rPr>
        <w:t xml:space="preserve"> </w:t>
      </w:r>
      <w:r w:rsidRPr="004B1089">
        <w:rPr>
          <w:rFonts w:ascii="Arial" w:hAnsi="Arial" w:cs="Arial"/>
          <w:i/>
          <w:color w:val="000000" w:themeColor="text1"/>
        </w:rPr>
        <w:t>E</w:t>
      </w:r>
      <w:r w:rsidRPr="004B1089">
        <w:rPr>
          <w:rFonts w:ascii="Arial" w:hAnsi="Arial" w:cs="Arial"/>
          <w:i/>
          <w:color w:val="000000" w:themeColor="text1"/>
          <w:vertAlign w:val="subscript"/>
        </w:rPr>
        <w:t>pot</w:t>
      </w:r>
      <w:r w:rsidRPr="00C04714">
        <w:rPr>
          <w:rFonts w:ascii="Arial" w:hAnsi="Arial" w:cs="Arial"/>
          <w:color w:val="000000" w:themeColor="text1"/>
        </w:rPr>
        <w:t>, die bei der Kontraktion von Himmelskörpern frei wird.</w:t>
      </w: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Eine Näherung der Bedingung ist ohne Kenntnis der kalorischen Zustandsgleichung und der Gravitationsenergie einer Kugel nicht herleitbar, daher wird sie hier nur genannt.</w:t>
      </w: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Es ist dies das sogenannte Jeans-Kriterium nach James Jeans: Englischer Astronom, Physiker und Mathematiker (Folien 7 und 8).</w:t>
      </w:r>
    </w:p>
    <w:p w:rsidR="006767D0" w:rsidRDefault="006767D0" w:rsidP="00581D91">
      <w:pPr>
        <w:spacing w:after="60"/>
        <w:ind w:right="1"/>
        <w:jc w:val="both"/>
        <w:rPr>
          <w:rFonts w:ascii="Arial" w:hAnsi="Arial" w:cs="Arial"/>
        </w:rPr>
      </w:pPr>
      <w:r>
        <w:rPr>
          <w:rFonts w:ascii="Arial" w:hAnsi="Arial" w:cs="Arial"/>
          <w:color w:val="000000" w:themeColor="text1"/>
        </w:rPr>
        <w:t>Eine Herleitung findet sich in:</w:t>
      </w:r>
      <w:r w:rsidRPr="00177C58">
        <w:rPr>
          <w:rFonts w:ascii="Arial" w:hAnsi="Arial" w:cs="Arial"/>
        </w:rPr>
        <w:t xml:space="preserve"> </w:t>
      </w:r>
      <w:r>
        <w:rPr>
          <w:rFonts w:ascii="Arial" w:hAnsi="Arial" w:cs="Arial"/>
        </w:rPr>
        <w:t>0</w:t>
      </w:r>
      <w:r w:rsidR="00936623">
        <w:rPr>
          <w:rFonts w:ascii="Arial" w:hAnsi="Arial" w:cs="Arial"/>
        </w:rPr>
        <w:t>7</w:t>
      </w:r>
      <w:r>
        <w:rPr>
          <w:rFonts w:ascii="Arial" w:hAnsi="Arial" w:cs="Arial"/>
        </w:rPr>
        <w:t>_pma_ab_</w:t>
      </w:r>
      <w:r w:rsidRPr="00810D7A">
        <w:rPr>
          <w:rFonts w:ascii="Arial" w:hAnsi="Arial" w:cs="Arial"/>
        </w:rPr>
        <w:t>jeans_kriterium</w:t>
      </w:r>
      <w:r>
        <w:rPr>
          <w:rFonts w:ascii="Arial" w:hAnsi="Arial" w:cs="Arial"/>
        </w:rPr>
        <w:t>_herleitung</w:t>
      </w:r>
    </w:p>
    <w:p w:rsidR="006767D0" w:rsidRDefault="009E58C5" w:rsidP="00581D91">
      <w:pPr>
        <w:spacing w:after="120"/>
        <w:ind w:right="1"/>
        <w:jc w:val="both"/>
        <w:rPr>
          <w:rFonts w:ascii="Arial" w:hAnsi="Arial" w:cs="Arial"/>
        </w:rPr>
      </w:pPr>
      <w:r w:rsidRPr="009E58C5">
        <w:rPr>
          <w:rFonts w:ascii="Arial" w:hAnsi="Arial" w:cs="Arial"/>
          <w:b/>
          <w:noProof/>
          <w:color w:val="000000" w:themeColor="text1"/>
          <w:lang w:eastAsia="de-DE"/>
        </w:rPr>
        <w:pict>
          <v:rect id="_x0000_s208433" style="position:absolute;left:0;text-align:left;margin-left:-7.1pt;margin-top:15.9pt;width:469.5pt;height:358.9pt;z-index:252613632" filled="f" strokeweight="3pt">
            <v:stroke linestyle="thinThin"/>
          </v:rect>
        </w:pict>
      </w:r>
      <w:r w:rsidR="006767D0">
        <w:rPr>
          <w:rFonts w:ascii="Arial" w:hAnsi="Arial" w:cs="Arial"/>
        </w:rPr>
        <w:t>Möglicher Tafelanschrieb:</w:t>
      </w:r>
    </w:p>
    <w:p w:rsidR="006767D0" w:rsidRDefault="006767D0" w:rsidP="00581D91">
      <w:pPr>
        <w:tabs>
          <w:tab w:val="left" w:pos="1418"/>
          <w:tab w:val="left" w:pos="1701"/>
        </w:tabs>
        <w:spacing w:after="60"/>
        <w:ind w:right="1"/>
        <w:jc w:val="both"/>
        <w:rPr>
          <w:rFonts w:ascii="Arial" w:hAnsi="Arial" w:cs="Arial"/>
        </w:rPr>
      </w:pPr>
      <w:r w:rsidRPr="00C91478">
        <w:rPr>
          <w:rFonts w:ascii="Arial" w:hAnsi="Arial" w:cs="Arial"/>
        </w:rPr>
        <w:t>Damit Sterne entstehen, muss ein</w:t>
      </w:r>
      <w:r>
        <w:rPr>
          <w:rFonts w:ascii="Arial" w:hAnsi="Arial" w:cs="Arial"/>
        </w:rPr>
        <w:t>e</w:t>
      </w:r>
      <w:r w:rsidRPr="00C91478">
        <w:rPr>
          <w:rFonts w:ascii="Arial" w:hAnsi="Arial" w:cs="Arial"/>
        </w:rPr>
        <w:t xml:space="preserve"> Gas- und Staubwolke kontrahieren</w:t>
      </w:r>
      <w:r>
        <w:rPr>
          <w:rFonts w:ascii="Arial" w:hAnsi="Arial" w:cs="Arial"/>
        </w:rPr>
        <w:t>.</w:t>
      </w:r>
    </w:p>
    <w:p w:rsidR="006767D0" w:rsidRDefault="006767D0" w:rsidP="00581D91">
      <w:pPr>
        <w:tabs>
          <w:tab w:val="left" w:pos="1418"/>
          <w:tab w:val="left" w:pos="1701"/>
        </w:tabs>
        <w:spacing w:after="60"/>
        <w:ind w:right="1"/>
        <w:jc w:val="both"/>
        <w:rPr>
          <w:rFonts w:ascii="Arial" w:hAnsi="Arial" w:cs="Arial"/>
        </w:rPr>
      </w:pPr>
      <w:r>
        <w:rPr>
          <w:rFonts w:ascii="Arial" w:hAnsi="Arial" w:cs="Arial"/>
        </w:rPr>
        <w:t>Hierfür muss die Gravitationsenergie die kinetische Energie der Gasteilchen überwiegen.</w:t>
      </w:r>
    </w:p>
    <w:p w:rsidR="006767D0" w:rsidRDefault="006767D0" w:rsidP="00581D91">
      <w:pPr>
        <w:tabs>
          <w:tab w:val="left" w:pos="1418"/>
          <w:tab w:val="left" w:pos="1701"/>
        </w:tabs>
        <w:spacing w:after="60"/>
        <w:ind w:right="1"/>
        <w:jc w:val="both"/>
        <w:rPr>
          <w:rFonts w:ascii="Arial" w:hAnsi="Arial" w:cs="Arial"/>
        </w:rPr>
      </w:pPr>
      <w:r>
        <w:rPr>
          <w:rFonts w:ascii="Arial" w:hAnsi="Arial" w:cs="Arial"/>
        </w:rPr>
        <w:t>Ansatz:</w:t>
      </w:r>
    </w:p>
    <w:p w:rsidR="006767D0" w:rsidRDefault="006767D0" w:rsidP="00581D91">
      <w:pPr>
        <w:tabs>
          <w:tab w:val="left" w:pos="1418"/>
          <w:tab w:val="left" w:pos="1701"/>
        </w:tabs>
        <w:spacing w:after="120"/>
        <w:ind w:right="1"/>
        <w:jc w:val="both"/>
        <w:rPr>
          <w:rFonts w:ascii="Arial" w:hAnsi="Arial" w:cs="Arial"/>
        </w:rPr>
      </w:pPr>
      <w:r>
        <w:rPr>
          <w:rFonts w:ascii="Arial" w:hAnsi="Arial" w:cs="Arial"/>
        </w:rPr>
        <w:t>Teilchen mit der Masse m bewegen sich um die Gaswolke der Masse M auf einer Kreisbahn:</w:t>
      </w:r>
    </w:p>
    <w:p w:rsidR="006767D0" w:rsidRPr="00B55D7F" w:rsidRDefault="006767D0" w:rsidP="00581D91">
      <w:pPr>
        <w:tabs>
          <w:tab w:val="left" w:pos="1418"/>
          <w:tab w:val="left" w:pos="1701"/>
        </w:tabs>
        <w:spacing w:after="0"/>
        <w:ind w:right="1"/>
        <w:jc w:val="center"/>
        <w:rPr>
          <w:rFonts w:ascii="Cambria Math" w:hAnsi="Cambria Math" w:cs="Arial"/>
          <w:i/>
        </w:rPr>
      </w:pPr>
      <w:r w:rsidRPr="00B55D7F">
        <w:rPr>
          <w:rFonts w:ascii="Cambria Math" w:hAnsi="Cambria Math" w:cs="Arial"/>
          <w:i/>
        </w:rPr>
        <w:t>F</w:t>
      </w:r>
      <w:r w:rsidRPr="00B55D7F">
        <w:rPr>
          <w:rFonts w:ascii="Cambria Math" w:hAnsi="Cambria Math" w:cs="Arial"/>
          <w:i/>
          <w:vertAlign w:val="subscript"/>
        </w:rPr>
        <w:t>Z</w:t>
      </w:r>
      <w:r w:rsidRPr="00B55D7F">
        <w:rPr>
          <w:rFonts w:ascii="Cambria Math" w:hAnsi="Cambria Math" w:cs="Arial"/>
          <w:i/>
        </w:rPr>
        <w:t xml:space="preserve"> = F</w:t>
      </w:r>
      <w:r w:rsidRPr="00B55D7F">
        <w:rPr>
          <w:rFonts w:ascii="Cambria Math" w:hAnsi="Cambria Math" w:cs="Arial"/>
          <w:i/>
          <w:vertAlign w:val="subscript"/>
        </w:rPr>
        <w:t>G</w:t>
      </w:r>
    </w:p>
    <w:p w:rsidR="006767D0" w:rsidRDefault="006767D0" w:rsidP="00581D91">
      <w:pPr>
        <w:tabs>
          <w:tab w:val="left" w:pos="1418"/>
          <w:tab w:val="left" w:pos="1701"/>
        </w:tabs>
        <w:spacing w:after="0"/>
        <w:ind w:right="1"/>
        <w:jc w:val="both"/>
        <w:rPr>
          <w:rFonts w:ascii="Arial" w:hAnsi="Arial" w:cs="Arial"/>
        </w:rPr>
      </w:pPr>
      <w:r>
        <w:rPr>
          <w:rFonts w:ascii="Arial" w:hAnsi="Arial" w:cs="Arial"/>
        </w:rPr>
        <w:t xml:space="preserve">Kollaps, wenn </w:t>
      </w:r>
    </w:p>
    <w:p w:rsidR="006767D0" w:rsidRPr="00B55D7F" w:rsidRDefault="006767D0" w:rsidP="00581D91">
      <w:pPr>
        <w:tabs>
          <w:tab w:val="left" w:pos="1418"/>
          <w:tab w:val="left" w:pos="1701"/>
        </w:tabs>
        <w:spacing w:after="0"/>
        <w:ind w:right="1"/>
        <w:jc w:val="center"/>
        <w:rPr>
          <w:rFonts w:ascii="Cambria Math" w:hAnsi="Cambria Math" w:cs="Arial"/>
          <w:i/>
        </w:rPr>
      </w:pPr>
      <w:r w:rsidRPr="00B55D7F">
        <w:rPr>
          <w:rFonts w:ascii="Cambria Math" w:hAnsi="Cambria Math" w:cs="Arial"/>
          <w:i/>
        </w:rPr>
        <w:t>F</w:t>
      </w:r>
      <w:r w:rsidRPr="00B55D7F">
        <w:rPr>
          <w:rFonts w:ascii="Cambria Math" w:hAnsi="Cambria Math" w:cs="Arial"/>
          <w:i/>
          <w:vertAlign w:val="subscript"/>
        </w:rPr>
        <w:t>Z</w:t>
      </w:r>
      <w:r w:rsidRPr="00B55D7F">
        <w:rPr>
          <w:rFonts w:ascii="Cambria Math" w:hAnsi="Cambria Math" w:cs="Arial"/>
          <w:i/>
        </w:rPr>
        <w:t xml:space="preserve"> </w:t>
      </w:r>
      <w:r>
        <w:rPr>
          <w:rFonts w:ascii="Cambria Math" w:hAnsi="Cambria Math" w:cs="Arial"/>
          <w:i/>
        </w:rPr>
        <w:t>&lt;</w:t>
      </w:r>
      <w:r w:rsidRPr="00B55D7F">
        <w:rPr>
          <w:rFonts w:ascii="Cambria Math" w:hAnsi="Cambria Math" w:cs="Arial"/>
          <w:i/>
        </w:rPr>
        <w:t xml:space="preserve"> F</w:t>
      </w:r>
      <w:r w:rsidRPr="00B55D7F">
        <w:rPr>
          <w:rFonts w:ascii="Cambria Math" w:hAnsi="Cambria Math" w:cs="Arial"/>
          <w:i/>
          <w:vertAlign w:val="subscript"/>
        </w:rPr>
        <w:t>G</w:t>
      </w:r>
    </w:p>
    <w:p w:rsidR="006767D0" w:rsidRDefault="006767D0" w:rsidP="00581D91">
      <w:pPr>
        <w:tabs>
          <w:tab w:val="left" w:pos="1418"/>
          <w:tab w:val="left" w:pos="1701"/>
        </w:tabs>
        <w:spacing w:after="0"/>
        <w:ind w:right="1"/>
        <w:jc w:val="both"/>
        <w:rPr>
          <w:rFonts w:ascii="Cambria Math" w:eastAsiaTheme="minorEastAsia" w:hAnsi="Cambria Math" w:cs="Arial"/>
          <w:i/>
        </w:rPr>
      </w:pPr>
    </w:p>
    <w:p w:rsidR="006767D0" w:rsidRDefault="006767D0" w:rsidP="00581D91">
      <w:pPr>
        <w:tabs>
          <w:tab w:val="left" w:pos="1418"/>
          <w:tab w:val="left" w:pos="1701"/>
        </w:tabs>
        <w:spacing w:after="0"/>
        <w:ind w:right="1"/>
        <w:jc w:val="both"/>
        <w:rPr>
          <w:rFonts w:ascii="Arial" w:eastAsiaTheme="minorEastAsia" w:hAnsi="Arial" w:cs="Arial"/>
        </w:rPr>
      </w:pPr>
      <m:oMathPara>
        <m:oMath>
          <m:r>
            <w:rPr>
              <w:rFonts w:ascii="Cambria Math" w:hAnsi="Cambria Math" w:cs="Arial"/>
            </w:rPr>
            <m:t xml:space="preserve">          m</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v</m:t>
                  </m:r>
                </m:e>
                <m:sup>
                  <m:r>
                    <w:rPr>
                      <w:rFonts w:ascii="Cambria Math" w:hAnsi="Cambria Math" w:cs="Arial"/>
                    </w:rPr>
                    <m:t>2</m:t>
                  </m:r>
                </m:sup>
              </m:sSup>
            </m:num>
            <m:den>
              <m:r>
                <w:rPr>
                  <w:rFonts w:ascii="Cambria Math" w:hAnsi="Cambria Math" w:cs="Arial"/>
                </w:rPr>
                <m:t>r</m:t>
              </m:r>
            </m:den>
          </m:f>
          <m:r>
            <w:rPr>
              <w:rFonts w:ascii="Cambria Math" w:hAnsi="Cambria Math" w:cs="Arial"/>
            </w:rPr>
            <m:t>&lt;</m:t>
          </m:r>
          <m:f>
            <m:fPr>
              <m:ctrlPr>
                <w:rPr>
                  <w:rFonts w:ascii="Cambria Math" w:hAnsi="Cambria Math" w:cs="Arial"/>
                  <w:i/>
                </w:rPr>
              </m:ctrlPr>
            </m:fPr>
            <m:num>
              <m:r>
                <w:rPr>
                  <w:rFonts w:ascii="Cambria Math" w:hAnsi="Cambria Math" w:cs="Arial"/>
                </w:rPr>
                <m:t>GMm</m:t>
              </m:r>
            </m:num>
            <m:den>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den>
          </m:f>
          <m:r>
            <w:rPr>
              <w:rFonts w:ascii="Cambria Math" w:hAnsi="Cambria Math" w:cs="Arial"/>
            </w:rPr>
            <m:t xml:space="preserve">  </m:t>
          </m:r>
          <m:d>
            <m:dPr>
              <m:begChr m:val="|"/>
              <m:endChr m:val=""/>
              <m:ctrlPr>
                <w:rPr>
                  <w:rFonts w:ascii="Cambria Math" w:hAnsi="Cambria Math" w:cs="Arial"/>
                  <w:i/>
                </w:rPr>
              </m:ctrlPr>
            </m:dPr>
            <m:e>
              <m:r>
                <w:rPr>
                  <w:rFonts w:ascii="Cambria Math" w:hAnsi="Cambria Math" w:cs="Arial"/>
                </w:rPr>
                <m:t xml:space="preserve">∙r </m:t>
              </m:r>
            </m:e>
          </m:d>
        </m:oMath>
      </m:oMathPara>
    </w:p>
    <w:p w:rsidR="006767D0" w:rsidRDefault="006767D0" w:rsidP="00581D91">
      <w:pPr>
        <w:tabs>
          <w:tab w:val="left" w:pos="1418"/>
          <w:tab w:val="left" w:pos="1701"/>
        </w:tabs>
        <w:spacing w:after="0"/>
        <w:ind w:right="1"/>
        <w:jc w:val="both"/>
        <w:rPr>
          <w:rFonts w:ascii="Arial" w:eastAsiaTheme="minorEastAsia" w:hAnsi="Arial" w:cs="Arial"/>
        </w:rPr>
      </w:pPr>
      <w:r>
        <w:rPr>
          <w:rFonts w:ascii="Arial" w:eastAsiaTheme="minorEastAsia" w:hAnsi="Arial" w:cs="Arial"/>
        </w:rPr>
        <w:t>Also (energetisch):</w:t>
      </w:r>
    </w:p>
    <w:p w:rsidR="006767D0" w:rsidRDefault="006767D0" w:rsidP="00581D91">
      <w:pPr>
        <w:tabs>
          <w:tab w:val="left" w:pos="1418"/>
          <w:tab w:val="left" w:pos="1701"/>
        </w:tabs>
        <w:spacing w:after="0"/>
        <w:ind w:right="1"/>
        <w:jc w:val="both"/>
        <w:rPr>
          <w:rFonts w:ascii="Arial" w:hAnsi="Arial" w:cs="Arial"/>
        </w:rPr>
      </w:pPr>
      <m:oMathPara>
        <m:oMath>
          <m:r>
            <w:rPr>
              <w:rFonts w:ascii="Cambria Math" w:hAnsi="Cambria Math" w:cs="Arial"/>
            </w:rPr>
            <m:t xml:space="preserve"> 2 </m:t>
          </m:r>
          <m:sSub>
            <m:sSubPr>
              <m:ctrlPr>
                <w:rPr>
                  <w:rFonts w:ascii="Cambria Math" w:hAnsi="Cambria Math" w:cs="Arial"/>
                  <w:i/>
                </w:rPr>
              </m:ctrlPr>
            </m:sSubPr>
            <m:e>
              <m:r>
                <w:rPr>
                  <w:rFonts w:ascii="Cambria Math" w:hAnsi="Cambria Math" w:cs="Arial"/>
                </w:rPr>
                <m:t>E</m:t>
              </m:r>
            </m:e>
            <m:sub>
              <m:r>
                <w:rPr>
                  <w:rFonts w:ascii="Cambria Math" w:hAnsi="Cambria Math" w:cs="Arial"/>
                </w:rPr>
                <m:t>kin</m:t>
              </m:r>
            </m:sub>
          </m:sSub>
          <m:r>
            <w:rPr>
              <w:rFonts w:ascii="Cambria Math" w:hAnsi="Cambria Math" w:cs="Arial"/>
            </w:rPr>
            <m:t>&lt; -</m:t>
          </m:r>
          <m:sSub>
            <m:sSubPr>
              <m:ctrlPr>
                <w:rPr>
                  <w:rFonts w:ascii="Cambria Math" w:hAnsi="Cambria Math" w:cs="Arial"/>
                  <w:i/>
                </w:rPr>
              </m:ctrlPr>
            </m:sSubPr>
            <m:e>
              <m:r>
                <w:rPr>
                  <w:rFonts w:ascii="Cambria Math" w:hAnsi="Cambria Math" w:cs="Arial"/>
                </w:rPr>
                <m:t>E</m:t>
              </m:r>
            </m:e>
            <m:sub>
              <m:r>
                <w:rPr>
                  <w:rFonts w:ascii="Cambria Math" w:hAnsi="Cambria Math" w:cs="Arial"/>
                </w:rPr>
                <m:t>pot</m:t>
              </m:r>
            </m:sub>
          </m:sSub>
        </m:oMath>
      </m:oMathPara>
    </w:p>
    <w:p w:rsidR="006767D0" w:rsidRDefault="006767D0" w:rsidP="00581D91">
      <w:pPr>
        <w:tabs>
          <w:tab w:val="left" w:pos="1418"/>
          <w:tab w:val="left" w:pos="1701"/>
        </w:tabs>
        <w:spacing w:after="120"/>
        <w:ind w:right="1"/>
        <w:jc w:val="both"/>
        <w:rPr>
          <w:rFonts w:ascii="Arial" w:hAnsi="Arial" w:cs="Arial"/>
        </w:rPr>
      </w:pPr>
      <w:r>
        <w:rPr>
          <w:rFonts w:ascii="Arial" w:hAnsi="Arial" w:cs="Arial"/>
        </w:rPr>
        <w:t>Dies führt letztlich zum</w:t>
      </w:r>
    </w:p>
    <w:p w:rsidR="006767D0" w:rsidRDefault="006767D0" w:rsidP="00581D91">
      <w:pPr>
        <w:tabs>
          <w:tab w:val="left" w:pos="1418"/>
          <w:tab w:val="left" w:pos="1701"/>
        </w:tabs>
        <w:spacing w:after="120"/>
        <w:ind w:right="1"/>
        <w:jc w:val="both"/>
        <w:rPr>
          <w:rFonts w:ascii="Arial" w:hAnsi="Arial" w:cs="Arial"/>
          <w:u w:val="single"/>
        </w:rPr>
      </w:pPr>
      <w:r>
        <w:rPr>
          <w:rFonts w:ascii="Arial" w:hAnsi="Arial" w:cs="Arial"/>
          <w:u w:val="single"/>
        </w:rPr>
        <w:t>Jeans-Kriterium (J. Jeans; 1877 – 1946)</w:t>
      </w:r>
    </w:p>
    <w:p w:rsidR="006767D0" w:rsidRPr="00F15BC7" w:rsidRDefault="006767D0" w:rsidP="00581D91">
      <w:pPr>
        <w:tabs>
          <w:tab w:val="left" w:pos="1418"/>
          <w:tab w:val="left" w:pos="1701"/>
        </w:tabs>
        <w:spacing w:after="0"/>
        <w:ind w:right="1"/>
        <w:jc w:val="both"/>
        <w:rPr>
          <w:rFonts w:ascii="Arial" w:hAnsi="Arial" w:cs="Arial"/>
        </w:rPr>
      </w:pPr>
      <w:r>
        <w:rPr>
          <w:rFonts w:ascii="Arial" w:hAnsi="Arial" w:cs="Arial"/>
        </w:rPr>
        <w:t>Eine Wolke kollabiert</w:t>
      </w:r>
      <w:r w:rsidRPr="00F15BC7">
        <w:rPr>
          <w:rFonts w:ascii="Arial" w:hAnsi="Arial" w:cs="Arial"/>
        </w:rPr>
        <w:t>, wenn ihre Masse die Jeans-Masse</w:t>
      </w:r>
      <w:r>
        <w:rPr>
          <w:rFonts w:ascii="Arial" w:hAnsi="Arial" w:cs="Arial"/>
        </w:rPr>
        <w:t xml:space="preserve"> M</w:t>
      </w:r>
      <w:r w:rsidRPr="00F15BC7">
        <w:rPr>
          <w:rFonts w:ascii="Arial" w:hAnsi="Arial" w:cs="Arial"/>
          <w:vertAlign w:val="subscript"/>
        </w:rPr>
        <w:t>J</w:t>
      </w:r>
      <w:r w:rsidRPr="00F15BC7">
        <w:rPr>
          <w:rFonts w:ascii="Arial" w:hAnsi="Arial" w:cs="Arial"/>
        </w:rPr>
        <w:t xml:space="preserve"> überschreitet:</w:t>
      </w:r>
    </w:p>
    <w:p w:rsidR="006767D0" w:rsidRDefault="009E58C5" w:rsidP="00581D91">
      <w:pPr>
        <w:spacing w:after="60"/>
        <w:ind w:right="1"/>
        <w:rPr>
          <w:rFonts w:ascii="Arial" w:eastAsiaTheme="minorEastAsia" w:hAnsi="Arial" w:cs="Arial"/>
          <w:color w:val="000000" w:themeColor="text1"/>
        </w:rPr>
      </w:pPr>
      <w:r>
        <w:rPr>
          <w:rFonts w:ascii="Arial" w:eastAsiaTheme="minorEastAsia" w:hAnsi="Arial" w:cs="Arial"/>
          <w:noProof/>
          <w:color w:val="000000" w:themeColor="text1"/>
          <w:lang w:eastAsia="de-DE"/>
        </w:rPr>
        <w:pict>
          <v:shape id="_x0000_s208438" type="#_x0000_t202" style="position:absolute;margin-left:305.75pt;margin-top:23.6pt;width:111.7pt;height:21.7pt;z-index:-250697728;mso-width-relative:margin;mso-height-relative:margin" filled="f" stroked="f">
            <v:textbox style="mso-next-textbox:#_x0000_s208438">
              <w:txbxContent>
                <w:p w:rsidR="009A6261" w:rsidRDefault="009A6261" w:rsidP="006767D0">
                  <w:r>
                    <w:rPr>
                      <w:rFonts w:ascii="Arial" w:eastAsiaTheme="minorEastAsia" w:hAnsi="Arial" w:cs="Arial"/>
                      <w:color w:val="000000" w:themeColor="text1"/>
                    </w:rPr>
                    <w:t>(Jeans-Kriterium)</w:t>
                  </w:r>
                  <w:r>
                    <w:rPr>
                      <w:rFonts w:ascii="Arial" w:eastAsiaTheme="minorEastAsia" w:hAnsi="Arial" w:cs="Arial"/>
                      <w:color w:val="000000" w:themeColor="text1"/>
                    </w:rPr>
                    <w:br/>
                  </w:r>
                </w:p>
              </w:txbxContent>
            </v:textbox>
          </v:shape>
        </w:pict>
      </w:r>
      <w:r>
        <w:rPr>
          <w:rFonts w:ascii="Arial" w:eastAsiaTheme="minorEastAsia" w:hAnsi="Arial" w:cs="Arial"/>
          <w:noProof/>
          <w:color w:val="000000" w:themeColor="text1"/>
          <w:lang w:eastAsia="de-DE"/>
        </w:rPr>
        <w:pict>
          <v:group id="_x0000_s208442" style="position:absolute;margin-left:293.1pt;margin-top:17.5pt;width:2.4pt;height:34.3pt;z-index:252620800" coordorigin="1392,12060" coordsize="48,915">
            <v:shape id="_x0000_s208443" type="#_x0000_t32" style="position:absolute;left:1440;top:12060;width:0;height:915" o:connectortype="straight" strokecolor="red"/>
            <v:shape id="_x0000_s208444" type="#_x0000_t32" style="position:absolute;left:1392;top:12060;width:0;height:915" o:connectortype="straight" strokecolor="red"/>
          </v:group>
        </w:pict>
      </w:r>
      <w:r>
        <w:rPr>
          <w:rFonts w:ascii="Arial" w:eastAsiaTheme="minorEastAsia" w:hAnsi="Arial" w:cs="Arial"/>
          <w:noProof/>
          <w:color w:val="000000" w:themeColor="text1"/>
          <w:lang w:eastAsia="de-DE"/>
        </w:rPr>
        <w:pict>
          <v:group id="_x0000_s208439" style="position:absolute;margin-left:158.85pt;margin-top:18.25pt;width:2.4pt;height:34.3pt;z-index:252619776" coordorigin="1392,12060" coordsize="48,915">
            <v:shape id="_x0000_s208440" type="#_x0000_t32" style="position:absolute;left:1440;top:12060;width:0;height:915" o:connectortype="straight" strokecolor="red"/>
            <v:shape id="_x0000_s208441" type="#_x0000_t32" style="position:absolute;left:1392;top:12060;width:0;height:915" o:connectortype="straight" strokecolor="red"/>
          </v:group>
        </w:pict>
      </w:r>
      <w:r w:rsidR="006767D0">
        <w:rPr>
          <w:rFonts w:ascii="Arial" w:eastAsiaTheme="minorEastAsia" w:hAnsi="Arial" w:cs="Arial"/>
          <w:noProof/>
          <w:color w:val="000000" w:themeColor="text1"/>
          <w:lang w:eastAsia="de-DE"/>
        </w:rPr>
        <w:br/>
      </w:r>
      <m:oMathPara>
        <m:oMath>
          <m:sSub>
            <m:sSubPr>
              <m:ctrlPr>
                <w:rPr>
                  <w:rFonts w:ascii="Cambria Math" w:hAnsi="Cambria Math" w:cs="Arial"/>
                  <w:i/>
                  <w:color w:val="000000" w:themeColor="text1"/>
                </w:rPr>
              </m:ctrlPr>
            </m:sSubPr>
            <m:e>
              <m:r>
                <w:rPr>
                  <w:rFonts w:ascii="Cambria Math" w:hAnsi="Cambria Math" w:cs="Arial"/>
                  <w:color w:val="000000" w:themeColor="text1"/>
                </w:rPr>
                <m:t>M</m:t>
              </m:r>
            </m:e>
            <m:sub>
              <m:r>
                <w:rPr>
                  <w:rFonts w:ascii="Cambria Math" w:hAnsi="Cambria Math" w:cs="Arial"/>
                  <w:color w:val="000000" w:themeColor="text1"/>
                </w:rPr>
                <m:t>J</m:t>
              </m:r>
            </m:sub>
          </m:sSub>
          <m:r>
            <w:rPr>
              <w:rFonts w:ascii="Cambria Math" w:hAnsi="Cambria Math" w:cs="Arial"/>
              <w:color w:val="000000" w:themeColor="text1"/>
            </w:rPr>
            <m:t>=5,46∙</m:t>
          </m:r>
          <m:rad>
            <m:radPr>
              <m:degHide m:val="on"/>
              <m:ctrlPr>
                <w:rPr>
                  <w:rFonts w:ascii="Cambria Math" w:hAnsi="Cambria Math" w:cs="Arial"/>
                  <w:i/>
                  <w:color w:val="000000" w:themeColor="text1"/>
                </w:rPr>
              </m:ctrlPr>
            </m:radPr>
            <m:deg/>
            <m:e>
              <m:f>
                <m:fPr>
                  <m:ctrlPr>
                    <w:rPr>
                      <w:rFonts w:ascii="Cambria Math" w:hAnsi="Cambria Math" w:cs="Arial"/>
                      <w:i/>
                      <w:color w:val="000000" w:themeColor="text1"/>
                    </w:rPr>
                  </m:ctrlPr>
                </m:fPr>
                <m:num>
                  <m:r>
                    <w:rPr>
                      <w:rFonts w:ascii="Cambria Math" w:hAnsi="Cambria Math" w:cs="Arial"/>
                      <w:color w:val="000000" w:themeColor="text1"/>
                    </w:rPr>
                    <m:t>1</m:t>
                  </m:r>
                </m:num>
                <m:den>
                  <m:r>
                    <w:rPr>
                      <w:rFonts w:ascii="Cambria Math" w:hAnsi="Cambria Math" w:cs="Arial"/>
                      <w:color w:val="000000" w:themeColor="text1"/>
                    </w:rPr>
                    <m:t>ρ</m:t>
                  </m:r>
                </m:den>
              </m:f>
              <m:sSup>
                <m:sSupPr>
                  <m:ctrlPr>
                    <w:rPr>
                      <w:rFonts w:ascii="Cambria Math" w:hAnsi="Cambria Math" w:cs="Arial"/>
                      <w:i/>
                      <w:color w:val="000000" w:themeColor="text1"/>
                    </w:rPr>
                  </m:ctrlPr>
                </m:sSupPr>
                <m:e>
                  <m:d>
                    <m:dPr>
                      <m:ctrlPr>
                        <w:rPr>
                          <w:rFonts w:ascii="Cambria Math" w:hAnsi="Cambria Math" w:cs="Arial"/>
                          <w:i/>
                          <w:color w:val="000000" w:themeColor="text1"/>
                        </w:rPr>
                      </m:ctrlPr>
                    </m:dPr>
                    <m:e>
                      <m:f>
                        <m:fPr>
                          <m:ctrlPr>
                            <w:rPr>
                              <w:rFonts w:ascii="Cambria Math" w:hAnsi="Cambria Math" w:cs="Arial"/>
                              <w:i/>
                              <w:color w:val="000000" w:themeColor="text1"/>
                            </w:rPr>
                          </m:ctrlPr>
                        </m:fPr>
                        <m:num>
                          <m:r>
                            <w:rPr>
                              <w:rFonts w:ascii="Cambria Math" w:hAnsi="Cambria Math" w:cs="Arial"/>
                              <w:color w:val="000000" w:themeColor="text1"/>
                            </w:rPr>
                            <m:t>k∙T</m:t>
                          </m:r>
                        </m:num>
                        <m:den>
                          <m:r>
                            <w:rPr>
                              <w:rFonts w:ascii="Cambria Math" w:hAnsi="Cambria Math" w:cs="Arial"/>
                              <w:color w:val="000000" w:themeColor="text1"/>
                            </w:rPr>
                            <m:t>G∙m</m:t>
                          </m:r>
                        </m:den>
                      </m:f>
                    </m:e>
                  </m:d>
                </m:e>
                <m:sup>
                  <m:r>
                    <w:rPr>
                      <w:rFonts w:ascii="Cambria Math" w:hAnsi="Cambria Math" w:cs="Arial"/>
                      <w:color w:val="000000" w:themeColor="text1"/>
                    </w:rPr>
                    <m:t>3</m:t>
                  </m:r>
                </m:sup>
              </m:sSup>
            </m:e>
          </m:rad>
        </m:oMath>
      </m:oMathPara>
    </w:p>
    <w:p w:rsidR="006767D0" w:rsidRPr="009C6A86" w:rsidRDefault="006767D0" w:rsidP="00581D91">
      <w:pPr>
        <w:spacing w:after="0"/>
        <w:ind w:right="1"/>
        <w:jc w:val="center"/>
        <w:rPr>
          <w:rFonts w:ascii="Cambria Math" w:eastAsiaTheme="minorEastAsia" w:hAnsi="Cambria Math" w:cs="Arial"/>
          <w:i/>
          <w:color w:val="000000" w:themeColor="text1"/>
          <w:sz w:val="16"/>
          <w:szCs w:val="16"/>
        </w:rPr>
      </w:pPr>
    </w:p>
    <w:p w:rsidR="006767D0" w:rsidRPr="00316C64" w:rsidRDefault="006767D0" w:rsidP="00581D91">
      <w:pPr>
        <w:spacing w:after="240"/>
        <w:ind w:right="1"/>
        <w:rPr>
          <w:rFonts w:ascii="Cambria Math" w:hAnsi="Cambria Math" w:cs="Arial"/>
          <w:i/>
          <w:color w:val="000000" w:themeColor="text1"/>
        </w:rPr>
      </w:pPr>
      <w:r w:rsidRPr="00316C64">
        <w:rPr>
          <w:rFonts w:ascii="Cambria Math" w:eastAsiaTheme="minorEastAsia" w:hAnsi="Cambria Math" w:cs="Arial"/>
          <w:i/>
          <w:color w:val="000000" w:themeColor="text1"/>
        </w:rPr>
        <w:t>(</w:t>
      </w:r>
      <w:r>
        <w:rPr>
          <w:rFonts w:ascii="Cambria Math" w:eastAsiaTheme="minorEastAsia" w:hAnsi="Cambria Math" w:cs="Arial"/>
          <w:i/>
          <w:color w:val="000000" w:themeColor="text1"/>
        </w:rPr>
        <w:t>ρ: Dichte der Wolke,   k: Boltzmann-Konstante (k ≈ 1,38 ∙ 10</w:t>
      </w:r>
      <w:r w:rsidRPr="00132B64">
        <w:rPr>
          <w:rFonts w:ascii="Cambria Math" w:eastAsiaTheme="minorEastAsia" w:hAnsi="Cambria Math" w:cs="Arial"/>
          <w:i/>
          <w:color w:val="000000" w:themeColor="text1"/>
          <w:vertAlign w:val="superscript"/>
        </w:rPr>
        <w:t>-23</w:t>
      </w:r>
      <w:r>
        <w:rPr>
          <w:rFonts w:ascii="Cambria Math" w:eastAsiaTheme="minorEastAsia" w:hAnsi="Cambria Math" w:cs="Arial"/>
          <w:i/>
          <w:color w:val="000000" w:themeColor="text1"/>
        </w:rPr>
        <w:t xml:space="preserve"> J/K),   </w:t>
      </w:r>
      <w:r w:rsidRPr="00316C64">
        <w:rPr>
          <w:rFonts w:ascii="Cambria Math" w:eastAsiaTheme="minorEastAsia" w:hAnsi="Cambria Math" w:cs="Arial"/>
          <w:i/>
          <w:color w:val="000000" w:themeColor="text1"/>
        </w:rPr>
        <w:t>T: absolute Temperatur</w:t>
      </w:r>
      <w:r>
        <w:rPr>
          <w:rFonts w:ascii="Cambria Math" w:eastAsiaTheme="minorEastAsia" w:hAnsi="Cambria Math" w:cs="Arial"/>
          <w:i/>
          <w:color w:val="000000" w:themeColor="text1"/>
        </w:rPr>
        <w:t>, G: Gravitationskonstante, m: Masse des einzelnen Gasmoleküls</w:t>
      </w:r>
      <w:r w:rsidRPr="00316C64">
        <w:rPr>
          <w:rFonts w:ascii="Cambria Math" w:eastAsiaTheme="minorEastAsia" w:hAnsi="Cambria Math" w:cs="Arial"/>
          <w:i/>
          <w:color w:val="000000" w:themeColor="text1"/>
        </w:rPr>
        <w:t>)</w:t>
      </w:r>
    </w:p>
    <w:p w:rsidR="006767D0" w:rsidRDefault="009E58C5" w:rsidP="00581D91">
      <w:pPr>
        <w:spacing w:after="120"/>
        <w:ind w:right="1"/>
        <w:jc w:val="both"/>
        <w:rPr>
          <w:rFonts w:ascii="Arial" w:hAnsi="Arial" w:cs="Arial"/>
          <w:color w:val="000000" w:themeColor="text1"/>
        </w:rPr>
      </w:pPr>
      <w:r w:rsidRPr="009E58C5">
        <w:rPr>
          <w:rFonts w:ascii="Cambria Math" w:eastAsiaTheme="minorEastAsia" w:hAnsi="Cambria Math" w:cs="Arial"/>
          <w:i/>
          <w:noProof/>
          <w:color w:val="000000" w:themeColor="text1"/>
          <w:sz w:val="16"/>
          <w:szCs w:val="16"/>
          <w:lang w:eastAsia="de-DE"/>
        </w:rPr>
        <w:pict>
          <v:group id="_x0000_s309290" style="position:absolute;left:0;text-align:left;margin-left:-13.05pt;margin-top:64.5pt;width:481.45pt;height:21.6pt;z-index:-250487808" coordorigin="1156,15700" coordsize="9629,432">
            <v:shape id="_x0000_s309291" type="#_x0000_t202" style="position:absolute;left:1156;top:15700;width:9629;height:428;mso-position-vertical-relative:page;mso-width-relative:margin;mso-height-relative:margin" filled="f" stroked="f">
              <v:textbox style="mso-next-textbox:#_x0000_s309291">
                <w:txbxContent>
                  <w:p w:rsidR="009A6261" w:rsidRPr="00ED7F24" w:rsidRDefault="008A3A58" w:rsidP="008D361D">
                    <w:pPr>
                      <w:jc w:val="center"/>
                      <w:rPr>
                        <w:color w:val="FFFFFF" w:themeColor="background1"/>
                      </w:rPr>
                    </w:pPr>
                    <w:r>
                      <w:rPr>
                        <w:color w:val="FFFFFF" w:themeColor="background1"/>
                      </w:rPr>
                      <w:t>26</w:t>
                    </w:r>
                  </w:p>
                </w:txbxContent>
              </v:textbox>
            </v:shape>
            <v:shape id="_x0000_s309292" type="#_x0000_t202" style="position:absolute;left:1156;top:15704;width:3254;height:428;mso-width-relative:margin;mso-height-relative:margin" filled="f" stroked="f">
              <v:textbox style="mso-next-textbox:#_x0000_s309292">
                <w:txbxContent>
                  <w:p w:rsidR="009A6261" w:rsidRPr="00ED7F24" w:rsidRDefault="009A6261" w:rsidP="008D361D">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r w:rsidR="006767D0">
        <w:rPr>
          <w:rFonts w:ascii="Arial" w:hAnsi="Arial" w:cs="Arial"/>
          <w:color w:val="000000" w:themeColor="text1"/>
        </w:rPr>
        <w:t>Die Gaswolken bestehen in erster Linie aus Wasserstoffmolekülen. Für beispielhafte Werte kann man mit dem Arbeitsblatt 0</w:t>
      </w:r>
      <w:r w:rsidR="00936623">
        <w:rPr>
          <w:rFonts w:ascii="Arial" w:hAnsi="Arial" w:cs="Arial"/>
          <w:color w:val="000000" w:themeColor="text1"/>
        </w:rPr>
        <w:t>6</w:t>
      </w:r>
      <w:r w:rsidR="006767D0">
        <w:rPr>
          <w:rFonts w:ascii="Arial" w:hAnsi="Arial" w:cs="Arial"/>
          <w:color w:val="000000" w:themeColor="text1"/>
        </w:rPr>
        <w:t>_pma_ab_jeans_kriterium</w:t>
      </w:r>
      <w:r w:rsidR="006767D0" w:rsidRPr="00060519">
        <w:rPr>
          <w:rFonts w:ascii="Arial" w:hAnsi="Arial" w:cs="Arial"/>
          <w:i/>
          <w:color w:val="000000" w:themeColor="text1"/>
        </w:rPr>
        <w:t xml:space="preserve"> </w:t>
      </w:r>
      <w:r w:rsidR="006767D0">
        <w:rPr>
          <w:rFonts w:ascii="Arial" w:hAnsi="Arial" w:cs="Arial"/>
          <w:color w:val="000000" w:themeColor="text1"/>
        </w:rPr>
        <w:t>die Masse eines Gasnebels abschätzen, bei der dieser kontrahiert: Mit diesen Zahlen berechnet man hier Werte von ca. 43 Sonnenmassen (</w:t>
      </w:r>
      <w:r w:rsidR="006767D0" w:rsidRPr="00470749">
        <w:rPr>
          <w:rFonts w:ascii="Arial" w:hAnsi="Arial" w:cs="Arial"/>
          <w:i/>
          <w:color w:val="000000" w:themeColor="text1"/>
        </w:rPr>
        <w:t>M</w:t>
      </w:r>
      <w:r w:rsidR="006767D0" w:rsidRPr="0002344D">
        <w:rPr>
          <w:rFonts w:ascii="Arial" w:hAnsi="Arial" w:cs="Arial"/>
          <w:color w:val="000000" w:themeColor="text1"/>
          <w:vertAlign w:val="subscript"/>
        </w:rPr>
        <w:sym w:font="Wingdings 2" w:char="F080"/>
      </w:r>
      <w:r w:rsidR="006767D0">
        <w:rPr>
          <w:rFonts w:ascii="Arial" w:hAnsi="Arial" w:cs="Arial"/>
          <w:color w:val="000000" w:themeColor="text1"/>
        </w:rPr>
        <w:t xml:space="preserve"> </w:t>
      </w:r>
      <w:r w:rsidR="006767D0" w:rsidRPr="00470749">
        <w:rPr>
          <w:rFonts w:ascii="Arial" w:hAnsi="Arial" w:cs="Arial"/>
          <w:i/>
          <w:color w:val="000000" w:themeColor="text1"/>
        </w:rPr>
        <w:t>= 1,9889</w:t>
      </w:r>
      <w:r w:rsidR="006767D0">
        <w:rPr>
          <w:rFonts w:ascii="Arial" w:hAnsi="Arial" w:cs="Arial"/>
          <w:i/>
          <w:color w:val="000000" w:themeColor="text1"/>
        </w:rPr>
        <w:t xml:space="preserve"> </w:t>
      </w:r>
      <w:r w:rsidR="006767D0" w:rsidRPr="00470749">
        <w:rPr>
          <w:rFonts w:ascii="Arial" w:hAnsi="Arial" w:cs="Arial"/>
          <w:i/>
          <w:color w:val="000000" w:themeColor="text1"/>
        </w:rPr>
        <w:t>∙</w:t>
      </w:r>
      <w:r w:rsidR="006767D0">
        <w:rPr>
          <w:rFonts w:ascii="Arial" w:hAnsi="Arial" w:cs="Arial"/>
          <w:i/>
          <w:color w:val="000000" w:themeColor="text1"/>
        </w:rPr>
        <w:t xml:space="preserve"> </w:t>
      </w:r>
      <w:r w:rsidR="006767D0" w:rsidRPr="00470749">
        <w:rPr>
          <w:rFonts w:ascii="Arial" w:hAnsi="Arial" w:cs="Arial"/>
          <w:i/>
          <w:color w:val="000000" w:themeColor="text1"/>
        </w:rPr>
        <w:t>10</w:t>
      </w:r>
      <w:r w:rsidR="006767D0">
        <w:rPr>
          <w:rFonts w:ascii="Arial" w:hAnsi="Arial" w:cs="Arial"/>
          <w:i/>
          <w:color w:val="000000" w:themeColor="text1"/>
        </w:rPr>
        <w:t xml:space="preserve"> </w:t>
      </w:r>
      <w:r w:rsidR="006767D0" w:rsidRPr="00470749">
        <w:rPr>
          <w:rFonts w:ascii="Arial" w:hAnsi="Arial" w:cs="Arial"/>
          <w:i/>
          <w:color w:val="000000" w:themeColor="text1"/>
          <w:vertAlign w:val="superscript"/>
        </w:rPr>
        <w:t>30</w:t>
      </w:r>
      <w:r w:rsidR="006767D0" w:rsidRPr="00470749">
        <w:rPr>
          <w:rFonts w:ascii="Arial" w:hAnsi="Arial" w:cs="Arial"/>
          <w:i/>
          <w:color w:val="000000" w:themeColor="text1"/>
        </w:rPr>
        <w:t xml:space="preserve"> kg</w:t>
      </w:r>
      <w:r w:rsidR="006767D0">
        <w:rPr>
          <w:rFonts w:ascii="Arial" w:hAnsi="Arial" w:cs="Arial"/>
          <w:color w:val="000000" w:themeColor="text1"/>
        </w:rPr>
        <w:t>), vgl. zugehörige Lösung.</w:t>
      </w:r>
    </w:p>
    <w:p w:rsidR="006767D0" w:rsidRDefault="006767D0" w:rsidP="00581D91">
      <w:pPr>
        <w:spacing w:after="60"/>
        <w:ind w:right="1"/>
        <w:jc w:val="both"/>
        <w:rPr>
          <w:rFonts w:ascii="Arial" w:hAnsi="Arial" w:cs="Arial"/>
          <w:color w:val="000000" w:themeColor="text1"/>
        </w:rPr>
      </w:pP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Solche Sterne mit diesen enormen Massen sind allerdings nicht die Regel, eine solche Wolke muss für masseärmere Sterne in Fragmente zerfallen.</w:t>
      </w:r>
    </w:p>
    <w:p w:rsidR="006767D0" w:rsidRDefault="006767D0" w:rsidP="00581D91">
      <w:pPr>
        <w:spacing w:after="60"/>
        <w:ind w:right="1"/>
        <w:jc w:val="both"/>
        <w:rPr>
          <w:rFonts w:ascii="Arial" w:hAnsi="Arial" w:cs="Arial"/>
          <w:color w:val="000000" w:themeColor="text1"/>
        </w:rPr>
      </w:pPr>
      <w:r w:rsidRPr="00576C92">
        <w:rPr>
          <w:rFonts w:ascii="Arial" w:hAnsi="Arial" w:cs="Arial"/>
          <w:color w:val="000000" w:themeColor="text1"/>
        </w:rPr>
        <w:t xml:space="preserve">Nach dem Jeans-Kriterium können </w:t>
      </w:r>
      <w:r>
        <w:rPr>
          <w:rFonts w:ascii="Arial" w:hAnsi="Arial" w:cs="Arial"/>
          <w:color w:val="000000" w:themeColor="text1"/>
        </w:rPr>
        <w:t>solche Fragmente</w:t>
      </w:r>
      <w:r w:rsidRPr="00576C92">
        <w:rPr>
          <w:rFonts w:ascii="Arial" w:hAnsi="Arial" w:cs="Arial"/>
          <w:color w:val="000000" w:themeColor="text1"/>
        </w:rPr>
        <w:t xml:space="preserve"> mit wenig Masse, geringer Dichte und hohen Temperaturen</w:t>
      </w:r>
      <w:r>
        <w:rPr>
          <w:rFonts w:ascii="Arial" w:hAnsi="Arial" w:cs="Arial"/>
          <w:color w:val="000000" w:themeColor="text1"/>
        </w:rPr>
        <w:t xml:space="preserve"> aber nicht kollabieren, also muss die Wolke gekühlt werden (Folie 9).</w:t>
      </w: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 xml:space="preserve">Gerade die in erster Linie vorkommenden Wasserstoffmoleküle taugen zur Kühlung aber gar nicht: Der geringste Anregungszustand, der Rotationszustand </w:t>
      </w:r>
      <w:r w:rsidRPr="00936623">
        <w:rPr>
          <w:rFonts w:ascii="Arial" w:hAnsi="Arial" w:cs="Arial"/>
          <w:i/>
          <w:color w:val="000000" w:themeColor="text1"/>
        </w:rPr>
        <w:t>J = 1</w:t>
      </w:r>
      <w:r>
        <w:rPr>
          <w:rFonts w:ascii="Arial" w:hAnsi="Arial" w:cs="Arial"/>
          <w:color w:val="000000" w:themeColor="text1"/>
        </w:rPr>
        <w:t>, bräuchte Temperaturen weit über 100 K, um erreicht werden zu können. Das ist weit mehr als bei jedem anderen einfachen Molekül und liegt insbesondere an der geringen Masse der Wasserstoffmoleküle. Außerdem ist H</w:t>
      </w:r>
      <w:r w:rsidRPr="00FD7340">
        <w:rPr>
          <w:rFonts w:ascii="Arial" w:hAnsi="Arial" w:cs="Arial"/>
          <w:color w:val="000000" w:themeColor="text1"/>
          <w:vertAlign w:val="subscript"/>
        </w:rPr>
        <w:t>2</w:t>
      </w:r>
      <w:r>
        <w:rPr>
          <w:rFonts w:ascii="Arial" w:hAnsi="Arial" w:cs="Arial"/>
          <w:color w:val="000000" w:themeColor="text1"/>
        </w:rPr>
        <w:t xml:space="preserve"> ein homonukleares Molekül, was bedeutet, dass es keinerlei elektrisches Dipolmoment hat, damit kann es auch keine Emission </w:t>
      </w:r>
      <w:r w:rsidRPr="00936623">
        <w:rPr>
          <w:rFonts w:ascii="Arial" w:hAnsi="Arial" w:cs="Arial"/>
          <w:i/>
          <w:color w:val="000000" w:themeColor="text1"/>
        </w:rPr>
        <w:t>J = 1 → 0</w:t>
      </w:r>
      <w:r>
        <w:rPr>
          <w:rFonts w:ascii="Arial" w:hAnsi="Arial" w:cs="Arial"/>
          <w:color w:val="000000" w:themeColor="text1"/>
        </w:rPr>
        <w:t xml:space="preserve"> geben. Der nächsthöhere Übergang </w:t>
      </w:r>
      <w:r w:rsidRPr="00936623">
        <w:rPr>
          <w:rFonts w:ascii="Arial" w:hAnsi="Arial" w:cs="Arial"/>
          <w:i/>
          <w:color w:val="000000" w:themeColor="text1"/>
        </w:rPr>
        <w:t>J = 2 → 0</w:t>
      </w:r>
      <w:r>
        <w:rPr>
          <w:rFonts w:ascii="Arial" w:hAnsi="Arial" w:cs="Arial"/>
          <w:color w:val="000000" w:themeColor="text1"/>
        </w:rPr>
        <w:t xml:space="preserve"> (Quadrupol) liegt dann sowieso jenseits von gut und böse (511 K).  </w:t>
      </w:r>
    </w:p>
    <w:p w:rsidR="006767D0" w:rsidRDefault="006767D0" w:rsidP="00581D91">
      <w:pPr>
        <w:spacing w:after="60"/>
        <w:ind w:right="1"/>
        <w:jc w:val="both"/>
        <w:rPr>
          <w:rFonts w:ascii="Arial" w:hAnsi="Arial" w:cs="Arial"/>
          <w:color w:val="000000" w:themeColor="text1"/>
        </w:rPr>
      </w:pPr>
      <w:r w:rsidRPr="00576C92">
        <w:rPr>
          <w:rFonts w:ascii="Arial" w:hAnsi="Arial" w:cs="Arial"/>
          <w:color w:val="000000" w:themeColor="text1"/>
        </w:rPr>
        <w:t>Eine Voraussetzung</w:t>
      </w:r>
      <w:r>
        <w:rPr>
          <w:rFonts w:ascii="Arial" w:hAnsi="Arial" w:cs="Arial"/>
          <w:color w:val="000000" w:themeColor="text1"/>
        </w:rPr>
        <w:t xml:space="preserve"> für die Kühlung</w:t>
      </w:r>
      <w:r w:rsidRPr="00576C92">
        <w:rPr>
          <w:rFonts w:ascii="Arial" w:hAnsi="Arial" w:cs="Arial"/>
          <w:color w:val="000000" w:themeColor="text1"/>
        </w:rPr>
        <w:t xml:space="preserve"> wären </w:t>
      </w:r>
      <w:r>
        <w:rPr>
          <w:rFonts w:ascii="Arial" w:hAnsi="Arial" w:cs="Arial"/>
          <w:color w:val="000000" w:themeColor="text1"/>
        </w:rPr>
        <w:t xml:space="preserve">zum Beispiel </w:t>
      </w:r>
      <w:r w:rsidRPr="00576C92">
        <w:rPr>
          <w:rFonts w:ascii="Arial" w:hAnsi="Arial" w:cs="Arial"/>
          <w:color w:val="000000" w:themeColor="text1"/>
        </w:rPr>
        <w:t xml:space="preserve">Magnetfelder, an denen sich Elektronen spiralförmig entlang bewegen. Dabei senden die Elektronen </w:t>
      </w:r>
      <w:r>
        <w:rPr>
          <w:rFonts w:ascii="Arial" w:hAnsi="Arial" w:cs="Arial"/>
          <w:color w:val="000000" w:themeColor="text1"/>
        </w:rPr>
        <w:t>Synchrotronstrahlung aus.</w:t>
      </w: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Durch den inversen Compton-Effekt</w:t>
      </w:r>
      <w:r w:rsidRPr="00576C92">
        <w:rPr>
          <w:rFonts w:ascii="Arial" w:hAnsi="Arial" w:cs="Arial"/>
          <w:color w:val="000000" w:themeColor="text1"/>
        </w:rPr>
        <w:t xml:space="preserve"> </w:t>
      </w:r>
      <w:r>
        <w:rPr>
          <w:rFonts w:ascii="Arial" w:hAnsi="Arial" w:cs="Arial"/>
          <w:color w:val="000000" w:themeColor="text1"/>
        </w:rPr>
        <w:t xml:space="preserve">kann </w:t>
      </w:r>
      <w:r w:rsidRPr="00576C92">
        <w:rPr>
          <w:rFonts w:ascii="Arial" w:hAnsi="Arial" w:cs="Arial"/>
          <w:color w:val="000000" w:themeColor="text1"/>
        </w:rPr>
        <w:t>Energie umgewandelt</w:t>
      </w:r>
      <w:r>
        <w:rPr>
          <w:rFonts w:ascii="Arial" w:hAnsi="Arial" w:cs="Arial"/>
          <w:color w:val="000000" w:themeColor="text1"/>
        </w:rPr>
        <w:t xml:space="preserve"> werden</w:t>
      </w:r>
      <w:r w:rsidRPr="00576C92">
        <w:rPr>
          <w:rFonts w:ascii="Arial" w:hAnsi="Arial" w:cs="Arial"/>
          <w:color w:val="000000" w:themeColor="text1"/>
        </w:rPr>
        <w:t>. Dabei übertragen die Elektronen kinetische Energie auf die Photonen, deren Frequenz bzw</w:t>
      </w:r>
      <w:r>
        <w:rPr>
          <w:rFonts w:ascii="Arial" w:hAnsi="Arial" w:cs="Arial"/>
          <w:color w:val="000000" w:themeColor="text1"/>
        </w:rPr>
        <w:t xml:space="preserve">. Energie dadurch größer wird. </w:t>
      </w: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I</w:t>
      </w:r>
      <w:r w:rsidRPr="00576C92">
        <w:rPr>
          <w:rFonts w:ascii="Arial" w:hAnsi="Arial" w:cs="Arial"/>
          <w:color w:val="000000" w:themeColor="text1"/>
        </w:rPr>
        <w:t xml:space="preserve">n beiden Fällen </w:t>
      </w:r>
      <w:r>
        <w:rPr>
          <w:rFonts w:ascii="Arial" w:hAnsi="Arial" w:cs="Arial"/>
          <w:color w:val="000000" w:themeColor="text1"/>
        </w:rPr>
        <w:t xml:space="preserve">wird </w:t>
      </w:r>
      <w:r w:rsidRPr="00576C92">
        <w:rPr>
          <w:rFonts w:ascii="Arial" w:hAnsi="Arial" w:cs="Arial"/>
          <w:color w:val="000000" w:themeColor="text1"/>
        </w:rPr>
        <w:t xml:space="preserve">thermische Energie in Strahlung umgewandelt und so der Wolke entzogen, </w:t>
      </w:r>
      <w:r>
        <w:rPr>
          <w:rFonts w:ascii="Arial" w:hAnsi="Arial" w:cs="Arial"/>
          <w:color w:val="000000" w:themeColor="text1"/>
        </w:rPr>
        <w:t>die Strahlung verlässt die Wolke</w:t>
      </w:r>
      <w:r w:rsidRPr="00576C92">
        <w:rPr>
          <w:rFonts w:ascii="Arial" w:hAnsi="Arial" w:cs="Arial"/>
          <w:color w:val="000000" w:themeColor="text1"/>
        </w:rPr>
        <w:t xml:space="preserve">.  </w:t>
      </w:r>
    </w:p>
    <w:p w:rsidR="006767D0" w:rsidRPr="00576C92" w:rsidRDefault="006767D0" w:rsidP="00581D91">
      <w:pPr>
        <w:spacing w:after="60"/>
        <w:ind w:right="1"/>
        <w:jc w:val="both"/>
        <w:rPr>
          <w:rFonts w:ascii="Arial" w:hAnsi="Arial" w:cs="Arial"/>
          <w:color w:val="000000" w:themeColor="text1"/>
        </w:rPr>
      </w:pPr>
      <w:r>
        <w:rPr>
          <w:rFonts w:ascii="Arial" w:hAnsi="Arial" w:cs="Arial"/>
          <w:color w:val="000000" w:themeColor="text1"/>
        </w:rPr>
        <w:t>Ein wichtiger Kühlmechanismus ist auch die Stoßanregung:</w:t>
      </w:r>
    </w:p>
    <w:p w:rsidR="006767D0" w:rsidRPr="009839B5" w:rsidRDefault="006767D0" w:rsidP="00581D91">
      <w:pPr>
        <w:spacing w:after="60"/>
        <w:ind w:right="1"/>
        <w:jc w:val="both"/>
        <w:rPr>
          <w:rFonts w:ascii="Arial" w:hAnsi="Arial" w:cs="Arial"/>
          <w:color w:val="000000" w:themeColor="text1"/>
        </w:rPr>
      </w:pPr>
      <w:r>
        <w:rPr>
          <w:rFonts w:ascii="Arial" w:hAnsi="Arial" w:cs="Arial"/>
          <w:color w:val="000000" w:themeColor="text1"/>
        </w:rPr>
        <w:t xml:space="preserve">Beispielsweise arbeitet der vorhandene Sauerstoff aber insbesondere der in kleinen Mengen vorhandene Kohlenstoff (ionisiert: CII) </w:t>
      </w:r>
      <w:r w:rsidRPr="00576C92">
        <w:rPr>
          <w:rFonts w:ascii="Arial" w:hAnsi="Arial" w:cs="Arial"/>
          <w:color w:val="000000" w:themeColor="text1"/>
        </w:rPr>
        <w:t xml:space="preserve">als Kühlmechanismus. </w:t>
      </w:r>
      <w:r>
        <w:rPr>
          <w:rFonts w:ascii="Arial" w:hAnsi="Arial" w:cs="Arial"/>
          <w:color w:val="000000" w:themeColor="text1"/>
        </w:rPr>
        <w:t>Die</w:t>
      </w:r>
      <w:r w:rsidRPr="00576C92">
        <w:rPr>
          <w:rFonts w:ascii="Arial" w:hAnsi="Arial" w:cs="Arial"/>
          <w:color w:val="000000" w:themeColor="text1"/>
        </w:rPr>
        <w:t xml:space="preserve"> </w:t>
      </w:r>
      <w:r>
        <w:rPr>
          <w:rFonts w:ascii="Arial" w:hAnsi="Arial" w:cs="Arial"/>
          <w:color w:val="000000" w:themeColor="text1"/>
        </w:rPr>
        <w:t xml:space="preserve">kinetische </w:t>
      </w:r>
      <w:r w:rsidRPr="00576C92">
        <w:rPr>
          <w:rFonts w:ascii="Arial" w:hAnsi="Arial" w:cs="Arial"/>
          <w:color w:val="000000" w:themeColor="text1"/>
        </w:rPr>
        <w:t xml:space="preserve">Energie </w:t>
      </w:r>
      <w:r>
        <w:rPr>
          <w:rFonts w:ascii="Arial" w:hAnsi="Arial" w:cs="Arial"/>
          <w:color w:val="000000" w:themeColor="text1"/>
        </w:rPr>
        <w:t xml:space="preserve">wird </w:t>
      </w:r>
      <w:r w:rsidRPr="00576C92">
        <w:rPr>
          <w:rFonts w:ascii="Arial" w:hAnsi="Arial" w:cs="Arial"/>
          <w:color w:val="000000" w:themeColor="text1"/>
        </w:rPr>
        <w:t>von einem Elektr</w:t>
      </w:r>
      <w:r>
        <w:rPr>
          <w:rFonts w:ascii="Arial" w:hAnsi="Arial" w:cs="Arial"/>
          <w:color w:val="000000" w:themeColor="text1"/>
        </w:rPr>
        <w:t>on in der Atomhülle aufgenommen.</w:t>
      </w:r>
      <w:r w:rsidRPr="00576C92">
        <w:rPr>
          <w:rFonts w:ascii="Arial" w:hAnsi="Arial" w:cs="Arial"/>
          <w:color w:val="000000" w:themeColor="text1"/>
        </w:rPr>
        <w:t xml:space="preserve"> </w:t>
      </w:r>
      <w:r>
        <w:rPr>
          <w:rFonts w:ascii="Arial" w:hAnsi="Arial" w:cs="Arial"/>
          <w:color w:val="000000" w:themeColor="text1"/>
        </w:rPr>
        <w:t>Diese Energie wird durch Abgabe eines Photons wieder frei, das die Wolke als ferninfrarote Strahlung (FIR) oder als noch langwelligere Strahlung verlassen kann (s. Kasten „Aufschrieb“).</w:t>
      </w:r>
      <w:r w:rsidRPr="009839B5">
        <w:rPr>
          <w:rFonts w:ascii="Arial" w:hAnsi="Arial" w:cs="Arial"/>
          <w:color w:val="000000" w:themeColor="text1"/>
        </w:rPr>
        <w:t xml:space="preserve"> </w:t>
      </w: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Durch diese Prozesse kann die Wolke auf ein paar hundert Kelvin abkühlen, aber das genügt immer noch nicht für einen Kollaps, da die Massen zu gering sind.</w:t>
      </w:r>
    </w:p>
    <w:p w:rsidR="006767D0" w:rsidRDefault="006767D0" w:rsidP="00581D91">
      <w:pPr>
        <w:spacing w:after="240"/>
        <w:ind w:right="1"/>
        <w:jc w:val="both"/>
        <w:rPr>
          <w:rFonts w:ascii="Arial" w:hAnsi="Arial" w:cs="Arial"/>
        </w:rPr>
      </w:pPr>
      <w:r>
        <w:rPr>
          <w:rFonts w:ascii="Arial" w:hAnsi="Arial" w:cs="Arial"/>
          <w:color w:val="000000" w:themeColor="text1"/>
        </w:rPr>
        <w:t>Bei Dichten von 10</w:t>
      </w:r>
      <w:r w:rsidRPr="00786D11">
        <w:rPr>
          <w:rFonts w:ascii="Arial" w:hAnsi="Arial" w:cs="Arial"/>
          <w:color w:val="000000" w:themeColor="text1"/>
          <w:vertAlign w:val="superscript"/>
        </w:rPr>
        <w:t>4</w:t>
      </w:r>
      <w:r>
        <w:rPr>
          <w:rFonts w:ascii="Arial" w:hAnsi="Arial" w:cs="Arial"/>
          <w:color w:val="000000" w:themeColor="text1"/>
        </w:rPr>
        <w:t xml:space="preserve"> Teilchen pro cm</w:t>
      </w:r>
      <w:r w:rsidRPr="00786D11">
        <w:rPr>
          <w:rFonts w:ascii="Arial" w:hAnsi="Arial" w:cs="Arial"/>
          <w:color w:val="000000" w:themeColor="text1"/>
          <w:vertAlign w:val="superscript"/>
        </w:rPr>
        <w:t>3</w:t>
      </w:r>
      <w:r>
        <w:rPr>
          <w:rFonts w:ascii="Arial" w:hAnsi="Arial" w:cs="Arial"/>
          <w:color w:val="000000" w:themeColor="text1"/>
        </w:rPr>
        <w:t xml:space="preserve"> sind Kohlenmonoxid, Wasser, Aminosäuren und der Staub (Graphit, Silikate) durch niederenergetische Stoßanregungen in bestimmte Schwingungs- und Rotationsbewegungen für die anschließende Abstrahlung zuständig, die Wolke kann im Idealfall auf 10 K abkühlen. Bei</w:t>
      </w:r>
      <w:r w:rsidRPr="00576C92">
        <w:rPr>
          <w:rFonts w:ascii="Arial" w:hAnsi="Arial" w:cs="Arial"/>
          <w:color w:val="000000" w:themeColor="text1"/>
        </w:rPr>
        <w:t xml:space="preserve"> typischen Wolkendichte</w:t>
      </w:r>
      <w:r>
        <w:rPr>
          <w:rFonts w:ascii="Arial" w:hAnsi="Arial" w:cs="Arial"/>
          <w:color w:val="000000" w:themeColor="text1"/>
        </w:rPr>
        <w:t>n</w:t>
      </w:r>
      <w:r w:rsidRPr="00576C92">
        <w:rPr>
          <w:rFonts w:ascii="Arial" w:hAnsi="Arial" w:cs="Arial"/>
          <w:color w:val="000000" w:themeColor="text1"/>
        </w:rPr>
        <w:t xml:space="preserve"> von 10</w:t>
      </w:r>
      <w:r w:rsidRPr="007E7300">
        <w:rPr>
          <w:rFonts w:ascii="Arial" w:hAnsi="Arial" w:cs="Arial"/>
          <w:color w:val="000000" w:themeColor="text1"/>
          <w:vertAlign w:val="superscript"/>
        </w:rPr>
        <w:t>-20</w:t>
      </w:r>
      <w:r w:rsidRPr="00576C92">
        <w:rPr>
          <w:rFonts w:ascii="Arial" w:hAnsi="Arial" w:cs="Arial"/>
          <w:color w:val="000000" w:themeColor="text1"/>
        </w:rPr>
        <w:t xml:space="preserve"> kg/m³ reicht die Masse der Wolke in der Regel </w:t>
      </w:r>
      <w:r>
        <w:rPr>
          <w:rFonts w:ascii="Arial" w:hAnsi="Arial" w:cs="Arial"/>
          <w:color w:val="000000" w:themeColor="text1"/>
        </w:rPr>
        <w:t>für den Kollaps aus.</w:t>
      </w:r>
    </w:p>
    <w:p w:rsidR="006767D0" w:rsidRDefault="009E58C5" w:rsidP="00581D91">
      <w:pPr>
        <w:spacing w:after="120"/>
        <w:ind w:right="1"/>
        <w:jc w:val="both"/>
        <w:rPr>
          <w:rFonts w:ascii="Arial" w:hAnsi="Arial" w:cs="Arial"/>
        </w:rPr>
      </w:pPr>
      <w:r w:rsidRPr="009E58C5">
        <w:rPr>
          <w:rFonts w:ascii="Arial" w:hAnsi="Arial" w:cs="Arial"/>
          <w:noProof/>
          <w:color w:val="000000" w:themeColor="text1"/>
          <w:lang w:eastAsia="de-DE"/>
        </w:rPr>
        <w:pict>
          <v:rect id="_x0000_s208436" style="position:absolute;left:0;text-align:left;margin-left:-7.1pt;margin-top:17.4pt;width:469.5pt;height:147pt;z-index:252616704" filled="f" strokeweight="3pt">
            <v:stroke linestyle="thinThin"/>
          </v:rect>
        </w:pict>
      </w:r>
      <w:r w:rsidR="006767D0">
        <w:rPr>
          <w:rFonts w:ascii="Arial" w:hAnsi="Arial" w:cs="Arial"/>
        </w:rPr>
        <w:t>Fortsetzung Tafelanschrieb (Skizzen können aus Folie 9 hinzukommen):</w:t>
      </w:r>
    </w:p>
    <w:p w:rsidR="006767D0" w:rsidRDefault="006767D0" w:rsidP="00581D91">
      <w:pPr>
        <w:spacing w:after="0"/>
        <w:ind w:right="1"/>
        <w:jc w:val="both"/>
        <w:rPr>
          <w:rFonts w:ascii="Arial" w:hAnsi="Arial" w:cs="Arial"/>
        </w:rPr>
      </w:pPr>
      <w:r>
        <w:rPr>
          <w:rFonts w:ascii="Arial" w:hAnsi="Arial" w:cs="Arial"/>
        </w:rPr>
        <w:t>Fortsetzung des Kollaps nur durch Kühlung möglich (Massen zu gering für Jeans-K.):</w:t>
      </w:r>
    </w:p>
    <w:p w:rsidR="006767D0" w:rsidRDefault="006767D0" w:rsidP="00581D91">
      <w:pPr>
        <w:spacing w:after="0"/>
        <w:ind w:right="1"/>
        <w:jc w:val="both"/>
        <w:rPr>
          <w:rFonts w:ascii="Arial" w:hAnsi="Arial" w:cs="Arial"/>
        </w:rPr>
      </w:pPr>
      <w:r>
        <w:rPr>
          <w:rFonts w:ascii="Arial" w:hAnsi="Arial" w:cs="Arial"/>
        </w:rPr>
        <w:t>Abstrahlung durch:</w:t>
      </w:r>
    </w:p>
    <w:p w:rsidR="006767D0" w:rsidRPr="00DC33BA" w:rsidRDefault="006767D0" w:rsidP="00581D91">
      <w:pPr>
        <w:pStyle w:val="Listenabsatz"/>
        <w:numPr>
          <w:ilvl w:val="0"/>
          <w:numId w:val="14"/>
        </w:numPr>
        <w:spacing w:after="0"/>
        <w:ind w:right="1"/>
        <w:jc w:val="both"/>
        <w:rPr>
          <w:rFonts w:ascii="Arial" w:hAnsi="Arial" w:cs="Arial"/>
        </w:rPr>
      </w:pPr>
      <w:r w:rsidRPr="00DC33BA">
        <w:rPr>
          <w:rFonts w:ascii="Arial" w:hAnsi="Arial" w:cs="Arial"/>
        </w:rPr>
        <w:t>Kreisbahnen von Elektronen in Magnetfeldern</w:t>
      </w:r>
      <w:r>
        <w:rPr>
          <w:rFonts w:ascii="Arial" w:hAnsi="Arial" w:cs="Arial"/>
        </w:rPr>
        <w:t xml:space="preserve"> → Synchrotronstrahlung</w:t>
      </w:r>
    </w:p>
    <w:p w:rsidR="006767D0" w:rsidRPr="00DC33BA" w:rsidRDefault="006767D0" w:rsidP="00581D91">
      <w:pPr>
        <w:pStyle w:val="Listenabsatz"/>
        <w:numPr>
          <w:ilvl w:val="0"/>
          <w:numId w:val="14"/>
        </w:numPr>
        <w:spacing w:after="0"/>
        <w:ind w:right="1"/>
        <w:jc w:val="both"/>
        <w:rPr>
          <w:rFonts w:ascii="Arial" w:hAnsi="Arial" w:cs="Arial"/>
        </w:rPr>
      </w:pPr>
      <w:r w:rsidRPr="00DC33BA">
        <w:rPr>
          <w:rFonts w:ascii="Arial" w:hAnsi="Arial" w:cs="Arial"/>
        </w:rPr>
        <w:t>Inverser Compton-Effekt</w:t>
      </w:r>
    </w:p>
    <w:p w:rsidR="006767D0" w:rsidRPr="00DC33BA" w:rsidRDefault="006767D0" w:rsidP="00581D91">
      <w:pPr>
        <w:pStyle w:val="Listenabsatz"/>
        <w:numPr>
          <w:ilvl w:val="0"/>
          <w:numId w:val="14"/>
        </w:numPr>
        <w:spacing w:after="0"/>
        <w:ind w:right="1"/>
        <w:jc w:val="both"/>
        <w:rPr>
          <w:rFonts w:ascii="Arial" w:hAnsi="Arial" w:cs="Arial"/>
        </w:rPr>
      </w:pPr>
      <w:r w:rsidRPr="00DC33BA">
        <w:rPr>
          <w:rFonts w:ascii="Arial" w:hAnsi="Arial" w:cs="Arial"/>
        </w:rPr>
        <w:t>Stöße von Atomen und Molekülen, z.B.:</w:t>
      </w:r>
    </w:p>
    <w:p w:rsidR="006767D0" w:rsidRDefault="006767D0" w:rsidP="00581D91">
      <w:pPr>
        <w:tabs>
          <w:tab w:val="left" w:pos="3119"/>
          <w:tab w:val="left" w:pos="4962"/>
        </w:tabs>
        <w:spacing w:after="60"/>
        <w:ind w:left="2127" w:right="1"/>
        <w:jc w:val="both"/>
        <w:rPr>
          <w:rFonts w:ascii="Arial" w:hAnsi="Arial" w:cs="Arial"/>
          <w:color w:val="000000" w:themeColor="text1"/>
        </w:rPr>
      </w:pPr>
      <w:r w:rsidRPr="0088731D">
        <w:rPr>
          <w:rFonts w:ascii="Arial" w:hAnsi="Arial" w:cs="Arial"/>
          <w:color w:val="000000" w:themeColor="text1"/>
        </w:rPr>
        <w:t xml:space="preserve">O + H </w:t>
      </w:r>
      <w:r>
        <w:rPr>
          <w:rFonts w:ascii="Arial" w:hAnsi="Arial" w:cs="Arial"/>
          <w:color w:val="000000" w:themeColor="text1"/>
        </w:rPr>
        <w:tab/>
        <w:t xml:space="preserve">→ O + H + hf </w:t>
      </w:r>
      <w:r>
        <w:rPr>
          <w:rFonts w:ascii="Arial" w:hAnsi="Arial" w:cs="Arial"/>
          <w:color w:val="000000" w:themeColor="text1"/>
        </w:rPr>
        <w:tab/>
        <w:t>Kollisionsanregung (FIR)</w:t>
      </w:r>
    </w:p>
    <w:p w:rsidR="006767D0" w:rsidRDefault="006767D0" w:rsidP="00581D91">
      <w:pPr>
        <w:tabs>
          <w:tab w:val="left" w:pos="3119"/>
          <w:tab w:val="left" w:pos="4962"/>
        </w:tabs>
        <w:spacing w:after="60"/>
        <w:ind w:left="2127" w:right="1"/>
        <w:jc w:val="both"/>
        <w:rPr>
          <w:rFonts w:ascii="Arial" w:hAnsi="Arial" w:cs="Arial"/>
          <w:color w:val="000000" w:themeColor="text1"/>
        </w:rPr>
      </w:pPr>
      <w:r w:rsidRPr="0088731D">
        <w:rPr>
          <w:rFonts w:ascii="Arial" w:hAnsi="Arial" w:cs="Arial"/>
          <w:color w:val="000000" w:themeColor="text1"/>
        </w:rPr>
        <w:t>C</w:t>
      </w:r>
      <w:r>
        <w:rPr>
          <w:rFonts w:ascii="Arial" w:hAnsi="Arial" w:cs="Arial"/>
          <w:color w:val="000000" w:themeColor="text1"/>
        </w:rPr>
        <w:t>II</w:t>
      </w:r>
      <w:r w:rsidRPr="0088731D">
        <w:rPr>
          <w:rFonts w:ascii="Arial" w:hAnsi="Arial" w:cs="Arial"/>
          <w:color w:val="000000" w:themeColor="text1"/>
        </w:rPr>
        <w:t xml:space="preserve"> + H </w:t>
      </w:r>
      <w:r>
        <w:rPr>
          <w:rFonts w:ascii="Arial" w:hAnsi="Arial" w:cs="Arial"/>
          <w:color w:val="000000" w:themeColor="text1"/>
        </w:rPr>
        <w:tab/>
        <w:t>→</w:t>
      </w:r>
      <w:r w:rsidRPr="0088731D">
        <w:rPr>
          <w:rFonts w:ascii="Arial" w:hAnsi="Arial" w:cs="Arial"/>
          <w:color w:val="000000" w:themeColor="text1"/>
        </w:rPr>
        <w:t xml:space="preserve"> C</w:t>
      </w:r>
      <w:r>
        <w:rPr>
          <w:rFonts w:ascii="Arial" w:hAnsi="Arial" w:cs="Arial"/>
          <w:color w:val="000000" w:themeColor="text1"/>
        </w:rPr>
        <w:t xml:space="preserve">II + H + hf </w:t>
      </w:r>
      <w:r>
        <w:rPr>
          <w:rFonts w:ascii="Arial" w:hAnsi="Arial" w:cs="Arial"/>
          <w:color w:val="000000" w:themeColor="text1"/>
        </w:rPr>
        <w:tab/>
      </w:r>
      <w:r w:rsidRPr="0088731D">
        <w:rPr>
          <w:rFonts w:ascii="Arial" w:hAnsi="Arial" w:cs="Arial"/>
          <w:color w:val="000000" w:themeColor="text1"/>
        </w:rPr>
        <w:t>Feinstrukturanregung (FIR)</w:t>
      </w:r>
    </w:p>
    <w:p w:rsidR="006767D0" w:rsidRDefault="006767D0" w:rsidP="00581D91">
      <w:pPr>
        <w:tabs>
          <w:tab w:val="left" w:pos="3119"/>
          <w:tab w:val="left" w:pos="4962"/>
        </w:tabs>
        <w:spacing w:after="0"/>
        <w:ind w:left="2127" w:right="1"/>
        <w:jc w:val="both"/>
        <w:rPr>
          <w:rFonts w:ascii="Arial" w:hAnsi="Arial" w:cs="Arial"/>
          <w:color w:val="000000" w:themeColor="text1"/>
          <w:lang w:val="en-US"/>
        </w:rPr>
      </w:pPr>
      <w:r w:rsidRPr="0088731D">
        <w:rPr>
          <w:rFonts w:ascii="Arial" w:hAnsi="Arial" w:cs="Arial"/>
          <w:color w:val="000000" w:themeColor="text1"/>
          <w:lang w:val="en-US"/>
        </w:rPr>
        <w:t>CO + H</w:t>
      </w:r>
      <w:r w:rsidRPr="0088731D">
        <w:rPr>
          <w:rFonts w:ascii="Arial" w:hAnsi="Arial" w:cs="Arial"/>
          <w:color w:val="000000" w:themeColor="text1"/>
          <w:vertAlign w:val="subscript"/>
          <w:lang w:val="en-US"/>
        </w:rPr>
        <w:t>2</w:t>
      </w:r>
      <w:r w:rsidRPr="0088731D">
        <w:rPr>
          <w:rFonts w:ascii="Arial" w:hAnsi="Arial" w:cs="Arial"/>
          <w:color w:val="000000" w:themeColor="text1"/>
          <w:lang w:val="en-US"/>
        </w:rPr>
        <w:t xml:space="preserve"> </w:t>
      </w:r>
      <w:r>
        <w:rPr>
          <w:rFonts w:ascii="Arial" w:hAnsi="Arial" w:cs="Arial"/>
          <w:color w:val="000000" w:themeColor="text1"/>
          <w:lang w:val="en-US"/>
        </w:rPr>
        <w:tab/>
      </w:r>
      <w:r w:rsidRPr="0088731D">
        <w:rPr>
          <w:rFonts w:ascii="Arial" w:hAnsi="Arial" w:cs="Arial"/>
          <w:color w:val="000000" w:themeColor="text1"/>
          <w:lang w:val="en-US"/>
        </w:rPr>
        <w:t>→ CO + H</w:t>
      </w:r>
      <w:r w:rsidRPr="0088731D">
        <w:rPr>
          <w:rFonts w:ascii="Arial" w:hAnsi="Arial" w:cs="Arial"/>
          <w:color w:val="000000" w:themeColor="text1"/>
          <w:vertAlign w:val="subscript"/>
          <w:lang w:val="en-US"/>
        </w:rPr>
        <w:t>2</w:t>
      </w:r>
      <w:r w:rsidRPr="0088731D">
        <w:rPr>
          <w:rFonts w:ascii="Arial" w:hAnsi="Arial" w:cs="Arial"/>
          <w:color w:val="000000" w:themeColor="text1"/>
          <w:lang w:val="en-US"/>
        </w:rPr>
        <w:t xml:space="preserve"> + hf </w:t>
      </w:r>
      <w:r>
        <w:rPr>
          <w:rFonts w:ascii="Arial" w:hAnsi="Arial" w:cs="Arial"/>
          <w:color w:val="000000" w:themeColor="text1"/>
          <w:lang w:val="en-US"/>
        </w:rPr>
        <w:tab/>
      </w:r>
      <w:r w:rsidRPr="0088731D">
        <w:rPr>
          <w:rFonts w:ascii="Arial" w:hAnsi="Arial" w:cs="Arial"/>
          <w:color w:val="000000" w:themeColor="text1"/>
          <w:lang w:val="en-US"/>
        </w:rPr>
        <w:t>Rotationsanregung</w:t>
      </w:r>
      <w:r>
        <w:rPr>
          <w:rFonts w:ascii="Arial" w:hAnsi="Arial" w:cs="Arial"/>
          <w:color w:val="000000" w:themeColor="text1"/>
          <w:lang w:val="en-US"/>
        </w:rPr>
        <w:t xml:space="preserve"> (</w:t>
      </w:r>
      <w:r w:rsidRPr="00795B1D">
        <w:rPr>
          <w:rFonts w:ascii="Arial" w:hAnsi="Arial" w:cs="Arial"/>
          <w:color w:val="000000" w:themeColor="text1"/>
          <w:lang w:val="en-US"/>
        </w:rPr>
        <w:t>(sub)mm</w:t>
      </w:r>
      <w:r>
        <w:rPr>
          <w:rFonts w:ascii="Arial" w:hAnsi="Arial" w:cs="Arial"/>
          <w:color w:val="000000" w:themeColor="text1"/>
          <w:lang w:val="en-US"/>
        </w:rPr>
        <w:t>-Radio)</w:t>
      </w:r>
    </w:p>
    <w:p w:rsidR="006767D0" w:rsidRPr="00B719D6" w:rsidRDefault="006767D0" w:rsidP="00581D91">
      <w:pPr>
        <w:tabs>
          <w:tab w:val="left" w:pos="3119"/>
          <w:tab w:val="left" w:pos="4962"/>
        </w:tabs>
        <w:spacing w:after="0"/>
        <w:ind w:left="2127" w:right="1"/>
        <w:jc w:val="both"/>
        <w:rPr>
          <w:rFonts w:ascii="Arial" w:hAnsi="Arial" w:cs="Arial"/>
        </w:rPr>
      </w:pPr>
      <w:r>
        <w:rPr>
          <w:rFonts w:ascii="Arial" w:hAnsi="Arial" w:cs="Arial"/>
          <w:color w:val="000000" w:themeColor="text1"/>
        </w:rPr>
        <w:t>(h</w:t>
      </w:r>
      <w:r w:rsidRPr="00B719D6">
        <w:rPr>
          <w:rFonts w:ascii="Arial" w:hAnsi="Arial" w:cs="Arial"/>
          <w:color w:val="000000" w:themeColor="text1"/>
        </w:rPr>
        <w:t>f: Energie eines Photons (Lichtteilchen))</w:t>
      </w:r>
    </w:p>
    <w:p w:rsidR="006767D0" w:rsidRPr="00B719D6" w:rsidRDefault="006767D0" w:rsidP="00581D91">
      <w:pPr>
        <w:spacing w:after="0"/>
        <w:ind w:right="1"/>
        <w:jc w:val="both"/>
        <w:rPr>
          <w:rFonts w:ascii="Arial" w:hAnsi="Arial" w:cs="Arial"/>
        </w:rPr>
      </w:pPr>
    </w:p>
    <w:p w:rsidR="006767D0" w:rsidRDefault="009E58C5" w:rsidP="00581D91">
      <w:pPr>
        <w:spacing w:after="0"/>
        <w:ind w:right="1"/>
        <w:jc w:val="both"/>
        <w:rPr>
          <w:rFonts w:ascii="Arial" w:hAnsi="Arial" w:cs="Arial"/>
          <w:color w:val="000000" w:themeColor="text1"/>
        </w:rPr>
      </w:pPr>
      <w:r>
        <w:rPr>
          <w:rFonts w:ascii="Arial" w:hAnsi="Arial" w:cs="Arial"/>
          <w:noProof/>
          <w:color w:val="000000" w:themeColor="text1"/>
          <w:lang w:eastAsia="de-DE"/>
        </w:rPr>
        <w:pict>
          <v:group id="_x0000_s309293" style="position:absolute;left:0;text-align:left;margin-left:-13.05pt;margin-top:17.9pt;width:481.45pt;height:21.6pt;z-index:-250486784" coordorigin="1156,15700" coordsize="9629,432">
            <v:shape id="_x0000_s309294" type="#_x0000_t202" style="position:absolute;left:1156;top:15700;width:9629;height:428;mso-position-vertical-relative:page;mso-width-relative:margin;mso-height-relative:margin" filled="f" stroked="f">
              <v:textbox style="mso-next-textbox:#_x0000_s309294">
                <w:txbxContent>
                  <w:p w:rsidR="009A6261" w:rsidRPr="00ED7F24" w:rsidRDefault="008A3A58" w:rsidP="008D361D">
                    <w:pPr>
                      <w:jc w:val="center"/>
                      <w:rPr>
                        <w:color w:val="FFFFFF" w:themeColor="background1"/>
                      </w:rPr>
                    </w:pPr>
                    <w:r>
                      <w:rPr>
                        <w:color w:val="FFFFFF" w:themeColor="background1"/>
                      </w:rPr>
                      <w:t>27</w:t>
                    </w:r>
                  </w:p>
                </w:txbxContent>
              </v:textbox>
            </v:shape>
            <v:shape id="_x0000_s309295" type="#_x0000_t202" style="position:absolute;left:1156;top:15704;width:3254;height:428;mso-width-relative:margin;mso-height-relative:margin" filled="f" stroked="f">
              <v:textbox style="mso-next-textbox:#_x0000_s309295">
                <w:txbxContent>
                  <w:p w:rsidR="009A6261" w:rsidRPr="00ED7F24" w:rsidRDefault="009A6261" w:rsidP="008D361D">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p>
    <w:p w:rsidR="006767D0" w:rsidRDefault="006767D0" w:rsidP="00581D91">
      <w:pPr>
        <w:spacing w:after="0"/>
        <w:ind w:right="1"/>
        <w:jc w:val="both"/>
        <w:rPr>
          <w:rFonts w:ascii="Arial" w:hAnsi="Arial" w:cs="Arial"/>
          <w:color w:val="000000" w:themeColor="text1"/>
        </w:rPr>
      </w:pPr>
    </w:p>
    <w:p w:rsidR="006767D0" w:rsidRDefault="006767D0" w:rsidP="00581D91">
      <w:pPr>
        <w:spacing w:after="0"/>
        <w:ind w:right="1"/>
        <w:jc w:val="both"/>
        <w:rPr>
          <w:rFonts w:ascii="Arial" w:hAnsi="Arial" w:cs="Arial"/>
          <w:color w:val="000000" w:themeColor="text1"/>
        </w:rPr>
      </w:pPr>
      <w:r>
        <w:rPr>
          <w:rFonts w:ascii="Arial" w:hAnsi="Arial" w:cs="Arial"/>
          <w:color w:val="000000" w:themeColor="text1"/>
        </w:rPr>
        <w:t>Während die Wolke kollabiert, kondensiert die Materie zunächst im Zentrum. Auf dieses Gebilde, einen sogenannten Protostern, stürzen die Gasmassen mit hoher Geschwindigkeit. Die Dichte wird so groß, dass die Strahlung den Kernbereich zum großen Teil nicht mehr verlassen kann, während weiter Materie auf ihn einstürzt. Diese Materie wird schlagartig auf der Oberfläche des Protosterns abgebremst und gibt hierbei Strahlung ab. Dies geschieht in 100 000 bis 1 Million Jahren. Er leuchtet nicht aufgrund von Fusion, sondern aufgrund der kinetischen Energie des Gases, das in hochenergetische zumeist UV-Strahlung umgewandelt wird (Folie 10). Diese wird im umgebenden Staub absorbiert und dort wiederum in IR-Strahlung umgewandelt. Viele Infrarotquellen in Gasnebeln stammen wohl von Protosternen.</w:t>
      </w:r>
    </w:p>
    <w:p w:rsidR="006767D0" w:rsidRDefault="006767D0" w:rsidP="00581D91">
      <w:pPr>
        <w:spacing w:after="0"/>
        <w:ind w:right="1"/>
        <w:jc w:val="both"/>
        <w:rPr>
          <w:rFonts w:ascii="Arial" w:hAnsi="Arial" w:cs="Arial"/>
          <w:color w:val="000000" w:themeColor="text1"/>
        </w:rPr>
      </w:pPr>
      <w:r>
        <w:rPr>
          <w:rFonts w:ascii="Arial" w:hAnsi="Arial" w:cs="Arial"/>
          <w:color w:val="000000" w:themeColor="text1"/>
        </w:rPr>
        <w:t xml:space="preserve">Ab einem Zehntel der Sonnenmasse, beginnt das in geringsten Mengen (0,02 </w:t>
      </w:r>
      <w:r w:rsidRPr="000E71C7">
        <w:rPr>
          <w:rFonts w:ascii="Arial" w:hAnsi="Arial" w:cs="Arial"/>
          <w:color w:val="000000" w:themeColor="text1"/>
        </w:rPr>
        <w:t>‰</w:t>
      </w:r>
      <w:r>
        <w:rPr>
          <w:rFonts w:ascii="Arial" w:hAnsi="Arial" w:cs="Arial"/>
          <w:color w:val="000000" w:themeColor="text1"/>
        </w:rPr>
        <w:t>) vorhandene Deuterium (schwerer Wasserstoff) zu fusionieren. Nachströmendes Deuterium gelangt durch Konvektion ins Sterninnere. Der Protostern wächst und wird heißer. Für eine Wasserstofffusion ist die Kerntemperatur allerdings noch nicht groß genug.</w:t>
      </w:r>
    </w:p>
    <w:p w:rsidR="006767D0" w:rsidRDefault="006767D0" w:rsidP="00581D91">
      <w:pPr>
        <w:spacing w:after="0"/>
        <w:ind w:right="1"/>
        <w:jc w:val="both"/>
        <w:rPr>
          <w:rFonts w:ascii="Arial" w:hAnsi="Arial" w:cs="Arial"/>
          <w:color w:val="000000" w:themeColor="text1"/>
        </w:rPr>
      </w:pPr>
    </w:p>
    <w:p w:rsidR="006767D0" w:rsidRDefault="006767D0" w:rsidP="00581D91">
      <w:pPr>
        <w:spacing w:after="120"/>
        <w:ind w:right="1"/>
        <w:jc w:val="both"/>
        <w:rPr>
          <w:rFonts w:ascii="Arial" w:hAnsi="Arial" w:cs="Arial"/>
          <w:color w:val="000000" w:themeColor="text1"/>
        </w:rPr>
      </w:pPr>
      <w:r>
        <w:rPr>
          <w:rFonts w:ascii="Arial" w:hAnsi="Arial" w:cs="Arial"/>
          <w:color w:val="000000" w:themeColor="text1"/>
        </w:rPr>
        <w:t>Durch Sonnenwinde und sogenannte Jets (gerichtete Gasströme) wird die umgebende Gashülle abgestoßen und der Stern wird sichtbar. Typische Vertreter hierfür sind die sogenannten T-Tauri-Sterne (benannt nach einem Prototyp der Sternklasse im Sternbild Stier):</w:t>
      </w:r>
      <w:r w:rsidRPr="007C7AA7">
        <w:rPr>
          <w:rFonts w:ascii="Arial" w:hAnsi="Arial" w:cs="Arial"/>
          <w:color w:val="000000" w:themeColor="text1"/>
        </w:rPr>
        <w:t xml:space="preserve"> </w:t>
      </w:r>
      <w:r>
        <w:rPr>
          <w:rFonts w:ascii="Arial" w:hAnsi="Arial" w:cs="Arial"/>
          <w:color w:val="000000" w:themeColor="text1"/>
        </w:rPr>
        <w:t>Junge Sterne;</w:t>
      </w:r>
      <w:r w:rsidRPr="00126525">
        <w:rPr>
          <w:rFonts w:ascii="Arial" w:hAnsi="Arial" w:cs="Arial"/>
          <w:color w:val="000000" w:themeColor="text1"/>
        </w:rPr>
        <w:t xml:space="preserve"> Alter &lt; 1 Mio. </w:t>
      </w:r>
      <w:r>
        <w:rPr>
          <w:rFonts w:ascii="Arial" w:hAnsi="Arial" w:cs="Arial"/>
          <w:color w:val="000000" w:themeColor="text1"/>
        </w:rPr>
        <w:t>Jahre;  Spektralklasse F bis M; Masse z</w:t>
      </w:r>
      <w:r w:rsidRPr="00126525">
        <w:rPr>
          <w:rFonts w:ascii="Arial" w:hAnsi="Arial" w:cs="Arial"/>
          <w:color w:val="000000" w:themeColor="text1"/>
        </w:rPr>
        <w:t>wischen </w:t>
      </w:r>
      <w:r>
        <w:rPr>
          <w:rFonts w:ascii="Arial" w:hAnsi="Arial" w:cs="Arial"/>
          <w:color w:val="000000" w:themeColor="text1"/>
        </w:rPr>
        <w:t xml:space="preserve"> </w:t>
      </w:r>
      <w:r w:rsidRPr="00126525">
        <w:rPr>
          <w:rFonts w:ascii="Arial" w:hAnsi="Arial" w:cs="Arial"/>
          <w:color w:val="000000" w:themeColor="text1"/>
        </w:rPr>
        <w:t xml:space="preserve">0,07 </w:t>
      </w:r>
      <w:r>
        <w:rPr>
          <w:rFonts w:ascii="Arial" w:hAnsi="Arial" w:cs="Arial"/>
          <w:color w:val="000000" w:themeColor="text1"/>
        </w:rPr>
        <w:t>M</w:t>
      </w:r>
      <w:r w:rsidRPr="003225A2">
        <w:rPr>
          <w:rFonts w:ascii="Arial" w:hAnsi="Arial" w:cs="Arial"/>
          <w:color w:val="000000" w:themeColor="text1"/>
          <w:vertAlign w:val="subscript"/>
        </w:rPr>
        <w:sym w:font="Wingdings 2" w:char="F080"/>
      </w:r>
      <w:r>
        <w:rPr>
          <w:rFonts w:ascii="Arial" w:hAnsi="Arial" w:cs="Arial"/>
          <w:color w:val="000000" w:themeColor="text1"/>
          <w:vertAlign w:val="subscript"/>
        </w:rPr>
        <w:t xml:space="preserve"> </w:t>
      </w:r>
      <w:r w:rsidRPr="00126525">
        <w:rPr>
          <w:rFonts w:ascii="Arial" w:hAnsi="Arial" w:cs="Arial"/>
          <w:color w:val="000000" w:themeColor="text1"/>
        </w:rPr>
        <w:t>und 3</w:t>
      </w:r>
      <w:r>
        <w:rPr>
          <w:rFonts w:ascii="Arial" w:hAnsi="Arial" w:cs="Arial"/>
          <w:color w:val="000000" w:themeColor="text1"/>
        </w:rPr>
        <w:t xml:space="preserve"> M</w:t>
      </w:r>
      <w:r w:rsidRPr="003225A2">
        <w:rPr>
          <w:rFonts w:ascii="Arial" w:hAnsi="Arial" w:cs="Arial"/>
          <w:color w:val="000000" w:themeColor="text1"/>
          <w:vertAlign w:val="subscript"/>
        </w:rPr>
        <w:sym w:font="Wingdings 2" w:char="F080"/>
      </w:r>
      <w:r>
        <w:rPr>
          <w:rFonts w:ascii="Arial" w:hAnsi="Arial" w:cs="Arial"/>
          <w:color w:val="000000" w:themeColor="text1"/>
        </w:rPr>
        <w:t>;</w:t>
      </w:r>
      <w:r w:rsidRPr="00126525">
        <w:rPr>
          <w:rFonts w:ascii="Arial" w:hAnsi="Arial" w:cs="Arial"/>
          <w:color w:val="000000" w:themeColor="text1"/>
        </w:rPr>
        <w:t xml:space="preserve"> Oberhalb der Hauptreihe: Kontrahieren</w:t>
      </w:r>
      <w:r>
        <w:rPr>
          <w:rFonts w:ascii="Arial" w:hAnsi="Arial" w:cs="Arial"/>
          <w:color w:val="000000" w:themeColor="text1"/>
        </w:rPr>
        <w:t>; n</w:t>
      </w:r>
      <w:r w:rsidRPr="00126525">
        <w:rPr>
          <w:rFonts w:ascii="Arial" w:hAnsi="Arial" w:cs="Arial"/>
          <w:color w:val="000000" w:themeColor="text1"/>
        </w:rPr>
        <w:t>och keine, oder erst seit kurzem Kernfusion</w:t>
      </w:r>
      <w:r>
        <w:rPr>
          <w:rFonts w:ascii="Arial" w:hAnsi="Arial" w:cs="Arial"/>
          <w:color w:val="000000" w:themeColor="text1"/>
        </w:rPr>
        <w:t>; n</w:t>
      </w:r>
      <w:r w:rsidRPr="00126525">
        <w:rPr>
          <w:rFonts w:ascii="Arial" w:hAnsi="Arial" w:cs="Arial"/>
          <w:color w:val="000000" w:themeColor="text1"/>
        </w:rPr>
        <w:t xml:space="preserve">och </w:t>
      </w:r>
      <w:r w:rsidRPr="003225A2">
        <w:rPr>
          <w:rFonts w:ascii="Arial" w:hAnsi="Arial" w:cs="Arial"/>
          <w:color w:val="000000" w:themeColor="text1"/>
        </w:rPr>
        <w:t>kei</w:t>
      </w:r>
      <w:r>
        <w:rPr>
          <w:rFonts w:ascii="Arial" w:hAnsi="Arial" w:cs="Arial"/>
          <w:color w:val="000000" w:themeColor="text1"/>
        </w:rPr>
        <w:t>n hydrostatisches Gleichgewicht (Folie 11).</w:t>
      </w:r>
    </w:p>
    <w:p w:rsidR="006767D0" w:rsidRDefault="006767D0" w:rsidP="00581D91">
      <w:pPr>
        <w:spacing w:after="0"/>
        <w:ind w:right="1"/>
        <w:jc w:val="both"/>
        <w:rPr>
          <w:rFonts w:ascii="Arial" w:hAnsi="Arial" w:cs="Arial"/>
          <w:color w:val="000000" w:themeColor="text1"/>
        </w:rPr>
      </w:pPr>
      <w:r>
        <w:rPr>
          <w:rFonts w:ascii="Arial" w:hAnsi="Arial" w:cs="Arial"/>
          <w:color w:val="000000" w:themeColor="text1"/>
        </w:rPr>
        <w:t>Durch die Gravitation schrumpft der Protostern, während er diese Energie von der Oberfläche abgibt. Der Gravitationsdruck nimmt zu, Dichte und Temperatur werden größer. Erreicht der Kern eine Temperatur von 5 Mio. K, so setzt die Wasserstofffusion ein. Der innere Druck kompensiert den Gravitationsdruck, so dass die Kontraktion zum Stillstand kommt. Der Stern ist nun zum Hauptreihenstern geworden. Meist entstehen viele Sterne aus einer Gaswolke und bilden Sternhaufen wie zum Beispiel die Plejaden (Folien 12 und 13).</w:t>
      </w:r>
    </w:p>
    <w:p w:rsidR="006767D0" w:rsidRDefault="006767D0" w:rsidP="00581D91">
      <w:pPr>
        <w:spacing w:after="120"/>
        <w:ind w:right="1"/>
        <w:jc w:val="both"/>
        <w:rPr>
          <w:rFonts w:ascii="Arial" w:hAnsi="Arial" w:cs="Arial"/>
        </w:rPr>
      </w:pPr>
    </w:p>
    <w:p w:rsidR="006767D0" w:rsidRDefault="009E58C5" w:rsidP="00581D91">
      <w:pPr>
        <w:spacing w:after="120"/>
        <w:ind w:right="1"/>
        <w:jc w:val="both"/>
        <w:rPr>
          <w:rFonts w:ascii="Arial" w:hAnsi="Arial" w:cs="Arial"/>
        </w:rPr>
      </w:pPr>
      <w:r w:rsidRPr="009E58C5">
        <w:rPr>
          <w:rFonts w:ascii="Arial" w:hAnsi="Arial" w:cs="Arial"/>
          <w:noProof/>
          <w:color w:val="000000" w:themeColor="text1"/>
          <w:lang w:eastAsia="de-DE"/>
        </w:rPr>
        <w:pict>
          <v:rect id="_x0000_s208437" style="position:absolute;left:0;text-align:left;margin-left:-7.1pt;margin-top:16.65pt;width:469.5pt;height:153.75pt;z-index:252617728" filled="f" strokeweight="3pt">
            <v:stroke linestyle="thinThin"/>
          </v:rect>
        </w:pict>
      </w:r>
      <w:r w:rsidR="006767D0">
        <w:rPr>
          <w:rFonts w:ascii="Arial" w:hAnsi="Arial" w:cs="Arial"/>
        </w:rPr>
        <w:t>Möglicher Tafelanschrieb:</w:t>
      </w:r>
    </w:p>
    <w:p w:rsidR="006767D0" w:rsidRDefault="006767D0" w:rsidP="00581D91">
      <w:pPr>
        <w:spacing w:after="0"/>
        <w:ind w:right="1"/>
        <w:jc w:val="both"/>
        <w:rPr>
          <w:rFonts w:ascii="Arial" w:hAnsi="Arial" w:cs="Arial"/>
        </w:rPr>
      </w:pPr>
      <w:r>
        <w:rPr>
          <w:rFonts w:ascii="Arial" w:hAnsi="Arial" w:cs="Arial"/>
        </w:rPr>
        <w:t>→ Entstehung von Protosternen:</w:t>
      </w:r>
    </w:p>
    <w:p w:rsidR="006767D0" w:rsidRDefault="006767D0" w:rsidP="00581D91">
      <w:pPr>
        <w:tabs>
          <w:tab w:val="left" w:pos="284"/>
        </w:tabs>
        <w:spacing w:after="0"/>
        <w:ind w:right="1"/>
        <w:jc w:val="both"/>
        <w:rPr>
          <w:rFonts w:ascii="Arial" w:hAnsi="Arial" w:cs="Arial"/>
        </w:rPr>
      </w:pPr>
      <w:r>
        <w:rPr>
          <w:rFonts w:ascii="Arial" w:hAnsi="Arial" w:cs="Arial"/>
        </w:rPr>
        <w:tab/>
        <w:t>Leuchten durch Umwandlung potentieller Energie.</w:t>
      </w:r>
    </w:p>
    <w:p w:rsidR="006767D0" w:rsidRDefault="006767D0" w:rsidP="00581D91">
      <w:pPr>
        <w:tabs>
          <w:tab w:val="left" w:pos="284"/>
        </w:tabs>
        <w:spacing w:after="0"/>
        <w:ind w:right="1"/>
        <w:jc w:val="both"/>
        <w:rPr>
          <w:rFonts w:ascii="Arial" w:hAnsi="Arial" w:cs="Arial"/>
        </w:rPr>
      </w:pPr>
      <w:r>
        <w:rPr>
          <w:rFonts w:ascii="Arial" w:hAnsi="Arial" w:cs="Arial"/>
        </w:rPr>
        <w:tab/>
        <w:t>Umwandlung von UV-Strahlung im umgebenden Staub in IR.</w:t>
      </w:r>
    </w:p>
    <w:p w:rsidR="006767D0" w:rsidRDefault="006767D0" w:rsidP="00581D91">
      <w:pPr>
        <w:tabs>
          <w:tab w:val="left" w:pos="284"/>
        </w:tabs>
        <w:spacing w:after="0"/>
        <w:ind w:left="284" w:right="1"/>
        <w:jc w:val="both"/>
        <w:rPr>
          <w:rFonts w:ascii="Arial" w:hAnsi="Arial" w:cs="Arial"/>
        </w:rPr>
      </w:pPr>
      <w:r>
        <w:rPr>
          <w:rFonts w:ascii="Arial" w:hAnsi="Arial" w:cs="Arial"/>
        </w:rPr>
        <w:t>Zunehmende Temperatur → ab 1 Mio. K und 1/10 M</w:t>
      </w:r>
      <w:r w:rsidRPr="002C0669">
        <w:rPr>
          <w:rFonts w:ascii="Arial" w:hAnsi="Arial" w:cs="Arial"/>
          <w:vertAlign w:val="subscript"/>
        </w:rPr>
        <w:sym w:font="Wingdings 2" w:char="F080"/>
      </w:r>
      <w:r>
        <w:rPr>
          <w:rFonts w:ascii="Arial" w:hAnsi="Arial" w:cs="Arial"/>
        </w:rPr>
        <w:t xml:space="preserve"> Fusion von Deuterium</w:t>
      </w:r>
    </w:p>
    <w:p w:rsidR="006767D0" w:rsidRDefault="006767D0" w:rsidP="00581D91">
      <w:pPr>
        <w:tabs>
          <w:tab w:val="left" w:pos="284"/>
        </w:tabs>
        <w:spacing w:after="0"/>
        <w:ind w:left="284" w:right="1"/>
        <w:jc w:val="both"/>
        <w:rPr>
          <w:rFonts w:ascii="Arial" w:hAnsi="Arial" w:cs="Arial"/>
        </w:rPr>
      </w:pPr>
      <w:r>
        <w:rPr>
          <w:rFonts w:ascii="Arial" w:hAnsi="Arial" w:cs="Arial"/>
        </w:rPr>
        <w:tab/>
        <w:t>→ starke Sternwinde</w:t>
      </w:r>
    </w:p>
    <w:p w:rsidR="006767D0" w:rsidRDefault="006767D0" w:rsidP="00581D91">
      <w:pPr>
        <w:tabs>
          <w:tab w:val="left" w:pos="284"/>
        </w:tabs>
        <w:spacing w:after="0"/>
        <w:ind w:right="1" w:firstLine="708"/>
        <w:jc w:val="both"/>
        <w:rPr>
          <w:rFonts w:ascii="Arial" w:hAnsi="Arial" w:cs="Arial"/>
        </w:rPr>
      </w:pPr>
      <w:r>
        <w:rPr>
          <w:rFonts w:ascii="Arial" w:hAnsi="Arial" w:cs="Arial"/>
        </w:rPr>
        <w:t xml:space="preserve">→ Stern wird sichtbar: </w:t>
      </w:r>
      <w:r>
        <w:rPr>
          <w:rFonts w:ascii="Arial" w:hAnsi="Arial" w:cs="Arial"/>
        </w:rPr>
        <w:tab/>
        <w:t>Typisch: T-Tauri-Sterne</w:t>
      </w:r>
    </w:p>
    <w:p w:rsidR="006767D0" w:rsidRDefault="006767D0" w:rsidP="00581D91">
      <w:pPr>
        <w:tabs>
          <w:tab w:val="left" w:pos="284"/>
        </w:tabs>
        <w:spacing w:after="0"/>
        <w:ind w:left="2832" w:right="1" w:firstLine="708"/>
        <w:jc w:val="both"/>
        <w:rPr>
          <w:rFonts w:ascii="Arial" w:hAnsi="Arial" w:cs="Arial"/>
        </w:rPr>
      </w:pPr>
      <w:r>
        <w:rPr>
          <w:rFonts w:ascii="Arial" w:hAnsi="Arial" w:cs="Arial"/>
        </w:rPr>
        <w:t>Noch kein hydrostat. Gg.</w:t>
      </w:r>
    </w:p>
    <w:p w:rsidR="006767D0" w:rsidRDefault="006767D0" w:rsidP="00581D91">
      <w:pPr>
        <w:tabs>
          <w:tab w:val="left" w:pos="284"/>
        </w:tabs>
        <w:spacing w:after="0"/>
        <w:ind w:right="1"/>
        <w:jc w:val="both"/>
        <w:rPr>
          <w:rFonts w:ascii="Arial" w:hAnsi="Arial" w:cs="Arial"/>
        </w:rPr>
      </w:pPr>
      <w:r>
        <w:rPr>
          <w:rFonts w:ascii="Arial" w:hAnsi="Arial" w:cs="Arial"/>
        </w:rPr>
        <w:tab/>
        <w:t>→ Temperaturzunahme, ab 5 Mio. K Fusion von H (wenige 100 000 bis Mio. a)</w:t>
      </w:r>
    </w:p>
    <w:p w:rsidR="006767D0" w:rsidRDefault="006767D0" w:rsidP="00581D91">
      <w:pPr>
        <w:tabs>
          <w:tab w:val="left" w:pos="284"/>
        </w:tabs>
        <w:spacing w:after="0"/>
        <w:ind w:right="1"/>
        <w:jc w:val="both"/>
        <w:rPr>
          <w:rFonts w:ascii="Arial" w:hAnsi="Arial" w:cs="Arial"/>
        </w:rPr>
      </w:pPr>
      <w:r>
        <w:rPr>
          <w:rFonts w:ascii="Arial" w:hAnsi="Arial" w:cs="Arial"/>
        </w:rPr>
        <w:tab/>
        <w:t>→ Stabilisierung, wenn Gravitationsdruck = Strahlungsdruck</w:t>
      </w:r>
    </w:p>
    <w:p w:rsidR="006767D0" w:rsidRDefault="006767D0" w:rsidP="00581D91">
      <w:pPr>
        <w:tabs>
          <w:tab w:val="left" w:pos="284"/>
        </w:tabs>
        <w:spacing w:after="0"/>
        <w:ind w:right="1"/>
        <w:jc w:val="both"/>
        <w:rPr>
          <w:rFonts w:ascii="Arial" w:hAnsi="Arial" w:cs="Arial"/>
        </w:rPr>
      </w:pPr>
      <w:r>
        <w:rPr>
          <w:rFonts w:ascii="Arial" w:hAnsi="Arial" w:cs="Arial"/>
        </w:rPr>
        <w:tab/>
        <w:t>→ Junge Sternhaufen (z.B. Plejaden)</w:t>
      </w:r>
    </w:p>
    <w:p w:rsidR="006767D0" w:rsidRDefault="006767D0" w:rsidP="00581D91">
      <w:pPr>
        <w:spacing w:after="0"/>
        <w:ind w:right="1"/>
        <w:jc w:val="both"/>
        <w:rPr>
          <w:rFonts w:ascii="Arial" w:hAnsi="Arial" w:cs="Arial"/>
        </w:rPr>
      </w:pPr>
    </w:p>
    <w:p w:rsidR="006767D0" w:rsidRDefault="006767D0" w:rsidP="00581D91">
      <w:pPr>
        <w:spacing w:after="60"/>
        <w:ind w:right="1"/>
        <w:jc w:val="both"/>
        <w:rPr>
          <w:rFonts w:ascii="Arial" w:hAnsi="Arial" w:cs="Arial"/>
          <w:color w:val="000000" w:themeColor="text1"/>
        </w:rPr>
      </w:pPr>
      <w:r>
        <w:rPr>
          <w:rFonts w:ascii="Arial" w:hAnsi="Arial" w:cs="Arial"/>
          <w:color w:val="000000" w:themeColor="text1"/>
        </w:rPr>
        <w:t xml:space="preserve">Eine künstlerische Darstellung eines Sternentstehungsgebietes zeigt die ESO auf ihrer Seite </w:t>
      </w:r>
      <w:hyperlink r:id="rId33" w:history="1">
        <w:r w:rsidRPr="00971DAC">
          <w:rPr>
            <w:rStyle w:val="Hyperlink"/>
            <w:rFonts w:ascii="Arial" w:hAnsi="Arial" w:cs="Arial"/>
          </w:rPr>
          <w:t>https://www.eso.org/public/germany/videos/eso1815c/</w:t>
        </w:r>
      </w:hyperlink>
      <w:r>
        <w:rPr>
          <w:rFonts w:ascii="Arial" w:hAnsi="Arial" w:cs="Arial"/>
          <w:color w:val="000000" w:themeColor="text1"/>
        </w:rPr>
        <w:t xml:space="preserve"> , auch wenn sich diese auf eine Wolke kurz nach dem Urknall bezieht.</w:t>
      </w:r>
    </w:p>
    <w:p w:rsidR="006767D0" w:rsidRDefault="006767D0" w:rsidP="00581D91">
      <w:pPr>
        <w:spacing w:after="0"/>
        <w:ind w:right="1"/>
        <w:jc w:val="both"/>
        <w:rPr>
          <w:rFonts w:ascii="Arial" w:hAnsi="Arial" w:cs="Arial"/>
          <w:color w:val="000000" w:themeColor="text1"/>
        </w:rPr>
      </w:pPr>
    </w:p>
    <w:p w:rsidR="006767D0" w:rsidRDefault="006767D0" w:rsidP="00581D91">
      <w:pPr>
        <w:spacing w:after="120"/>
        <w:ind w:right="1"/>
        <w:jc w:val="both"/>
        <w:rPr>
          <w:rFonts w:ascii="Arial" w:hAnsi="Arial" w:cs="Arial"/>
          <w:b/>
          <w:sz w:val="24"/>
          <w:szCs w:val="24"/>
        </w:rPr>
      </w:pPr>
    </w:p>
    <w:p w:rsidR="006767D0" w:rsidRDefault="009E58C5" w:rsidP="00581D91">
      <w:pPr>
        <w:spacing w:after="120"/>
        <w:ind w:right="1"/>
        <w:jc w:val="both"/>
        <w:rPr>
          <w:rFonts w:ascii="Arial" w:hAnsi="Arial" w:cs="Arial"/>
          <w:b/>
          <w:sz w:val="24"/>
          <w:szCs w:val="24"/>
        </w:rPr>
      </w:pPr>
      <w:r w:rsidRPr="009E58C5">
        <w:rPr>
          <w:rFonts w:ascii="Arial" w:hAnsi="Arial" w:cs="Arial"/>
          <w:noProof/>
          <w:lang w:eastAsia="de-DE"/>
        </w:rPr>
        <w:pict>
          <v:group id="_x0000_s309296" style="position:absolute;left:0;text-align:left;margin-left:-13.05pt;margin-top:16.7pt;width:481.45pt;height:21.6pt;z-index:-250485760" coordorigin="1156,15700" coordsize="9629,432">
            <v:shape id="_x0000_s309297" type="#_x0000_t202" style="position:absolute;left:1156;top:15700;width:9629;height:428;mso-position-vertical-relative:page;mso-width-relative:margin;mso-height-relative:margin" filled="f" stroked="f">
              <v:textbox style="mso-next-textbox:#_x0000_s309297">
                <w:txbxContent>
                  <w:p w:rsidR="009A6261" w:rsidRPr="00ED7F24" w:rsidRDefault="008A3A58" w:rsidP="008D361D">
                    <w:pPr>
                      <w:jc w:val="center"/>
                      <w:rPr>
                        <w:color w:val="FFFFFF" w:themeColor="background1"/>
                      </w:rPr>
                    </w:pPr>
                    <w:r>
                      <w:rPr>
                        <w:color w:val="FFFFFF" w:themeColor="background1"/>
                      </w:rPr>
                      <w:t>28</w:t>
                    </w:r>
                  </w:p>
                </w:txbxContent>
              </v:textbox>
            </v:shape>
            <v:shape id="_x0000_s309298" type="#_x0000_t202" style="position:absolute;left:1156;top:15704;width:3254;height:428;mso-width-relative:margin;mso-height-relative:margin" filled="f" stroked="f">
              <v:textbox style="mso-next-textbox:#_x0000_s309298">
                <w:txbxContent>
                  <w:p w:rsidR="009A6261" w:rsidRPr="00ED7F24" w:rsidRDefault="009A6261" w:rsidP="008D361D">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p>
    <w:p w:rsidR="006767D0" w:rsidRDefault="006767D0" w:rsidP="00581D91">
      <w:pPr>
        <w:spacing w:after="120"/>
        <w:ind w:right="1"/>
        <w:jc w:val="both"/>
        <w:rPr>
          <w:rFonts w:ascii="Arial" w:hAnsi="Arial" w:cs="Arial"/>
          <w:b/>
          <w:sz w:val="24"/>
          <w:szCs w:val="24"/>
        </w:rPr>
      </w:pPr>
    </w:p>
    <w:p w:rsidR="00E86234" w:rsidRDefault="00E86234" w:rsidP="00581D91">
      <w:pPr>
        <w:spacing w:after="0"/>
        <w:ind w:right="1"/>
        <w:jc w:val="both"/>
        <w:rPr>
          <w:rFonts w:ascii="Arial" w:hAnsi="Arial" w:cs="Arial"/>
          <w:b/>
          <w:sz w:val="24"/>
          <w:szCs w:val="24"/>
        </w:rPr>
      </w:pPr>
      <w:r>
        <w:rPr>
          <w:rFonts w:ascii="Arial" w:hAnsi="Arial" w:cs="Arial"/>
          <w:b/>
          <w:sz w:val="24"/>
          <w:szCs w:val="24"/>
        </w:rPr>
        <w:t>Hauptreihenstadium</w:t>
      </w:r>
    </w:p>
    <w:p w:rsidR="00033BD6" w:rsidRDefault="00033BD6" w:rsidP="00581D91">
      <w:pPr>
        <w:spacing w:after="120"/>
        <w:ind w:right="1"/>
        <w:jc w:val="both"/>
        <w:rPr>
          <w:rFonts w:ascii="Arial" w:hAnsi="Arial" w:cs="Arial"/>
          <w:b/>
          <w:sz w:val="24"/>
          <w:szCs w:val="24"/>
        </w:rPr>
      </w:pPr>
      <w:r>
        <w:rPr>
          <w:rFonts w:ascii="Arial" w:hAnsi="Arial" w:cs="Arial"/>
        </w:rPr>
        <w:t>(z</w:t>
      </w:r>
      <w:r w:rsidRPr="00033BD6">
        <w:rPr>
          <w:rFonts w:ascii="Arial" w:hAnsi="Arial" w:cs="Arial"/>
        </w:rPr>
        <w:t>u 3.5.6 (7) und 3.5.7 (6</w:t>
      </w:r>
      <w:r>
        <w:rPr>
          <w:rFonts w:ascii="Arial" w:hAnsi="Arial" w:cs="Arial"/>
        </w:rPr>
        <w:t>))</w:t>
      </w:r>
    </w:p>
    <w:p w:rsidR="006767D0" w:rsidRDefault="006767D0" w:rsidP="00BB0B9D">
      <w:pPr>
        <w:spacing w:after="120" w:line="240" w:lineRule="auto"/>
        <w:jc w:val="both"/>
        <w:rPr>
          <w:rFonts w:ascii="Arial" w:hAnsi="Arial" w:cs="Arial"/>
          <w:u w:val="single"/>
        </w:rPr>
      </w:pPr>
      <w:r>
        <w:rPr>
          <w:rFonts w:ascii="Arial" w:hAnsi="Arial" w:cs="Arial"/>
          <w:u w:val="single"/>
        </w:rPr>
        <w:t>Materialien:</w:t>
      </w:r>
    </w:p>
    <w:p w:rsidR="006767D0" w:rsidRDefault="006767D0" w:rsidP="00A95909">
      <w:pPr>
        <w:spacing w:after="0"/>
        <w:jc w:val="both"/>
        <w:rPr>
          <w:rFonts w:ascii="Arial" w:hAnsi="Arial" w:cs="Arial"/>
        </w:rPr>
      </w:pPr>
      <w:r>
        <w:rPr>
          <w:rFonts w:ascii="Arial" w:hAnsi="Arial" w:cs="Arial"/>
        </w:rPr>
        <w:t>Arbeitsblätter:</w:t>
      </w:r>
    </w:p>
    <w:p w:rsidR="006767D0" w:rsidRDefault="006767D0" w:rsidP="00A95909">
      <w:pPr>
        <w:spacing w:after="0"/>
        <w:jc w:val="both"/>
        <w:rPr>
          <w:rFonts w:ascii="Arial" w:hAnsi="Arial" w:cs="Arial"/>
        </w:rPr>
      </w:pPr>
      <w:r w:rsidRPr="00810D7A">
        <w:rPr>
          <w:rFonts w:ascii="Arial" w:hAnsi="Arial" w:cs="Arial"/>
        </w:rPr>
        <w:t>0</w:t>
      </w:r>
      <w:r w:rsidR="00AE23BF">
        <w:rPr>
          <w:rFonts w:ascii="Arial" w:hAnsi="Arial" w:cs="Arial"/>
        </w:rPr>
        <w:t>8</w:t>
      </w:r>
      <w:r w:rsidRPr="00810D7A">
        <w:rPr>
          <w:rFonts w:ascii="Arial" w:hAnsi="Arial" w:cs="Arial"/>
        </w:rPr>
        <w:t>_</w:t>
      </w:r>
      <w:r>
        <w:rPr>
          <w:rFonts w:ascii="Arial" w:hAnsi="Arial" w:cs="Arial"/>
        </w:rPr>
        <w:t>pma</w:t>
      </w:r>
      <w:r w:rsidRPr="00810D7A">
        <w:rPr>
          <w:rFonts w:ascii="Arial" w:hAnsi="Arial" w:cs="Arial"/>
        </w:rPr>
        <w:t>_ab_</w:t>
      </w:r>
      <w:r>
        <w:rPr>
          <w:rFonts w:ascii="Arial" w:hAnsi="Arial" w:cs="Arial"/>
        </w:rPr>
        <w:t>die_sonne</w:t>
      </w:r>
      <w:r w:rsidR="007B6839">
        <w:rPr>
          <w:rFonts w:ascii="Arial" w:hAnsi="Arial" w:cs="Arial"/>
        </w:rPr>
        <w:t>.docx</w:t>
      </w:r>
    </w:p>
    <w:p w:rsidR="006767D0" w:rsidRDefault="006767D0" w:rsidP="00A95909">
      <w:pPr>
        <w:spacing w:after="0"/>
        <w:jc w:val="both"/>
        <w:rPr>
          <w:rFonts w:ascii="Arial" w:hAnsi="Arial" w:cs="Arial"/>
        </w:rPr>
      </w:pPr>
      <w:r w:rsidRPr="00810D7A">
        <w:rPr>
          <w:rFonts w:ascii="Arial" w:hAnsi="Arial" w:cs="Arial"/>
        </w:rPr>
        <w:t>0</w:t>
      </w:r>
      <w:r w:rsidR="00AE23BF">
        <w:rPr>
          <w:rFonts w:ascii="Arial" w:hAnsi="Arial" w:cs="Arial"/>
        </w:rPr>
        <w:t>9</w:t>
      </w:r>
      <w:r w:rsidRPr="00810D7A">
        <w:rPr>
          <w:rFonts w:ascii="Arial" w:hAnsi="Arial" w:cs="Arial"/>
        </w:rPr>
        <w:t>_</w:t>
      </w:r>
      <w:r>
        <w:rPr>
          <w:rFonts w:ascii="Arial" w:hAnsi="Arial" w:cs="Arial"/>
        </w:rPr>
        <w:t>pma</w:t>
      </w:r>
      <w:r w:rsidRPr="00810D7A">
        <w:rPr>
          <w:rFonts w:ascii="Arial" w:hAnsi="Arial" w:cs="Arial"/>
        </w:rPr>
        <w:t>_ab_</w:t>
      </w:r>
      <w:r>
        <w:rPr>
          <w:rFonts w:ascii="Arial" w:hAnsi="Arial" w:cs="Arial"/>
        </w:rPr>
        <w:t>fusionsprozesse</w:t>
      </w:r>
      <w:r w:rsidR="007B6839">
        <w:rPr>
          <w:rFonts w:ascii="Arial" w:hAnsi="Arial" w:cs="Arial"/>
        </w:rPr>
        <w:t>.docx</w:t>
      </w:r>
    </w:p>
    <w:p w:rsidR="006767D0" w:rsidRDefault="00B84493" w:rsidP="00A95909">
      <w:pPr>
        <w:spacing w:after="120"/>
        <w:jc w:val="both"/>
        <w:rPr>
          <w:rFonts w:ascii="Arial" w:hAnsi="Arial" w:cs="Arial"/>
        </w:rPr>
      </w:pPr>
      <w:r>
        <w:rPr>
          <w:rFonts w:ascii="Arial" w:hAnsi="Arial" w:cs="Arial"/>
        </w:rPr>
        <w:t>ggf. 10</w:t>
      </w:r>
      <w:r w:rsidR="006767D0">
        <w:rPr>
          <w:rFonts w:ascii="Arial" w:hAnsi="Arial" w:cs="Arial"/>
        </w:rPr>
        <w:t>_pma_ab_massendefekt</w:t>
      </w:r>
      <w:r w:rsidR="007B6839">
        <w:rPr>
          <w:rFonts w:ascii="Arial" w:hAnsi="Arial" w:cs="Arial"/>
        </w:rPr>
        <w:t>.docx</w:t>
      </w:r>
    </w:p>
    <w:p w:rsidR="006767D0" w:rsidRDefault="006767D0" w:rsidP="00A95909">
      <w:pPr>
        <w:spacing w:after="0"/>
        <w:jc w:val="both"/>
        <w:rPr>
          <w:rFonts w:ascii="Arial" w:hAnsi="Arial" w:cs="Arial"/>
        </w:rPr>
      </w:pPr>
      <w:r>
        <w:rPr>
          <w:rFonts w:ascii="Arial" w:hAnsi="Arial" w:cs="Arial"/>
        </w:rPr>
        <w:t>Präsentationen:</w:t>
      </w:r>
    </w:p>
    <w:p w:rsidR="006767D0" w:rsidRDefault="006767D0" w:rsidP="00A95909">
      <w:pPr>
        <w:spacing w:after="0"/>
        <w:jc w:val="both"/>
        <w:rPr>
          <w:rFonts w:ascii="Arial" w:hAnsi="Arial" w:cs="Arial"/>
        </w:rPr>
      </w:pPr>
      <w:r w:rsidRPr="00810D7A">
        <w:rPr>
          <w:rFonts w:ascii="Arial" w:hAnsi="Arial" w:cs="Arial"/>
        </w:rPr>
        <w:t>0</w:t>
      </w:r>
      <w:r w:rsidR="00B84493">
        <w:rPr>
          <w:rFonts w:ascii="Arial" w:hAnsi="Arial" w:cs="Arial"/>
        </w:rPr>
        <w:t>7</w:t>
      </w:r>
      <w:r w:rsidRPr="00810D7A">
        <w:rPr>
          <w:rFonts w:ascii="Arial" w:hAnsi="Arial" w:cs="Arial"/>
        </w:rPr>
        <w:t>_</w:t>
      </w:r>
      <w:r>
        <w:rPr>
          <w:rFonts w:ascii="Arial" w:hAnsi="Arial" w:cs="Arial"/>
        </w:rPr>
        <w:t>pma</w:t>
      </w:r>
      <w:r w:rsidRPr="00810D7A">
        <w:rPr>
          <w:rFonts w:ascii="Arial" w:hAnsi="Arial" w:cs="Arial"/>
        </w:rPr>
        <w:t>_ppt_</w:t>
      </w:r>
      <w:r>
        <w:rPr>
          <w:rFonts w:ascii="Arial" w:hAnsi="Arial" w:cs="Arial"/>
        </w:rPr>
        <w:t>hauptreihenstadium</w:t>
      </w:r>
      <w:r w:rsidR="007B6839">
        <w:rPr>
          <w:rFonts w:ascii="Arial" w:hAnsi="Arial" w:cs="Arial"/>
        </w:rPr>
        <w:t>.pptx</w:t>
      </w:r>
    </w:p>
    <w:p w:rsidR="006767D0" w:rsidRDefault="006767D0" w:rsidP="00A95909">
      <w:pPr>
        <w:spacing w:after="0"/>
        <w:jc w:val="both"/>
        <w:rPr>
          <w:rFonts w:ascii="Arial" w:hAnsi="Arial" w:cs="Arial"/>
        </w:rPr>
      </w:pPr>
      <w:r>
        <w:rPr>
          <w:rFonts w:ascii="Arial" w:hAnsi="Arial" w:cs="Arial"/>
        </w:rPr>
        <w:t>0</w:t>
      </w:r>
      <w:r w:rsidR="00B84493">
        <w:rPr>
          <w:rFonts w:ascii="Arial" w:hAnsi="Arial" w:cs="Arial"/>
        </w:rPr>
        <w:t>8</w:t>
      </w:r>
      <w:r>
        <w:rPr>
          <w:rFonts w:ascii="Arial" w:hAnsi="Arial" w:cs="Arial"/>
        </w:rPr>
        <w:t>_pma_ppt_die_sonne</w:t>
      </w:r>
      <w:r w:rsidR="007B6839">
        <w:rPr>
          <w:rFonts w:ascii="Arial" w:hAnsi="Arial" w:cs="Arial"/>
        </w:rPr>
        <w:t>.pptx</w:t>
      </w:r>
    </w:p>
    <w:p w:rsidR="006767D0" w:rsidRDefault="006767D0" w:rsidP="00581D91">
      <w:pPr>
        <w:spacing w:after="0"/>
        <w:ind w:right="1"/>
        <w:jc w:val="both"/>
        <w:rPr>
          <w:rFonts w:ascii="Arial" w:hAnsi="Arial" w:cs="Arial"/>
          <w:color w:val="000000" w:themeColor="text1"/>
        </w:rPr>
      </w:pPr>
    </w:p>
    <w:p w:rsidR="00094D8D" w:rsidRDefault="00094D8D" w:rsidP="00581D91">
      <w:pPr>
        <w:spacing w:after="120" w:line="240" w:lineRule="auto"/>
        <w:ind w:right="1"/>
        <w:jc w:val="both"/>
        <w:rPr>
          <w:rFonts w:ascii="Arial" w:hAnsi="Arial" w:cs="Arial"/>
          <w:color w:val="000000" w:themeColor="text1"/>
        </w:rPr>
      </w:pPr>
      <w:r w:rsidRPr="00094D8D">
        <w:rPr>
          <w:rFonts w:ascii="Arial" w:hAnsi="Arial" w:cs="Arial"/>
          <w:color w:val="000000" w:themeColor="text1"/>
          <w:u w:val="single"/>
        </w:rPr>
        <w:t>Unterricht (</w:t>
      </w:r>
      <w:r w:rsidR="00AF19A5">
        <w:rPr>
          <w:rFonts w:ascii="Arial" w:hAnsi="Arial" w:cs="Arial"/>
          <w:color w:val="000000" w:themeColor="text1"/>
          <w:u w:val="single"/>
        </w:rPr>
        <w:t>4 Stunden):</w:t>
      </w:r>
    </w:p>
    <w:p w:rsidR="006767D0" w:rsidRDefault="006767D0" w:rsidP="00581D91">
      <w:pPr>
        <w:spacing w:after="120" w:line="240" w:lineRule="auto"/>
        <w:ind w:right="1"/>
        <w:jc w:val="both"/>
        <w:rPr>
          <w:rFonts w:ascii="Arial" w:hAnsi="Arial" w:cs="Arial"/>
        </w:rPr>
      </w:pPr>
      <w:r>
        <w:rPr>
          <w:rFonts w:ascii="Arial" w:hAnsi="Arial" w:cs="Arial"/>
          <w:color w:val="000000" w:themeColor="text1"/>
        </w:rPr>
        <w:t xml:space="preserve">Ob die Kontraktion letztlich zu einem Erfolg bei der Sternbildung führt, zeigen die Folien aus der Präsentation </w:t>
      </w:r>
      <w:r w:rsidRPr="00810D7A">
        <w:rPr>
          <w:rFonts w:ascii="Arial" w:hAnsi="Arial" w:cs="Arial"/>
        </w:rPr>
        <w:t>0</w:t>
      </w:r>
      <w:r w:rsidR="00B84493">
        <w:rPr>
          <w:rFonts w:ascii="Arial" w:hAnsi="Arial" w:cs="Arial"/>
        </w:rPr>
        <w:t>7</w:t>
      </w:r>
      <w:r w:rsidRPr="00810D7A">
        <w:rPr>
          <w:rFonts w:ascii="Arial" w:hAnsi="Arial" w:cs="Arial"/>
        </w:rPr>
        <w:t>_</w:t>
      </w:r>
      <w:r>
        <w:rPr>
          <w:rFonts w:ascii="Arial" w:hAnsi="Arial" w:cs="Arial"/>
        </w:rPr>
        <w:t>pma</w:t>
      </w:r>
      <w:r w:rsidRPr="00810D7A">
        <w:rPr>
          <w:rFonts w:ascii="Arial" w:hAnsi="Arial" w:cs="Arial"/>
        </w:rPr>
        <w:t>_ppt_</w:t>
      </w:r>
      <w:r>
        <w:rPr>
          <w:rFonts w:ascii="Arial" w:hAnsi="Arial" w:cs="Arial"/>
        </w:rPr>
        <w:t>hauptreihenstadium:</w:t>
      </w:r>
    </w:p>
    <w:p w:rsidR="006767D0" w:rsidRDefault="006767D0" w:rsidP="00581D91">
      <w:pPr>
        <w:spacing w:after="120"/>
        <w:ind w:right="1"/>
        <w:jc w:val="both"/>
        <w:rPr>
          <w:rFonts w:ascii="Arial" w:hAnsi="Arial" w:cs="Arial"/>
          <w:color w:val="000000" w:themeColor="text1"/>
        </w:rPr>
      </w:pPr>
      <w:r w:rsidRPr="00892A0B">
        <w:rPr>
          <w:rFonts w:ascii="Arial" w:hAnsi="Arial" w:cs="Arial"/>
          <w:color w:val="000000" w:themeColor="text1"/>
        </w:rPr>
        <w:t>In einem Bereich von 0,0018</w:t>
      </w:r>
      <w:r>
        <w:rPr>
          <w:rFonts w:ascii="Arial" w:hAnsi="Arial" w:cs="Arial"/>
          <w:color w:val="000000" w:themeColor="text1"/>
        </w:rPr>
        <w:t xml:space="preserve"> </w:t>
      </w:r>
      <w:r w:rsidRPr="00892A0B">
        <w:rPr>
          <w:rFonts w:ascii="Arial" w:hAnsi="Arial" w:cs="Arial"/>
          <w:color w:val="000000" w:themeColor="text1"/>
        </w:rPr>
        <w:t>M</w:t>
      </w:r>
      <w:r>
        <w:rPr>
          <w:rFonts w:ascii="MS Gothic" w:eastAsia="MS Gothic" w:hAnsi="MS Gothic" w:cs="MS Gothic" w:hint="eastAsia"/>
          <w:color w:val="000000" w:themeColor="text1"/>
          <w:vertAlign w:val="subscript"/>
        </w:rPr>
        <w:sym w:font="Wingdings 2" w:char="F080"/>
      </w:r>
      <w:r w:rsidRPr="00892A0B">
        <w:rPr>
          <w:rFonts w:ascii="Arial" w:hAnsi="Arial" w:cs="Arial"/>
          <w:color w:val="000000" w:themeColor="text1"/>
        </w:rPr>
        <w:t xml:space="preserve"> (13 Jupitermassen) bis 0,075</w:t>
      </w:r>
      <w:r>
        <w:rPr>
          <w:rFonts w:ascii="Arial" w:hAnsi="Arial" w:cs="Arial"/>
          <w:color w:val="000000" w:themeColor="text1"/>
        </w:rPr>
        <w:t xml:space="preserve"> </w:t>
      </w:r>
      <w:r w:rsidRPr="00892A0B">
        <w:rPr>
          <w:rFonts w:ascii="Arial" w:hAnsi="Arial" w:cs="Arial"/>
          <w:color w:val="000000" w:themeColor="text1"/>
        </w:rPr>
        <w:t>M</w:t>
      </w:r>
      <w:r>
        <w:rPr>
          <w:rFonts w:ascii="MS Gothic" w:eastAsia="MS Gothic" w:hAnsi="MS Gothic" w:cs="MS Gothic" w:hint="eastAsia"/>
          <w:color w:val="000000" w:themeColor="text1"/>
          <w:vertAlign w:val="subscript"/>
        </w:rPr>
        <w:sym w:font="Wingdings 2" w:char="F080"/>
      </w:r>
      <w:r w:rsidRPr="00892A0B">
        <w:rPr>
          <w:rFonts w:ascii="Arial" w:hAnsi="Arial" w:cs="Arial"/>
          <w:color w:val="000000" w:themeColor="text1"/>
        </w:rPr>
        <w:t xml:space="preserve"> (75 Jupitermassen) </w:t>
      </w:r>
      <w:r>
        <w:rPr>
          <w:rFonts w:ascii="Arial" w:hAnsi="Arial" w:cs="Arial"/>
          <w:color w:val="000000" w:themeColor="text1"/>
        </w:rPr>
        <w:t>entsteht ein sogenannter Brauner Zwerg (Folie 3). Ab 1 Mio. K kann Deuteriumfusion stattfinden. S</w:t>
      </w:r>
      <w:r w:rsidRPr="00892A0B">
        <w:rPr>
          <w:rFonts w:ascii="Arial" w:hAnsi="Arial" w:cs="Arial"/>
          <w:color w:val="000000" w:themeColor="text1"/>
        </w:rPr>
        <w:t xml:space="preserve">chwerer Wasserstoff </w:t>
      </w:r>
      <w:r>
        <w:rPr>
          <w:rFonts w:ascii="Arial" w:hAnsi="Arial" w:cs="Arial"/>
          <w:color w:val="000000" w:themeColor="text1"/>
        </w:rPr>
        <w:t>fusioniert</w:t>
      </w:r>
      <w:r w:rsidRPr="00892A0B">
        <w:rPr>
          <w:rFonts w:ascii="Arial" w:hAnsi="Arial" w:cs="Arial"/>
          <w:color w:val="000000" w:themeColor="text1"/>
        </w:rPr>
        <w:t xml:space="preserve"> </w:t>
      </w:r>
      <w:r>
        <w:rPr>
          <w:rFonts w:ascii="Arial" w:hAnsi="Arial" w:cs="Arial"/>
          <w:color w:val="000000" w:themeColor="text1"/>
        </w:rPr>
        <w:t xml:space="preserve">dann mit Wasserstoff zu Helium-3. Der Wärmetransport erfolgt ausschließlich über Konvektion. </w:t>
      </w:r>
    </w:p>
    <w:p w:rsidR="006767D0" w:rsidRDefault="006767D0" w:rsidP="00581D91">
      <w:pPr>
        <w:spacing w:after="120"/>
        <w:ind w:right="1"/>
        <w:jc w:val="both"/>
        <w:rPr>
          <w:rFonts w:ascii="Arial" w:hAnsi="Arial" w:cs="Arial"/>
          <w:color w:val="000000" w:themeColor="text1"/>
        </w:rPr>
      </w:pPr>
      <w:r>
        <w:rPr>
          <w:rFonts w:ascii="Arial" w:hAnsi="Arial" w:cs="Arial"/>
          <w:color w:val="000000" w:themeColor="text1"/>
        </w:rPr>
        <w:t>Zum Aufbau eines hydrostatischen Gleichgewichts, muss die Kerntemperatur bei größerer Masse höher sein. Der Gasdruck (kinetische Energie der Gasteilchen) und der Strahlungsdruck müssen dem Gravitationsdruck standhalten.</w:t>
      </w:r>
    </w:p>
    <w:p w:rsidR="006767D0" w:rsidRDefault="006767D0" w:rsidP="00581D91">
      <w:pPr>
        <w:spacing w:after="120"/>
        <w:ind w:right="1"/>
        <w:jc w:val="both"/>
        <w:rPr>
          <w:rFonts w:ascii="Arial" w:hAnsi="Arial" w:cs="Arial"/>
        </w:rPr>
      </w:pPr>
      <w:r>
        <w:rPr>
          <w:rFonts w:ascii="Arial" w:hAnsi="Arial" w:cs="Arial"/>
          <w:color w:val="000000" w:themeColor="text1"/>
        </w:rPr>
        <w:t>Je größer die Masse des Sterns, desto höher ist auch seine Kerntemperatur und damit die Brennraten, was zu verkürzten Lebensdauern führt. Dies reicht von Sternen mit 0,3 Sonnenmassen, die bis zu 100 Milliarden Jahre alt werden können, bis hin zu Sternen mit über 100 Sonnenmassen, die nur wenige Millionen Jahre alt werden (Folie 5 bis 7).</w:t>
      </w:r>
    </w:p>
    <w:p w:rsidR="006767D0" w:rsidRDefault="009E58C5" w:rsidP="00581D91">
      <w:pPr>
        <w:spacing w:after="120"/>
        <w:ind w:right="1"/>
        <w:jc w:val="both"/>
        <w:rPr>
          <w:rFonts w:ascii="Arial" w:hAnsi="Arial" w:cs="Arial"/>
        </w:rPr>
      </w:pPr>
      <w:r w:rsidRPr="009E58C5">
        <w:rPr>
          <w:rFonts w:ascii="Arial" w:hAnsi="Arial" w:cs="Arial"/>
          <w:noProof/>
          <w:color w:val="000000" w:themeColor="text1"/>
          <w:lang w:eastAsia="de-DE"/>
        </w:rPr>
        <w:pict>
          <v:rect id="_x0000_s208445" style="position:absolute;left:0;text-align:left;margin-left:-7.1pt;margin-top:16.65pt;width:469.5pt;height:108.75pt;z-index:252622848" filled="f" strokeweight="3pt">
            <v:stroke linestyle="thinThin"/>
          </v:rect>
        </w:pict>
      </w:r>
      <w:r w:rsidR="006767D0">
        <w:rPr>
          <w:rFonts w:ascii="Arial" w:hAnsi="Arial" w:cs="Arial"/>
        </w:rPr>
        <w:t>Möglicher Tafelanschrieb:</w:t>
      </w:r>
    </w:p>
    <w:p w:rsidR="006767D0" w:rsidRDefault="006767D0" w:rsidP="00581D91">
      <w:pPr>
        <w:tabs>
          <w:tab w:val="left" w:pos="993"/>
          <w:tab w:val="left" w:pos="1701"/>
        </w:tabs>
        <w:spacing w:after="120"/>
        <w:ind w:right="1"/>
        <w:jc w:val="both"/>
        <w:rPr>
          <w:rFonts w:ascii="Arial" w:hAnsi="Arial" w:cs="Arial"/>
        </w:rPr>
      </w:pPr>
      <w:r>
        <w:rPr>
          <w:rFonts w:ascii="Arial" w:hAnsi="Arial" w:cs="Arial"/>
        </w:rPr>
        <w:t>Fragmente mit weniger als 0,08 M</w:t>
      </w:r>
      <w:r w:rsidRPr="00ED3547">
        <w:rPr>
          <w:rFonts w:ascii="Arial" w:hAnsi="Arial" w:cs="Arial"/>
          <w:vertAlign w:val="subscript"/>
        </w:rPr>
        <w:sym w:font="Wingdings 2" w:char="F080"/>
      </w:r>
      <w:r>
        <w:rPr>
          <w:rFonts w:ascii="Arial" w:hAnsi="Arial" w:cs="Arial"/>
        </w:rPr>
        <w:t>:</w:t>
      </w:r>
    </w:p>
    <w:p w:rsidR="006767D0" w:rsidRDefault="006767D0" w:rsidP="00581D91">
      <w:pPr>
        <w:tabs>
          <w:tab w:val="left" w:pos="993"/>
          <w:tab w:val="left" w:pos="1701"/>
        </w:tabs>
        <w:spacing w:after="120"/>
        <w:ind w:right="1"/>
        <w:jc w:val="both"/>
        <w:rPr>
          <w:rFonts w:ascii="Arial" w:hAnsi="Arial" w:cs="Arial"/>
        </w:rPr>
      </w:pPr>
      <w:r>
        <w:rPr>
          <w:rFonts w:ascii="Arial" w:hAnsi="Arial" w:cs="Arial"/>
        </w:rPr>
        <w:t>Keine Wasserstofffusion (ggf. ab 1Mio. K Deuteriumfusion) → Brauner Zwerg, Wärmetransport rein konvektiv</w:t>
      </w:r>
    </w:p>
    <w:p w:rsidR="006767D0" w:rsidRDefault="006767D0" w:rsidP="00581D91">
      <w:pPr>
        <w:spacing w:after="0"/>
        <w:ind w:right="1"/>
        <w:jc w:val="both"/>
        <w:rPr>
          <w:rFonts w:ascii="Arial" w:hAnsi="Arial" w:cs="Arial"/>
        </w:rPr>
      </w:pPr>
      <w:r>
        <w:rPr>
          <w:rFonts w:ascii="Arial" w:hAnsi="Arial" w:cs="Arial"/>
        </w:rPr>
        <w:t>Obergrenze für Sternmassen ist nicht sicher:</w:t>
      </w:r>
    </w:p>
    <w:p w:rsidR="006767D0" w:rsidRPr="009829A2" w:rsidRDefault="006767D0" w:rsidP="00581D91">
      <w:pPr>
        <w:spacing w:after="0"/>
        <w:ind w:right="1"/>
        <w:jc w:val="both"/>
        <w:rPr>
          <w:rFonts w:ascii="Arial" w:hAnsi="Arial" w:cs="Arial"/>
        </w:rPr>
      </w:pPr>
      <w:r>
        <w:rPr>
          <w:rFonts w:ascii="Arial" w:hAnsi="Arial" w:cs="Arial"/>
        </w:rPr>
        <w:t>Hauptreihensterne zwischen 150</w:t>
      </w:r>
      <w:r w:rsidRPr="009829A2">
        <w:rPr>
          <w:rFonts w:ascii="Arial" w:hAnsi="Arial" w:cs="Arial"/>
        </w:rPr>
        <w:t xml:space="preserve"> </w:t>
      </w:r>
      <w:r>
        <w:rPr>
          <w:rFonts w:ascii="Arial" w:hAnsi="Arial" w:cs="Arial"/>
        </w:rPr>
        <w:t>M</w:t>
      </w:r>
      <w:r w:rsidRPr="00ED3547">
        <w:rPr>
          <w:rFonts w:ascii="Arial" w:hAnsi="Arial" w:cs="Arial"/>
          <w:vertAlign w:val="subscript"/>
        </w:rPr>
        <w:sym w:font="Wingdings 2" w:char="F080"/>
      </w:r>
      <w:r>
        <w:rPr>
          <w:rFonts w:ascii="Arial" w:hAnsi="Arial" w:cs="Arial"/>
        </w:rPr>
        <w:t xml:space="preserve"> und 200 M</w:t>
      </w:r>
      <w:r w:rsidRPr="00ED3547">
        <w:rPr>
          <w:rFonts w:ascii="Arial" w:hAnsi="Arial" w:cs="Arial"/>
          <w:vertAlign w:val="subscript"/>
        </w:rPr>
        <w:sym w:font="Wingdings 2" w:char="F080"/>
      </w:r>
      <w:r>
        <w:rPr>
          <w:rFonts w:ascii="Arial" w:hAnsi="Arial" w:cs="Arial"/>
        </w:rPr>
        <w:t xml:space="preserve"> entdeckt.</w:t>
      </w:r>
    </w:p>
    <w:p w:rsidR="006767D0" w:rsidRDefault="006767D0" w:rsidP="00581D91">
      <w:pPr>
        <w:spacing w:after="0"/>
        <w:ind w:right="1"/>
        <w:jc w:val="both"/>
        <w:rPr>
          <w:rFonts w:ascii="Arial" w:hAnsi="Arial" w:cs="Arial"/>
        </w:rPr>
      </w:pPr>
      <w:r>
        <w:rPr>
          <w:rFonts w:ascii="Arial" w:hAnsi="Arial" w:cs="Arial"/>
        </w:rPr>
        <w:t>Beispiele im Tarantelnebel (Gr. Magellansche Wolke).</w:t>
      </w:r>
    </w:p>
    <w:p w:rsidR="006767D0" w:rsidRDefault="006767D0" w:rsidP="00581D91">
      <w:pPr>
        <w:spacing w:after="0"/>
        <w:ind w:right="1"/>
        <w:jc w:val="both"/>
        <w:rPr>
          <w:rFonts w:ascii="Arial" w:hAnsi="Arial" w:cs="Arial"/>
        </w:rPr>
      </w:pPr>
    </w:p>
    <w:p w:rsidR="006767D0" w:rsidRDefault="006767D0" w:rsidP="00581D91">
      <w:pPr>
        <w:tabs>
          <w:tab w:val="left" w:pos="1418"/>
          <w:tab w:val="left" w:pos="1701"/>
        </w:tabs>
        <w:spacing w:after="120"/>
        <w:ind w:right="1"/>
        <w:jc w:val="both"/>
        <w:rPr>
          <w:rFonts w:ascii="Arial" w:hAnsi="Arial" w:cs="Arial"/>
        </w:rPr>
      </w:pPr>
      <w:r>
        <w:rPr>
          <w:rFonts w:ascii="Arial" w:hAnsi="Arial" w:cs="Arial"/>
        </w:rPr>
        <w:t>Hinsichtlich des Wärmetransports unterscheiden sich Sterne je nach Masse:</w:t>
      </w:r>
    </w:p>
    <w:p w:rsidR="006767D0" w:rsidRDefault="006767D0" w:rsidP="00581D91">
      <w:pPr>
        <w:tabs>
          <w:tab w:val="left" w:pos="1418"/>
          <w:tab w:val="left" w:pos="1701"/>
        </w:tabs>
        <w:spacing w:after="120"/>
        <w:ind w:right="1"/>
        <w:jc w:val="both"/>
        <w:rPr>
          <w:rFonts w:ascii="Arial" w:hAnsi="Arial" w:cs="Arial"/>
        </w:rPr>
      </w:pPr>
      <w:r w:rsidRPr="00222E73">
        <w:rPr>
          <w:rFonts w:ascii="Arial" w:hAnsi="Arial" w:cs="Arial"/>
        </w:rPr>
        <w:t xml:space="preserve">Sterne </w:t>
      </w:r>
      <w:r>
        <w:rPr>
          <w:rFonts w:ascii="Arial" w:hAnsi="Arial" w:cs="Arial"/>
        </w:rPr>
        <w:t xml:space="preserve">mit Massen </w:t>
      </w:r>
      <w:r w:rsidRPr="00222E73">
        <w:rPr>
          <w:rFonts w:ascii="Arial" w:hAnsi="Arial" w:cs="Arial"/>
        </w:rPr>
        <w:t>&lt;</w:t>
      </w:r>
      <w:r>
        <w:rPr>
          <w:rFonts w:ascii="Arial" w:hAnsi="Arial" w:cs="Arial"/>
        </w:rPr>
        <w:t xml:space="preserve"> </w:t>
      </w:r>
      <w:r w:rsidRPr="00222E73">
        <w:rPr>
          <w:rFonts w:ascii="Arial" w:hAnsi="Arial" w:cs="Arial"/>
        </w:rPr>
        <w:t xml:space="preserve">0,5 </w:t>
      </w:r>
      <w:r>
        <w:rPr>
          <w:rFonts w:ascii="Arial" w:hAnsi="Arial" w:cs="Arial"/>
          <w:color w:val="000000" w:themeColor="text1"/>
        </w:rPr>
        <w:t>M</w:t>
      </w:r>
      <w:r w:rsidRPr="003225A2">
        <w:rPr>
          <w:rFonts w:ascii="Arial" w:hAnsi="Arial" w:cs="Arial"/>
          <w:color w:val="000000" w:themeColor="text1"/>
          <w:vertAlign w:val="subscript"/>
        </w:rPr>
        <w:sym w:font="Wingdings 2" w:char="F080"/>
      </w:r>
      <w:r>
        <w:rPr>
          <w:rFonts w:ascii="Arial" w:hAnsi="Arial" w:cs="Arial"/>
        </w:rPr>
        <w:t xml:space="preserve"> </w:t>
      </w:r>
      <w:r w:rsidRPr="00222E73">
        <w:rPr>
          <w:rFonts w:ascii="Arial" w:hAnsi="Arial" w:cs="Arial"/>
        </w:rPr>
        <w:t>sind vollkonvektiv</w:t>
      </w:r>
      <w:r>
        <w:rPr>
          <w:rFonts w:ascii="Arial" w:hAnsi="Arial" w:cs="Arial"/>
        </w:rPr>
        <w:t xml:space="preserve"> (s. o.)</w:t>
      </w:r>
      <w:r w:rsidRPr="00222E73">
        <w:rPr>
          <w:rFonts w:ascii="Arial" w:hAnsi="Arial" w:cs="Arial"/>
        </w:rPr>
        <w:t xml:space="preserve">, Sterne </w:t>
      </w:r>
      <w:r>
        <w:rPr>
          <w:rFonts w:ascii="Arial" w:hAnsi="Arial" w:cs="Arial"/>
        </w:rPr>
        <w:t xml:space="preserve">zwischen </w:t>
      </w:r>
      <w:r w:rsidRPr="00222E73">
        <w:rPr>
          <w:rFonts w:ascii="Arial" w:hAnsi="Arial" w:cs="Arial"/>
        </w:rPr>
        <w:t>0,5</w:t>
      </w:r>
      <w:r>
        <w:rPr>
          <w:rFonts w:ascii="Arial" w:hAnsi="Arial" w:cs="Arial"/>
        </w:rPr>
        <w:t xml:space="preserve"> </w:t>
      </w:r>
      <w:r>
        <w:rPr>
          <w:rFonts w:ascii="Arial" w:hAnsi="Arial" w:cs="Arial"/>
          <w:color w:val="000000" w:themeColor="text1"/>
        </w:rPr>
        <w:t>M</w:t>
      </w:r>
      <w:r w:rsidRPr="003225A2">
        <w:rPr>
          <w:rFonts w:ascii="Arial" w:hAnsi="Arial" w:cs="Arial"/>
          <w:color w:val="000000" w:themeColor="text1"/>
          <w:vertAlign w:val="subscript"/>
        </w:rPr>
        <w:sym w:font="Wingdings 2" w:char="F080"/>
      </w:r>
      <w:r>
        <w:rPr>
          <w:rFonts w:ascii="Arial" w:hAnsi="Arial" w:cs="Arial"/>
          <w:color w:val="000000" w:themeColor="text1"/>
          <w:vertAlign w:val="subscript"/>
        </w:rPr>
        <w:t xml:space="preserve"> </w:t>
      </w:r>
      <w:r>
        <w:rPr>
          <w:rFonts w:ascii="Arial" w:hAnsi="Arial" w:cs="Arial"/>
        </w:rPr>
        <w:t xml:space="preserve">und </w:t>
      </w:r>
      <w:r w:rsidRPr="00222E73">
        <w:rPr>
          <w:rFonts w:ascii="Arial" w:hAnsi="Arial" w:cs="Arial"/>
        </w:rPr>
        <w:t xml:space="preserve">1,5 </w:t>
      </w:r>
      <w:r>
        <w:rPr>
          <w:rFonts w:ascii="Arial" w:hAnsi="Arial" w:cs="Arial"/>
          <w:color w:val="000000" w:themeColor="text1"/>
        </w:rPr>
        <w:t>M</w:t>
      </w:r>
      <w:r w:rsidRPr="003225A2">
        <w:rPr>
          <w:rFonts w:ascii="Arial" w:hAnsi="Arial" w:cs="Arial"/>
          <w:color w:val="000000" w:themeColor="text1"/>
          <w:vertAlign w:val="subscript"/>
        </w:rPr>
        <w:sym w:font="Wingdings 2" w:char="F080"/>
      </w:r>
      <w:r>
        <w:rPr>
          <w:rFonts w:ascii="Arial" w:hAnsi="Arial" w:cs="Arial"/>
        </w:rPr>
        <w:t xml:space="preserve"> </w:t>
      </w:r>
      <w:r>
        <w:rPr>
          <w:rFonts w:ascii="Arial" w:eastAsia="MS Gothic" w:hAnsi="Arial" w:cs="Arial"/>
        </w:rPr>
        <w:t>haben eine S</w:t>
      </w:r>
      <w:r w:rsidRPr="00222E73">
        <w:rPr>
          <w:rFonts w:ascii="Arial" w:eastAsia="MS Gothic" w:hAnsi="Arial" w:cs="Arial"/>
        </w:rPr>
        <w:t xml:space="preserve">trahlungszone </w:t>
      </w:r>
      <w:r>
        <w:rPr>
          <w:rFonts w:ascii="Arial" w:hAnsi="Arial" w:cs="Arial"/>
        </w:rPr>
        <w:t xml:space="preserve">im Innern und eine konvektive Außenzone, </w:t>
      </w:r>
      <w:r w:rsidRPr="00222E73">
        <w:rPr>
          <w:rFonts w:ascii="Arial" w:hAnsi="Arial" w:cs="Arial"/>
        </w:rPr>
        <w:t xml:space="preserve">massereiche Sterne &gt;1,5 </w:t>
      </w:r>
      <w:r>
        <w:rPr>
          <w:rFonts w:ascii="Arial" w:hAnsi="Arial" w:cs="Arial"/>
          <w:color w:val="000000" w:themeColor="text1"/>
        </w:rPr>
        <w:t>M</w:t>
      </w:r>
      <w:r w:rsidRPr="003225A2">
        <w:rPr>
          <w:rFonts w:ascii="Arial" w:hAnsi="Arial" w:cs="Arial"/>
          <w:color w:val="000000" w:themeColor="text1"/>
          <w:vertAlign w:val="subscript"/>
        </w:rPr>
        <w:sym w:font="Wingdings 2" w:char="F080"/>
      </w:r>
      <w:r w:rsidRPr="00222E73">
        <w:rPr>
          <w:rFonts w:ascii="Arial" w:hAnsi="Arial" w:cs="Arial"/>
        </w:rPr>
        <w:t xml:space="preserve"> haben einen konvektiven Kern und eine </w:t>
      </w:r>
      <w:r>
        <w:rPr>
          <w:rFonts w:ascii="Arial" w:hAnsi="Arial" w:cs="Arial"/>
        </w:rPr>
        <w:t>äußere Strahlungszone (Folie 8).</w:t>
      </w:r>
    </w:p>
    <w:p w:rsidR="006767D0" w:rsidRDefault="006767D0" w:rsidP="00581D91">
      <w:pPr>
        <w:tabs>
          <w:tab w:val="left" w:pos="1418"/>
          <w:tab w:val="left" w:pos="1701"/>
        </w:tabs>
        <w:spacing w:after="120"/>
        <w:ind w:right="1"/>
        <w:jc w:val="both"/>
        <w:rPr>
          <w:rFonts w:ascii="Arial" w:hAnsi="Arial" w:cs="Arial"/>
        </w:rPr>
      </w:pPr>
      <w:r>
        <w:rPr>
          <w:rFonts w:ascii="Arial" w:hAnsi="Arial" w:cs="Arial"/>
        </w:rPr>
        <w:t>Je undurchsichtiger die Materie im Stern ist (steigende Opazität), desto geringer ist das Vermögen, die Energie durch Strahlung zu transportieren. In massereichen Sternen ist die Opazität aufgrund der hohen Dichte im Zentrum enorm → Konvektion.</w:t>
      </w:r>
    </w:p>
    <w:p w:rsidR="006767D0" w:rsidRDefault="009E58C5" w:rsidP="00581D91">
      <w:pPr>
        <w:tabs>
          <w:tab w:val="left" w:pos="1418"/>
          <w:tab w:val="left" w:pos="1701"/>
        </w:tabs>
        <w:spacing w:after="120"/>
        <w:ind w:right="1"/>
        <w:jc w:val="both"/>
        <w:rPr>
          <w:rFonts w:ascii="Arial" w:hAnsi="Arial" w:cs="Arial"/>
        </w:rPr>
      </w:pPr>
      <w:r>
        <w:rPr>
          <w:rFonts w:ascii="Arial" w:hAnsi="Arial" w:cs="Arial"/>
          <w:noProof/>
          <w:lang w:eastAsia="de-DE"/>
        </w:rPr>
        <w:pict>
          <v:group id="_x0000_s309299" style="position:absolute;left:0;text-align:left;margin-left:-13.05pt;margin-top:32.7pt;width:481.45pt;height:21.6pt;z-index:-250484736" coordorigin="1156,15700" coordsize="9629,432">
            <v:shape id="_x0000_s309300" type="#_x0000_t202" style="position:absolute;left:1156;top:15700;width:9629;height:428;mso-position-vertical-relative:page;mso-width-relative:margin;mso-height-relative:margin" filled="f" stroked="f">
              <v:textbox style="mso-next-textbox:#_x0000_s309300">
                <w:txbxContent>
                  <w:p w:rsidR="009A6261" w:rsidRPr="00ED7F24" w:rsidRDefault="008A3A58" w:rsidP="008D361D">
                    <w:pPr>
                      <w:jc w:val="center"/>
                      <w:rPr>
                        <w:color w:val="FFFFFF" w:themeColor="background1"/>
                      </w:rPr>
                    </w:pPr>
                    <w:r>
                      <w:rPr>
                        <w:color w:val="FFFFFF" w:themeColor="background1"/>
                      </w:rPr>
                      <w:t>29</w:t>
                    </w:r>
                  </w:p>
                </w:txbxContent>
              </v:textbox>
            </v:shape>
            <v:shape id="_x0000_s309301" type="#_x0000_t202" style="position:absolute;left:1156;top:15704;width:3254;height:428;mso-width-relative:margin;mso-height-relative:margin" filled="f" stroked="f">
              <v:textbox style="mso-next-textbox:#_x0000_s309301">
                <w:txbxContent>
                  <w:p w:rsidR="009A6261" w:rsidRPr="00ED7F24" w:rsidRDefault="009A6261" w:rsidP="008D361D">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p>
    <w:p w:rsidR="00392412" w:rsidRDefault="00392412" w:rsidP="00581D91">
      <w:pPr>
        <w:tabs>
          <w:tab w:val="left" w:pos="1418"/>
          <w:tab w:val="left" w:pos="1701"/>
        </w:tabs>
        <w:spacing w:after="120"/>
        <w:ind w:right="1"/>
        <w:jc w:val="both"/>
        <w:rPr>
          <w:rFonts w:ascii="Arial" w:hAnsi="Arial" w:cs="Arial"/>
        </w:rPr>
      </w:pPr>
    </w:p>
    <w:p w:rsidR="006767D0" w:rsidRPr="00194E0F" w:rsidRDefault="006767D0" w:rsidP="00581D91">
      <w:pPr>
        <w:tabs>
          <w:tab w:val="left" w:pos="1418"/>
          <w:tab w:val="left" w:pos="1701"/>
        </w:tabs>
        <w:spacing w:after="120"/>
        <w:ind w:right="1"/>
        <w:jc w:val="both"/>
        <w:rPr>
          <w:rFonts w:ascii="Arial" w:hAnsi="Arial" w:cs="Arial"/>
          <w:color w:val="000000" w:themeColor="text1"/>
        </w:rPr>
      </w:pPr>
      <w:r>
        <w:rPr>
          <w:rFonts w:ascii="Arial" w:hAnsi="Arial" w:cs="Arial"/>
        </w:rPr>
        <w:t xml:space="preserve">Der bei solchen Sternen vorherrschende Fusionsprozess (CNO-Zyklus, auch Bethe-Weizsäcker-Zyklus genannt) ist auf der Kopiervorlage </w:t>
      </w:r>
      <w:r w:rsidRPr="00810D7A">
        <w:rPr>
          <w:rFonts w:ascii="Arial" w:hAnsi="Arial" w:cs="Arial"/>
        </w:rPr>
        <w:t>0</w:t>
      </w:r>
      <w:r w:rsidR="00B84493">
        <w:rPr>
          <w:rFonts w:ascii="Arial" w:hAnsi="Arial" w:cs="Arial"/>
        </w:rPr>
        <w:t>9</w:t>
      </w:r>
      <w:r w:rsidRPr="00810D7A">
        <w:rPr>
          <w:rFonts w:ascii="Arial" w:hAnsi="Arial" w:cs="Arial"/>
        </w:rPr>
        <w:t>_</w:t>
      </w:r>
      <w:r>
        <w:rPr>
          <w:rFonts w:ascii="Arial" w:hAnsi="Arial" w:cs="Arial"/>
        </w:rPr>
        <w:t>pma</w:t>
      </w:r>
      <w:r w:rsidRPr="00810D7A">
        <w:rPr>
          <w:rFonts w:ascii="Arial" w:hAnsi="Arial" w:cs="Arial"/>
        </w:rPr>
        <w:t>_ab_</w:t>
      </w:r>
      <w:r>
        <w:rPr>
          <w:rFonts w:ascii="Arial" w:hAnsi="Arial" w:cs="Arial"/>
        </w:rPr>
        <w:t xml:space="preserve">fusionsprozesse als Zusatzinformation (und </w:t>
      </w:r>
      <w:r w:rsidRPr="009D13CE">
        <w:rPr>
          <w:rFonts w:ascii="Arial" w:hAnsi="Arial" w:cs="Arial"/>
          <w:b/>
        </w:rPr>
        <w:t>nicht</w:t>
      </w:r>
      <w:r>
        <w:rPr>
          <w:rFonts w:ascii="Arial" w:hAnsi="Arial" w:cs="Arial"/>
        </w:rPr>
        <w:t xml:space="preserve"> zum Auswendiglernen) dargestellt</w:t>
      </w:r>
      <w:r w:rsidRPr="00194E0F">
        <w:rPr>
          <w:rFonts w:ascii="Arial" w:hAnsi="Arial" w:cs="Arial"/>
          <w:color w:val="000000" w:themeColor="text1"/>
        </w:rPr>
        <w:t>. Er wurde</w:t>
      </w:r>
      <w:r>
        <w:rPr>
          <w:rFonts w:ascii="Arial" w:hAnsi="Arial" w:cs="Arial"/>
          <w:color w:val="000000" w:themeColor="text1"/>
        </w:rPr>
        <w:t xml:space="preserve"> unabhängig voneinander von</w:t>
      </w:r>
      <w:r w:rsidRPr="00194E0F">
        <w:rPr>
          <w:rFonts w:ascii="Arial" w:hAnsi="Arial" w:cs="Arial"/>
          <w:color w:val="000000" w:themeColor="text1"/>
        </w:rPr>
        <w:t xml:space="preserve"> den </w:t>
      </w:r>
      <w:hyperlink r:id="rId34" w:tooltip="Physiker" w:history="1">
        <w:r w:rsidRPr="00194E0F">
          <w:rPr>
            <w:rStyle w:val="Hyperlink"/>
            <w:rFonts w:ascii="Arial" w:hAnsi="Arial" w:cs="Arial"/>
            <w:color w:val="000000" w:themeColor="text1"/>
            <w:u w:val="none"/>
          </w:rPr>
          <w:t>Physikern</w:t>
        </w:r>
      </w:hyperlink>
      <w:r w:rsidRPr="00194E0F">
        <w:rPr>
          <w:rFonts w:ascii="Arial" w:hAnsi="Arial" w:cs="Arial"/>
          <w:color w:val="000000" w:themeColor="text1"/>
        </w:rPr>
        <w:t xml:space="preserve"> </w:t>
      </w:r>
      <w:hyperlink r:id="rId35" w:tooltip="Hans Bethe" w:history="1">
        <w:r w:rsidRPr="00194E0F">
          <w:rPr>
            <w:rStyle w:val="Hyperlink"/>
            <w:rFonts w:ascii="Arial" w:hAnsi="Arial" w:cs="Arial"/>
            <w:color w:val="000000" w:themeColor="text1"/>
            <w:u w:val="none"/>
          </w:rPr>
          <w:t>Hans Bethe</w:t>
        </w:r>
      </w:hyperlink>
      <w:r w:rsidRPr="00194E0F">
        <w:rPr>
          <w:rFonts w:ascii="Arial" w:hAnsi="Arial" w:cs="Arial"/>
          <w:color w:val="000000" w:themeColor="text1"/>
        </w:rPr>
        <w:t xml:space="preserve"> und </w:t>
      </w:r>
      <w:hyperlink r:id="rId36" w:tooltip="Carl Friedrich von Weizsäcker" w:history="1">
        <w:r w:rsidRPr="00194E0F">
          <w:rPr>
            <w:rStyle w:val="Hyperlink"/>
            <w:rFonts w:ascii="Arial" w:hAnsi="Arial" w:cs="Arial"/>
            <w:color w:val="000000" w:themeColor="text1"/>
            <w:u w:val="none"/>
          </w:rPr>
          <w:t>Carl Friedrich von Weizsäcker</w:t>
        </w:r>
      </w:hyperlink>
      <w:r w:rsidRPr="00194E0F">
        <w:rPr>
          <w:rFonts w:ascii="Arial" w:hAnsi="Arial" w:cs="Arial"/>
          <w:color w:val="000000" w:themeColor="text1"/>
        </w:rPr>
        <w:t xml:space="preserve"> entde</w:t>
      </w:r>
      <w:r>
        <w:rPr>
          <w:rFonts w:ascii="Arial" w:hAnsi="Arial" w:cs="Arial"/>
          <w:color w:val="000000" w:themeColor="text1"/>
        </w:rPr>
        <w:t xml:space="preserve">ckt. In einem Zyklus werden </w:t>
      </w:r>
      <w:r w:rsidRPr="00194E0F">
        <w:rPr>
          <w:rFonts w:ascii="Arial" w:hAnsi="Arial" w:cs="Arial"/>
          <w:color w:val="000000" w:themeColor="text1"/>
        </w:rPr>
        <w:t xml:space="preserve">25,03 MeV </w:t>
      </w:r>
      <w:r>
        <w:rPr>
          <w:rFonts w:ascii="Arial" w:hAnsi="Arial" w:cs="Arial"/>
          <w:color w:val="000000" w:themeColor="text1"/>
        </w:rPr>
        <w:t>frei.</w:t>
      </w:r>
    </w:p>
    <w:p w:rsidR="006767D0" w:rsidRDefault="009E58C5" w:rsidP="00581D91">
      <w:pPr>
        <w:spacing w:after="120"/>
        <w:ind w:right="1"/>
        <w:jc w:val="both"/>
        <w:rPr>
          <w:rFonts w:ascii="Arial" w:hAnsi="Arial" w:cs="Arial"/>
        </w:rPr>
      </w:pPr>
      <w:r w:rsidRPr="009E58C5">
        <w:rPr>
          <w:rFonts w:ascii="Arial" w:hAnsi="Arial" w:cs="Arial"/>
          <w:noProof/>
          <w:color w:val="000000" w:themeColor="text1"/>
          <w:lang w:eastAsia="de-DE"/>
        </w:rPr>
        <w:pict>
          <v:rect id="_x0000_s208447" style="position:absolute;left:0;text-align:left;margin-left:-7.1pt;margin-top:16.65pt;width:469.5pt;height:221.25pt;z-index:252624896" filled="f" strokeweight="3pt">
            <v:stroke linestyle="thinThin"/>
          </v:rect>
        </w:pict>
      </w:r>
      <w:r w:rsidR="006767D0">
        <w:rPr>
          <w:rFonts w:ascii="Arial" w:hAnsi="Arial" w:cs="Arial"/>
        </w:rPr>
        <w:t>Möglicher Tafelanschrieb:</w:t>
      </w:r>
    </w:p>
    <w:p w:rsidR="006767D0" w:rsidRDefault="006767D0" w:rsidP="00581D91">
      <w:pPr>
        <w:spacing w:after="120"/>
        <w:ind w:right="1"/>
        <w:jc w:val="both"/>
        <w:rPr>
          <w:rFonts w:ascii="Arial" w:hAnsi="Arial" w:cs="Arial"/>
        </w:rPr>
      </w:pPr>
      <w:r>
        <w:rPr>
          <w:rFonts w:ascii="Arial" w:hAnsi="Arial" w:cs="Arial"/>
        </w:rPr>
        <w:t>Wärmetransport bei Sternen:</w:t>
      </w:r>
    </w:p>
    <w:p w:rsidR="006767D0" w:rsidRDefault="009E58C5" w:rsidP="00581D91">
      <w:pPr>
        <w:spacing w:after="120"/>
        <w:ind w:right="1" w:firstLine="708"/>
        <w:jc w:val="both"/>
        <w:rPr>
          <w:rFonts w:ascii="Arial" w:hAnsi="Arial" w:cs="Arial"/>
          <w:color w:val="000000" w:themeColor="text1"/>
        </w:rPr>
      </w:pPr>
      <w:r w:rsidRPr="009E58C5">
        <w:rPr>
          <w:rFonts w:ascii="Arial" w:hAnsi="Arial" w:cs="Arial"/>
          <w:noProof/>
          <w:lang w:eastAsia="de-DE"/>
        </w:rPr>
        <w:pict>
          <v:oval id="_x0000_s208528" style="position:absolute;left:0;text-align:left;margin-left:303pt;margin-top:16.3pt;width:141.25pt;height:141.35pt;z-index:252658688" filled="f" strokecolor="#00b0f0">
            <o:lock v:ext="edit" aspectratio="t"/>
          </v:oval>
        </w:pict>
      </w:r>
      <w:r w:rsidR="006767D0">
        <w:rPr>
          <w:rFonts w:ascii="Arial" w:hAnsi="Arial" w:cs="Arial"/>
        </w:rPr>
        <w:t xml:space="preserve">     </w:t>
      </w:r>
      <w:r w:rsidR="006767D0" w:rsidRPr="00222E73">
        <w:rPr>
          <w:rFonts w:ascii="Arial" w:hAnsi="Arial" w:cs="Arial"/>
        </w:rPr>
        <w:t>&lt;</w:t>
      </w:r>
      <w:r w:rsidR="006767D0">
        <w:rPr>
          <w:rFonts w:ascii="Arial" w:hAnsi="Arial" w:cs="Arial"/>
        </w:rPr>
        <w:t xml:space="preserve"> </w:t>
      </w:r>
      <w:r w:rsidR="006767D0" w:rsidRPr="00222E73">
        <w:rPr>
          <w:rFonts w:ascii="Arial" w:hAnsi="Arial" w:cs="Arial"/>
        </w:rPr>
        <w:t xml:space="preserve">0,5 </w:t>
      </w:r>
      <w:r w:rsidR="006767D0">
        <w:rPr>
          <w:rFonts w:ascii="Arial" w:hAnsi="Arial" w:cs="Arial"/>
          <w:color w:val="000000" w:themeColor="text1"/>
        </w:rPr>
        <w:t>M</w:t>
      </w:r>
      <w:r w:rsidR="006767D0" w:rsidRPr="003225A2">
        <w:rPr>
          <w:rFonts w:ascii="Arial" w:hAnsi="Arial" w:cs="Arial"/>
          <w:color w:val="000000" w:themeColor="text1"/>
          <w:vertAlign w:val="subscript"/>
        </w:rPr>
        <w:sym w:font="Wingdings 2" w:char="F080"/>
      </w:r>
      <w:r w:rsidR="006767D0" w:rsidRPr="00222E73">
        <w:rPr>
          <w:rFonts w:ascii="Arial" w:hAnsi="Arial" w:cs="Arial"/>
          <w:color w:val="000000" w:themeColor="text1"/>
        </w:rPr>
        <w:tab/>
      </w:r>
      <w:r w:rsidR="006767D0" w:rsidRPr="00222E73">
        <w:rPr>
          <w:rFonts w:ascii="Arial" w:hAnsi="Arial" w:cs="Arial"/>
        </w:rPr>
        <w:tab/>
      </w:r>
      <w:r w:rsidR="006767D0">
        <w:rPr>
          <w:rFonts w:ascii="Arial" w:hAnsi="Arial" w:cs="Arial"/>
        </w:rPr>
        <w:t xml:space="preserve">        </w:t>
      </w:r>
      <w:r w:rsidR="006767D0" w:rsidRPr="00222E73">
        <w:rPr>
          <w:rFonts w:ascii="Arial" w:hAnsi="Arial" w:cs="Arial"/>
        </w:rPr>
        <w:t>0,5</w:t>
      </w:r>
      <w:r w:rsidR="006767D0">
        <w:rPr>
          <w:rFonts w:ascii="Arial" w:hAnsi="Arial" w:cs="Arial"/>
        </w:rPr>
        <w:t xml:space="preserve"> </w:t>
      </w:r>
      <w:r w:rsidR="006767D0">
        <w:rPr>
          <w:rFonts w:ascii="Arial" w:hAnsi="Arial" w:cs="Arial"/>
          <w:color w:val="000000" w:themeColor="text1"/>
        </w:rPr>
        <w:t>M</w:t>
      </w:r>
      <w:r w:rsidR="006767D0" w:rsidRPr="003225A2">
        <w:rPr>
          <w:rFonts w:ascii="Arial" w:hAnsi="Arial" w:cs="Arial"/>
          <w:color w:val="000000" w:themeColor="text1"/>
          <w:vertAlign w:val="subscript"/>
        </w:rPr>
        <w:sym w:font="Wingdings 2" w:char="F080"/>
      </w:r>
      <w:r w:rsidR="006767D0">
        <w:rPr>
          <w:rFonts w:ascii="Arial" w:hAnsi="Arial" w:cs="Arial"/>
          <w:color w:val="000000" w:themeColor="text1"/>
          <w:vertAlign w:val="subscript"/>
        </w:rPr>
        <w:t xml:space="preserve"> </w:t>
      </w:r>
      <w:r w:rsidR="006767D0">
        <w:rPr>
          <w:rFonts w:ascii="Arial" w:hAnsi="Arial" w:cs="Arial"/>
        </w:rPr>
        <w:t xml:space="preserve">&lt; M &lt; </w:t>
      </w:r>
      <w:r w:rsidR="006767D0" w:rsidRPr="00222E73">
        <w:rPr>
          <w:rFonts w:ascii="Arial" w:hAnsi="Arial" w:cs="Arial"/>
        </w:rPr>
        <w:t xml:space="preserve">1,5 </w:t>
      </w:r>
      <w:r w:rsidR="006767D0">
        <w:rPr>
          <w:rFonts w:ascii="Arial" w:hAnsi="Arial" w:cs="Arial"/>
          <w:color w:val="000000" w:themeColor="text1"/>
        </w:rPr>
        <w:t>M</w:t>
      </w:r>
      <w:r w:rsidR="006767D0" w:rsidRPr="003225A2">
        <w:rPr>
          <w:rFonts w:ascii="Arial" w:hAnsi="Arial" w:cs="Arial"/>
          <w:color w:val="000000" w:themeColor="text1"/>
          <w:vertAlign w:val="subscript"/>
        </w:rPr>
        <w:sym w:font="Wingdings 2" w:char="F080"/>
      </w:r>
      <w:r w:rsidR="006767D0">
        <w:rPr>
          <w:rFonts w:ascii="Arial" w:hAnsi="Arial" w:cs="Arial"/>
          <w:color w:val="000000" w:themeColor="text1"/>
        </w:rPr>
        <w:tab/>
      </w:r>
      <w:r w:rsidR="006767D0">
        <w:rPr>
          <w:rFonts w:ascii="Arial" w:hAnsi="Arial" w:cs="Arial"/>
          <w:color w:val="000000" w:themeColor="text1"/>
        </w:rPr>
        <w:tab/>
      </w:r>
      <w:r w:rsidR="006767D0">
        <w:rPr>
          <w:rFonts w:ascii="Arial" w:hAnsi="Arial" w:cs="Arial"/>
          <w:color w:val="000000" w:themeColor="text1"/>
        </w:rPr>
        <w:tab/>
      </w:r>
      <w:r w:rsidR="006767D0" w:rsidRPr="00222E73">
        <w:rPr>
          <w:rFonts w:ascii="Arial" w:hAnsi="Arial" w:cs="Arial"/>
        </w:rPr>
        <w:t xml:space="preserve">&gt;1,5 </w:t>
      </w:r>
      <w:r w:rsidR="006767D0">
        <w:rPr>
          <w:rFonts w:ascii="Arial" w:hAnsi="Arial" w:cs="Arial"/>
          <w:color w:val="000000" w:themeColor="text1"/>
        </w:rPr>
        <w:t>M</w:t>
      </w:r>
      <w:r w:rsidR="006767D0" w:rsidRPr="003225A2">
        <w:rPr>
          <w:rFonts w:ascii="Arial" w:hAnsi="Arial" w:cs="Arial"/>
          <w:color w:val="000000" w:themeColor="text1"/>
          <w:vertAlign w:val="subscript"/>
        </w:rPr>
        <w:sym w:font="Wingdings 2" w:char="F080"/>
      </w:r>
    </w:p>
    <w:p w:rsidR="006767D0" w:rsidRPr="00CD2A7F" w:rsidRDefault="009E58C5" w:rsidP="00581D91">
      <w:pPr>
        <w:spacing w:after="120"/>
        <w:ind w:right="1" w:firstLine="708"/>
        <w:jc w:val="both"/>
        <w:rPr>
          <w:rFonts w:ascii="Arial" w:hAnsi="Arial" w:cs="Arial"/>
        </w:rPr>
      </w:pPr>
      <w:r>
        <w:rPr>
          <w:rFonts w:ascii="Arial" w:hAnsi="Arial" w:cs="Arial"/>
          <w:noProof/>
          <w:lang w:eastAsia="de-DE"/>
        </w:rPr>
        <w:pict>
          <v:shape id="_x0000_s208537" type="#_x0000_t32" style="position:absolute;left:0;text-align:left;margin-left:413.45pt;margin-top:17.75pt;width:0;height:18.3pt;rotation:-45;flip:y;z-index:252664832" o:connectortype="straight" strokecolor="#ffc000">
            <v:stroke endarrow="block" endarrowwidth="narrow" endarrowlength="short"/>
            <o:lock v:ext="edit" aspectratio="t"/>
          </v:shape>
        </w:pict>
      </w:r>
      <w:r>
        <w:rPr>
          <w:rFonts w:ascii="Arial" w:hAnsi="Arial" w:cs="Arial"/>
          <w:noProof/>
          <w:lang w:eastAsia="de-DE"/>
        </w:rPr>
        <w:pict>
          <v:shape id="_x0000_s208532" type="#_x0000_t32" style="position:absolute;left:0;text-align:left;margin-left:374.2pt;margin-top:2.4pt;width:0;height:18.3pt;flip:y;z-index:252662784" o:connectortype="straight" strokecolor="#ffc000">
            <v:stroke endarrow="block" endarrowwidth="narrow" endarrowlength="short"/>
            <o:lock v:ext="edit" aspectratio="t"/>
          </v:shape>
        </w:pict>
      </w:r>
      <w:r>
        <w:rPr>
          <w:rFonts w:ascii="Arial" w:hAnsi="Arial" w:cs="Arial"/>
          <w:noProof/>
          <w:lang w:eastAsia="de-DE"/>
        </w:rPr>
        <w:pict>
          <v:group id="_x0000_s208493" style="position:absolute;left:0;text-align:left;margin-left:216.6pt;margin-top:7.55pt;width:7pt;height:12.6pt;z-index:252647424" coordorigin="5885,9510" coordsize="138,250">
            <o:lock v:ext="edit" aspectratio="t"/>
            <v:oval id="_x0000_s208494" style="position:absolute;left:5885;top:9510;width:138;height:250" filled="f" strokecolor="red">
              <o:lock v:ext="edit" aspectratio="t"/>
            </v:oval>
            <v:shape id="_x0000_s208495" type="#_x0000_t32" style="position:absolute;left:5887;top:9596;width:0;height:45;flip:y" o:connectortype="straight" strokecolor="red">
              <v:stroke endarrow="block" endarrowwidth="narrow" endarrowlength="short"/>
              <o:lock v:ext="edit" aspectratio="t"/>
            </v:shape>
            <v:shape id="_x0000_s208496"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oval id="_x0000_s208482" style="position:absolute;left:0;text-align:left;margin-left:160pt;margin-top:3.75pt;width:121pt;height:121.1pt;z-index:252636160" filled="f" strokecolor="#ffc000">
            <o:lock v:ext="edit" aspectratio="t"/>
          </v:oval>
        </w:pict>
      </w:r>
    </w:p>
    <w:p w:rsidR="006767D0" w:rsidRPr="00CD2A7F" w:rsidRDefault="009E58C5" w:rsidP="00581D91">
      <w:pPr>
        <w:spacing w:after="120"/>
        <w:ind w:right="1"/>
        <w:jc w:val="both"/>
        <w:rPr>
          <w:rFonts w:ascii="Arial" w:hAnsi="Arial" w:cs="Arial"/>
        </w:rPr>
      </w:pPr>
      <w:r>
        <w:rPr>
          <w:rFonts w:ascii="Arial" w:hAnsi="Arial" w:cs="Arial"/>
          <w:noProof/>
          <w:lang w:eastAsia="de-DE"/>
        </w:rPr>
        <w:pict>
          <v:group id="_x0000_s208568" style="position:absolute;left:0;text-align:left;margin-left:350.1pt;margin-top:18.75pt;width:7.65pt;height:13.85pt;rotation:135;z-index:252678144" coordorigin="5885,9510" coordsize="138,250">
            <o:lock v:ext="edit" aspectratio="t"/>
            <v:oval id="_x0000_s208569" style="position:absolute;left:5885;top:9510;width:138;height:250" filled="f" strokecolor="red">
              <o:lock v:ext="edit" aspectratio="t"/>
            </v:oval>
            <v:shape id="_x0000_s208570" type="#_x0000_t32" style="position:absolute;left:5887;top:9596;width:0;height:45;flip:y" o:connectortype="straight" strokecolor="red">
              <v:stroke endarrow="block" endarrowwidth="narrow" endarrowlength="short"/>
              <o:lock v:ext="edit" aspectratio="t"/>
            </v:shape>
            <v:shape id="_x0000_s208571"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shape id="_x0000_s208567" type="#_x0000_t32" style="position:absolute;left:0;text-align:left;margin-left:334.95pt;margin-top:-2.15pt;width:0;height:18.3pt;rotation:-135;flip:y;z-index:252677120" o:connectortype="straight" strokecolor="#ffc000">
            <v:stroke startarrow="block" startarrowwidth="narrow" startarrowlength="short" endarrowwidth="narrow" endarrowlength="short"/>
            <o:lock v:ext="edit" aspectratio="t"/>
          </v:shape>
        </w:pict>
      </w:r>
      <w:r>
        <w:rPr>
          <w:rFonts w:ascii="Arial" w:hAnsi="Arial" w:cs="Arial"/>
          <w:noProof/>
          <w:lang w:eastAsia="de-DE"/>
        </w:rPr>
        <w:pict>
          <v:group id="_x0000_s208533" style="position:absolute;left:0;text-align:left;margin-left:370.65pt;margin-top:10.7pt;width:7.65pt;height:13.85pt;z-index:252663808" coordorigin="5885,9510" coordsize="138,250">
            <o:lock v:ext="edit" aspectratio="t"/>
            <v:oval id="_x0000_s208534" style="position:absolute;left:5885;top:9510;width:138;height:250" filled="f" strokecolor="red">
              <o:lock v:ext="edit" aspectratio="t"/>
            </v:oval>
            <v:shape id="_x0000_s208535" type="#_x0000_t32" style="position:absolute;left:5887;top:9596;width:0;height:45;flip:y" o:connectortype="straight" strokecolor="red">
              <v:stroke endarrow="block" endarrowwidth="narrow" endarrowlength="short"/>
              <o:lock v:ext="edit" aspectratio="t"/>
            </v:shape>
            <v:shape id="_x0000_s208536"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oval id="_x0000_s208529" style="position:absolute;left:0;text-align:left;margin-left:331.5pt;margin-top:3.2pt;width:84.95pt;height:85pt;z-index:252659712" filled="f" strokecolor="red">
            <o:lock v:ext="edit" aspectratio="t"/>
          </v:oval>
        </w:pict>
      </w:r>
      <w:r>
        <w:rPr>
          <w:rFonts w:ascii="Arial" w:hAnsi="Arial" w:cs="Arial"/>
          <w:noProof/>
          <w:lang w:eastAsia="de-DE"/>
        </w:rPr>
        <w:pict>
          <v:group id="_x0000_s208513" style="position:absolute;left:0;text-align:left;margin-left:181.1pt;margin-top:1.65pt;width:6.95pt;height:12.65pt;rotation:135;z-index:252652544" coordorigin="5885,9510" coordsize="138,250">
            <o:lock v:ext="edit" aspectratio="t"/>
            <v:oval id="_x0000_s208514" style="position:absolute;left:5885;top:9510;width:138;height:250" filled="f" strokecolor="red">
              <o:lock v:ext="edit" aspectratio="t"/>
            </v:oval>
            <v:shape id="_x0000_s208515" type="#_x0000_t32" style="position:absolute;left:5887;top:9596;width:0;height:45;flip:y" o:connectortype="straight" strokecolor="red">
              <v:stroke endarrow="block" endarrowwidth="narrow" endarrowlength="short"/>
              <o:lock v:ext="edit" aspectratio="t"/>
            </v:shape>
            <v:shape id="_x0000_s208516"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group id="_x0000_s208505" style="position:absolute;left:0;text-align:left;margin-left:252.6pt;margin-top:1.5pt;width:6.95pt;height:12.65pt;rotation:45;z-index:252650496" coordorigin="5885,9510" coordsize="138,250">
            <o:lock v:ext="edit" aspectratio="t"/>
            <v:oval id="_x0000_s208506" style="position:absolute;left:5885;top:9510;width:138;height:250" filled="f" strokecolor="red">
              <o:lock v:ext="edit" aspectratio="t"/>
            </v:oval>
            <v:shape id="_x0000_s208507" type="#_x0000_t32" style="position:absolute;left:5887;top:9596;width:0;height:45;flip:y" o:connectortype="straight" strokecolor="red">
              <v:stroke endarrow="block" endarrowwidth="narrow" endarrowlength="short"/>
              <o:lock v:ext="edit" aspectratio="t"/>
            </v:shape>
            <v:shape id="_x0000_s208508"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shape id="_x0000_s208486" type="#_x0000_t32" style="position:absolute;left:0;text-align:left;margin-left:239.05pt;margin-top:16.45pt;width:0;height:16.65pt;rotation:-45;flip:y;z-index:252640256" o:connectortype="straight" strokecolor="#ffc000">
            <v:stroke endarrow="block" endarrowwidth="narrow" endarrowlength="short"/>
            <o:lock v:ext="edit" aspectratio="t"/>
          </v:shape>
        </w:pict>
      </w:r>
      <w:r>
        <w:rPr>
          <w:rFonts w:ascii="Arial" w:hAnsi="Arial" w:cs="Arial"/>
          <w:noProof/>
          <w:lang w:eastAsia="de-DE"/>
        </w:rPr>
        <w:pict>
          <v:shape id="_x0000_s208485" type="#_x0000_t32" style="position:absolute;left:0;text-align:left;margin-left:220.15pt;margin-top:8.9pt;width:0;height:16.65pt;flip:y;z-index:252639232" o:connectortype="straight" strokecolor="#ffc000">
            <v:stroke endarrow="block" endarrowwidth="narrow" endarrowlength="short"/>
            <o:lock v:ext="edit" aspectratio="t"/>
          </v:shape>
        </w:pict>
      </w:r>
      <w:r>
        <w:rPr>
          <w:rFonts w:ascii="Arial" w:hAnsi="Arial" w:cs="Arial"/>
          <w:noProof/>
          <w:lang w:eastAsia="de-DE"/>
        </w:rPr>
        <w:pict>
          <v:oval id="_x0000_s208483" style="position:absolute;left:0;text-align:left;margin-left:180.05pt;margin-top:3.3pt;width:80.5pt;height:80.55pt;z-index:252637184" filled="f" strokecolor="#ffc000">
            <o:lock v:ext="edit" aspectratio="t"/>
          </v:oval>
        </w:pict>
      </w:r>
      <w:r>
        <w:rPr>
          <w:rFonts w:ascii="Arial" w:hAnsi="Arial" w:cs="Arial"/>
          <w:noProof/>
          <w:lang w:eastAsia="de-DE"/>
        </w:rPr>
        <w:pict>
          <v:group id="_x0000_s208474" style="position:absolute;left:0;text-align:left;margin-left:56.1pt;margin-top:10.05pt;width:7.35pt;height:30pt;rotation:135;z-index:252634112" coordorigin="5885,9510" coordsize="138,250">
            <o:lock v:ext="edit" aspectratio="t"/>
            <v:oval id="_x0000_s208475" style="position:absolute;left:5885;top:9510;width:138;height:250" filled="f" strokecolor="red">
              <o:lock v:ext="edit" aspectratio="t"/>
            </v:oval>
            <v:shape id="_x0000_s208476" type="#_x0000_t32" style="position:absolute;left:5887;top:9596;width:0;height:45;flip:y" o:connectortype="straight" strokecolor="red">
              <v:stroke endarrow="block" endarrowwidth="narrow" endarrowlength="short"/>
              <o:lock v:ext="edit" aspectratio="t"/>
            </v:shape>
            <v:shape id="_x0000_s208477"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group id="_x0000_s208449" style="position:absolute;left:0;text-align:left;margin-left:71.6pt;margin-top:4.3pt;width:7.35pt;height:30pt;z-index:252626944" coordorigin="5885,9510" coordsize="138,250">
            <o:lock v:ext="edit" aspectratio="t"/>
            <v:oval id="_x0000_s208450" style="position:absolute;left:5885;top:9510;width:138;height:250" filled="f" strokecolor="red">
              <o:lock v:ext="edit" aspectratio="t"/>
            </v:oval>
            <v:shape id="_x0000_s208451" type="#_x0000_t32" style="position:absolute;left:5887;top:9596;width:0;height:45;flip:y" o:connectortype="straight" strokecolor="red">
              <v:stroke endarrow="block" endarrowwidth="narrow" endarrowlength="short"/>
              <o:lock v:ext="edit" aspectratio="t"/>
            </v:shape>
            <v:shape id="_x0000_s208452"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oval id="_x0000_s208448" style="position:absolute;left:0;text-align:left;margin-left:36.05pt;margin-top:1.3pt;width:78.05pt;height:78.1pt;z-index:252625920" filled="f" strokecolor="#963">
            <o:lock v:ext="edit" aspectratio="t"/>
          </v:oval>
        </w:pict>
      </w:r>
    </w:p>
    <w:p w:rsidR="006767D0" w:rsidRPr="00CD2A7F" w:rsidRDefault="009E58C5" w:rsidP="00581D91">
      <w:pPr>
        <w:tabs>
          <w:tab w:val="left" w:pos="1418"/>
          <w:tab w:val="left" w:pos="1701"/>
        </w:tabs>
        <w:spacing w:after="120"/>
        <w:ind w:right="1"/>
        <w:jc w:val="both"/>
        <w:rPr>
          <w:rFonts w:ascii="Arial" w:hAnsi="Arial" w:cs="Arial"/>
        </w:rPr>
      </w:pPr>
      <w:r>
        <w:rPr>
          <w:rFonts w:ascii="Arial" w:hAnsi="Arial" w:cs="Arial"/>
          <w:noProof/>
          <w:lang w:eastAsia="de-DE"/>
        </w:rPr>
        <w:pict>
          <v:group id="_x0000_s208538" style="position:absolute;left:0;text-align:left;margin-left:390.85pt;margin-top:-2.2pt;width:7.65pt;height:13.85pt;rotation:45;z-index:252665856" coordorigin="5885,9510" coordsize="138,250">
            <o:lock v:ext="edit" aspectratio="t"/>
            <v:oval id="_x0000_s208539" style="position:absolute;left:5885;top:9510;width:138;height:250" filled="f" strokecolor="red">
              <o:lock v:ext="edit" aspectratio="t"/>
            </v:oval>
            <v:shape id="_x0000_s208540" type="#_x0000_t32" style="position:absolute;left:5887;top:9596;width:0;height:45;flip:y" o:connectortype="straight" strokecolor="red">
              <v:stroke endarrow="block" endarrowwidth="narrow" endarrowlength="short"/>
              <o:lock v:ext="edit" aspectratio="t"/>
            </v:shape>
            <v:shape id="_x0000_s208541"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shape id="_x0000_s208531" type="#_x0000_t202" style="position:absolute;left:0;text-align:left;margin-left:358.9pt;margin-top:17.55pt;width:42.1pt;height:22.65pt;z-index:252661760;mso-width-relative:margin;mso-height-relative:margin" filled="f" stroked="f">
            <o:lock v:ext="edit" aspectratio="t"/>
            <v:textbox style="mso-next-textbox:#_x0000_s208531">
              <w:txbxContent>
                <w:p w:rsidR="009A6261" w:rsidRPr="00CD2A7F" w:rsidRDefault="009A6261" w:rsidP="006767D0">
                  <w:pPr>
                    <w:rPr>
                      <w:rFonts w:ascii="Arial" w:hAnsi="Arial" w:cs="Arial"/>
                      <w:sz w:val="16"/>
                      <w:szCs w:val="16"/>
                    </w:rPr>
                  </w:pPr>
                  <w:r w:rsidRPr="00CD2A7F">
                    <w:rPr>
                      <w:rFonts w:ascii="Arial" w:hAnsi="Arial" w:cs="Arial"/>
                      <w:sz w:val="16"/>
                      <w:szCs w:val="16"/>
                    </w:rPr>
                    <w:t>Kern</w:t>
                  </w:r>
                </w:p>
              </w:txbxContent>
            </v:textbox>
          </v:shape>
        </w:pict>
      </w:r>
      <w:r>
        <w:rPr>
          <w:rFonts w:ascii="Arial" w:hAnsi="Arial" w:cs="Arial"/>
          <w:noProof/>
          <w:lang w:eastAsia="de-DE"/>
        </w:rPr>
        <w:pict>
          <v:oval id="_x0000_s208530" style="position:absolute;left:0;text-align:left;margin-left:360.55pt;margin-top:11.6pt;width:27.05pt;height:27.05pt;z-index:252660736" filled="f" strokecolor="yellow">
            <o:lock v:ext="edit" aspectratio="t"/>
          </v:oval>
        </w:pict>
      </w:r>
      <w:r>
        <w:rPr>
          <w:rFonts w:ascii="Arial" w:hAnsi="Arial" w:cs="Arial"/>
          <w:noProof/>
          <w:lang w:eastAsia="de-DE"/>
        </w:rPr>
        <w:pict>
          <v:shape id="_x0000_s208525" type="#_x0000_t202" style="position:absolute;left:0;text-align:left;margin-left:204.25pt;margin-top:15.25pt;width:38.3pt;height:20.65pt;z-index:252655616;mso-width-relative:margin;mso-height-relative:margin" filled="f" stroked="f">
            <o:lock v:ext="edit" aspectratio="t"/>
            <v:textbox style="mso-next-textbox:#_x0000_s208525">
              <w:txbxContent>
                <w:p w:rsidR="009A6261" w:rsidRPr="00CD2A7F" w:rsidRDefault="009A6261" w:rsidP="006767D0">
                  <w:pPr>
                    <w:rPr>
                      <w:rFonts w:ascii="Arial" w:hAnsi="Arial" w:cs="Arial"/>
                      <w:sz w:val="16"/>
                      <w:szCs w:val="16"/>
                    </w:rPr>
                  </w:pPr>
                  <w:r w:rsidRPr="00CD2A7F">
                    <w:rPr>
                      <w:rFonts w:ascii="Arial" w:hAnsi="Arial" w:cs="Arial"/>
                      <w:sz w:val="16"/>
                      <w:szCs w:val="16"/>
                    </w:rPr>
                    <w:t>Kern</w:t>
                  </w:r>
                </w:p>
              </w:txbxContent>
            </v:textbox>
          </v:shape>
        </w:pict>
      </w:r>
      <w:r>
        <w:rPr>
          <w:rFonts w:ascii="Arial" w:hAnsi="Arial" w:cs="Arial"/>
          <w:noProof/>
          <w:lang w:eastAsia="de-DE"/>
        </w:rPr>
        <w:pict>
          <v:group id="_x0000_s208509" style="position:absolute;left:0;text-align:left;margin-left:166.15pt;margin-top:16.85pt;width:7pt;height:12.6pt;rotation:90;z-index:252651520" coordorigin="5885,9510" coordsize="138,250">
            <o:lock v:ext="edit" aspectratio="t"/>
            <v:oval id="_x0000_s208510" style="position:absolute;left:5885;top:9510;width:138;height:250" filled="f" strokecolor="red">
              <o:lock v:ext="edit" aspectratio="t"/>
            </v:oval>
            <v:shape id="_x0000_s208511" type="#_x0000_t32" style="position:absolute;left:5887;top:9596;width:0;height:45;flip:y" o:connectortype="straight" strokecolor="red">
              <v:stroke endarrow="block" endarrowwidth="narrow" endarrowlength="short"/>
              <o:lock v:ext="edit" aspectratio="t"/>
            </v:shape>
            <v:shape id="_x0000_s208512"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group id="_x0000_s208497" style="position:absolute;left:0;text-align:left;margin-left:267.2pt;margin-top:17pt;width:7pt;height:12.6pt;rotation:90;z-index:252648448" coordorigin="5885,9510" coordsize="138,250">
            <o:lock v:ext="edit" aspectratio="t"/>
            <v:oval id="_x0000_s208498" style="position:absolute;left:5885;top:9510;width:138;height:250" filled="f" strokecolor="red">
              <o:lock v:ext="edit" aspectratio="t"/>
            </v:oval>
            <v:shape id="_x0000_s208499" type="#_x0000_t32" style="position:absolute;left:5887;top:9596;width:0;height:45;flip:y" o:connectortype="straight" strokecolor="red">
              <v:stroke endarrow="block" endarrowwidth="narrow" endarrowlength="short"/>
              <o:lock v:ext="edit" aspectratio="t"/>
            </v:shape>
            <v:shape id="_x0000_s208500"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shape id="_x0000_s208492" type="#_x0000_t32" style="position:absolute;left:0;text-align:left;margin-left:201.25pt;margin-top:-4.1pt;width:0;height:16.65pt;rotation:-135;flip:y;z-index:252646400" o:connectortype="straight" strokecolor="#ffc000">
            <v:stroke startarrow="block" startarrowwidth="narrow" startarrowlength="short" endarrowwidth="narrow" endarrowlength="short"/>
            <o:lock v:ext="edit" aspectratio="t"/>
          </v:shape>
        </w:pict>
      </w:r>
      <w:r>
        <w:rPr>
          <w:rFonts w:ascii="Arial" w:hAnsi="Arial" w:cs="Arial"/>
          <w:noProof/>
          <w:lang w:eastAsia="de-DE"/>
        </w:rPr>
        <w:pict>
          <v:oval id="_x0000_s208484" style="position:absolute;left:0;text-align:left;margin-left:207.55pt;margin-top:10.7pt;width:24.6pt;height:24.6pt;z-index:252638208" filled="f" strokecolor="yellow">
            <o:lock v:ext="edit" aspectratio="t"/>
          </v:oval>
        </w:pict>
      </w:r>
      <w:r>
        <w:rPr>
          <w:rFonts w:ascii="Arial" w:hAnsi="Arial" w:cs="Arial"/>
          <w:noProof/>
          <w:lang w:eastAsia="de-DE"/>
        </w:rPr>
        <w:pict>
          <v:group id="_x0000_s208478" style="position:absolute;left:0;text-align:left;margin-left:50pt;margin-top:5pt;width:7.35pt;height:30pt;rotation:90;z-index:252635136" coordorigin="5885,9510" coordsize="138,250">
            <o:lock v:ext="edit" aspectratio="t"/>
            <v:oval id="_x0000_s208479" style="position:absolute;left:5885;top:9510;width:138;height:250" filled="f" strokecolor="red">
              <o:lock v:ext="edit" aspectratio="t"/>
            </v:oval>
            <v:shape id="_x0000_s208480" type="#_x0000_t32" style="position:absolute;left:5887;top:9596;width:0;height:45;flip:y" o:connectortype="straight" strokecolor="red">
              <v:stroke endarrow="block" endarrowwidth="narrow" endarrowlength="short"/>
              <o:lock v:ext="edit" aspectratio="t"/>
            </v:shape>
            <v:shape id="_x0000_s208481"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group id="_x0000_s208466" style="position:absolute;left:0;text-align:left;margin-left:93.75pt;margin-top:4.75pt;width:7.35pt;height:30pt;rotation:90;z-index:252632064" coordorigin="5885,9510" coordsize="138,250">
            <o:lock v:ext="edit" aspectratio="t"/>
            <v:oval id="_x0000_s208467" style="position:absolute;left:5885;top:9510;width:138;height:250" filled="f" strokecolor="red">
              <o:lock v:ext="edit" aspectratio="t"/>
            </v:oval>
            <v:shape id="_x0000_s208468" type="#_x0000_t32" style="position:absolute;left:5887;top:9596;width:0;height:45;flip:y" o:connectortype="straight" strokecolor="red">
              <v:stroke endarrow="block" endarrowwidth="narrow" endarrowlength="short"/>
              <o:lock v:ext="edit" aspectratio="t"/>
            </v:shape>
            <v:shape id="_x0000_s208469"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group id="_x0000_s208462" style="position:absolute;left:0;text-align:left;margin-left:86.6pt;margin-top:20.25pt;width:7.35pt;height:30pt;rotation:135;z-index:252631040" coordorigin="5885,9510" coordsize="138,250">
            <o:lock v:ext="edit" aspectratio="t"/>
            <v:oval id="_x0000_s208463" style="position:absolute;left:5885;top:9510;width:138;height:250" filled="f" strokecolor="red">
              <o:lock v:ext="edit" aspectratio="t"/>
            </v:oval>
            <v:shape id="_x0000_s208464" type="#_x0000_t32" style="position:absolute;left:5887;top:9596;width:0;height:45;flip:y" o:connectortype="straight" strokecolor="red">
              <v:stroke endarrow="block" endarrowwidth="narrow" endarrowlength="short"/>
              <o:lock v:ext="edit" aspectratio="t"/>
            </v:shape>
            <v:shape id="_x0000_s208465"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group id="_x0000_s208458" style="position:absolute;left:0;text-align:left;margin-left:86.85pt;margin-top:-10.35pt;width:7.35pt;height:30pt;rotation:45;z-index:252630016" coordorigin="5885,9510" coordsize="138,250">
            <o:lock v:ext="edit" aspectratio="t"/>
            <v:oval id="_x0000_s208459" style="position:absolute;left:5885;top:9510;width:138;height:250" filled="f" strokecolor="red">
              <o:lock v:ext="edit" aspectratio="t"/>
            </v:oval>
            <v:shape id="_x0000_s208460" type="#_x0000_t32" style="position:absolute;left:5887;top:9596;width:0;height:45;flip:y" o:connectortype="straight" strokecolor="red">
              <v:stroke endarrow="block" endarrowwidth="narrow" endarrowlength="short"/>
              <o:lock v:ext="edit" aspectratio="t"/>
            </v:shape>
            <v:shape id="_x0000_s208461" type="#_x0000_t32" style="position:absolute;left:6022;top:9637;width:0;height:45;flip:y" o:connectortype="straight" strokecolor="red">
              <v:stroke startarrow="block" startarrowwidth="narrow" startarrowlength="short" endarrowwidth="narrow" endarrowlength="short"/>
              <o:lock v:ext="edit" aspectratio="t"/>
            </v:shape>
          </v:group>
        </w:pict>
      </w:r>
    </w:p>
    <w:p w:rsidR="006767D0" w:rsidRPr="00CD2A7F" w:rsidRDefault="009E58C5" w:rsidP="00581D91">
      <w:pPr>
        <w:tabs>
          <w:tab w:val="left" w:pos="1418"/>
          <w:tab w:val="left" w:pos="1701"/>
        </w:tabs>
        <w:spacing w:after="120"/>
        <w:ind w:right="1"/>
        <w:jc w:val="both"/>
        <w:rPr>
          <w:rFonts w:ascii="Arial" w:hAnsi="Arial" w:cs="Arial"/>
        </w:rPr>
      </w:pPr>
      <w:r>
        <w:rPr>
          <w:rFonts w:ascii="Arial" w:hAnsi="Arial" w:cs="Arial"/>
          <w:noProof/>
          <w:lang w:eastAsia="de-DE"/>
        </w:rPr>
        <w:pict>
          <v:shape id="_x0000_s208572" type="#_x0000_t202" style="position:absolute;left:0;text-align:left;margin-left:335.2pt;margin-top:18.7pt;width:97.6pt;height:22.65pt;z-index:252679168;mso-width-relative:margin;mso-height-relative:margin" filled="f" stroked="f">
            <o:lock v:ext="edit" aspectratio="t"/>
            <v:textbox style="mso-next-textbox:#_x0000_s208572">
              <w:txbxContent>
                <w:p w:rsidR="009A6261" w:rsidRPr="00CD2A7F" w:rsidRDefault="009A6261" w:rsidP="006767D0">
                  <w:pPr>
                    <w:rPr>
                      <w:rFonts w:ascii="Arial" w:hAnsi="Arial" w:cs="Arial"/>
                      <w:sz w:val="16"/>
                      <w:szCs w:val="16"/>
                    </w:rPr>
                  </w:pPr>
                  <w:r w:rsidRPr="00CD2A7F">
                    <w:rPr>
                      <w:rFonts w:ascii="Arial" w:hAnsi="Arial" w:cs="Arial"/>
                      <w:sz w:val="16"/>
                      <w:szCs w:val="16"/>
                    </w:rPr>
                    <w:t>Konvektionsszone</w:t>
                  </w:r>
                </w:p>
              </w:txbxContent>
            </v:textbox>
          </v:shape>
        </w:pict>
      </w:r>
      <w:r>
        <w:rPr>
          <w:rFonts w:ascii="Arial" w:hAnsi="Arial" w:cs="Arial"/>
          <w:noProof/>
          <w:lang w:eastAsia="de-DE"/>
        </w:rPr>
        <w:pict>
          <v:group id="_x0000_s208563" style="position:absolute;left:0;text-align:left;margin-left:343.45pt;margin-top:-2.4pt;width:7.65pt;height:13.85pt;rotation:90;z-index:252676096" coordorigin="5885,9510" coordsize="138,250">
            <o:lock v:ext="edit" aspectratio="t"/>
            <v:oval id="_x0000_s208564" style="position:absolute;left:5885;top:9510;width:138;height:250" filled="f" strokecolor="red">
              <o:lock v:ext="edit" aspectratio="t"/>
            </v:oval>
            <v:shape id="_x0000_s208565" type="#_x0000_t32" style="position:absolute;left:5887;top:9596;width:0;height:45;flip:y" o:connectortype="straight" strokecolor="red">
              <v:stroke endarrow="block" endarrowwidth="narrow" endarrowlength="short"/>
              <o:lock v:ext="edit" aspectratio="t"/>
            </v:shape>
            <v:shape id="_x0000_s208566"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shape id="_x0000_s208562" type="#_x0000_t32" style="position:absolute;left:0;text-align:left;margin-left:318.85pt;margin-top:-4.25pt;width:0;height:18.3pt;rotation:-90;flip:y;z-index:252675072" o:connectortype="straight" strokecolor="#ffc000">
            <v:stroke startarrow="block" startarrowwidth="narrow" startarrowlength="short" endarrowwidth="narrow" endarrowlength="short"/>
            <o:lock v:ext="edit" aspectratio="t"/>
          </v:shape>
        </w:pict>
      </w:r>
      <w:r>
        <w:rPr>
          <w:rFonts w:ascii="Arial" w:hAnsi="Arial" w:cs="Arial"/>
          <w:noProof/>
          <w:lang w:eastAsia="de-DE"/>
        </w:rPr>
        <w:pict>
          <v:group id="_x0000_s208548" style="position:absolute;left:0;text-align:left;margin-left:389.9pt;margin-top:17.65pt;width:7.65pt;height:13.9pt;rotation:135;z-index:252669952" coordorigin="5885,9510" coordsize="138,250">
            <o:lock v:ext="edit" aspectratio="t"/>
            <v:oval id="_x0000_s208549" style="position:absolute;left:5885;top:9510;width:138;height:250" filled="f" strokecolor="red">
              <o:lock v:ext="edit" aspectratio="t"/>
            </v:oval>
            <v:shape id="_x0000_s208550" type="#_x0000_t32" style="position:absolute;left:5887;top:9596;width:0;height:45;flip:y" o:connectortype="straight" strokecolor="red">
              <v:stroke endarrow="block" endarrowwidth="narrow" endarrowlength="short"/>
              <o:lock v:ext="edit" aspectratio="t"/>
            </v:shape>
            <v:shape id="_x0000_s208551"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group id="_x0000_s208543" style="position:absolute;left:0;text-align:left;margin-left:398.95pt;margin-top:-2.2pt;width:7.65pt;height:13.85pt;rotation:90;z-index:252667904" coordorigin="5885,9510" coordsize="138,250">
            <o:lock v:ext="edit" aspectratio="t"/>
            <v:oval id="_x0000_s208544" style="position:absolute;left:5885;top:9510;width:138;height:250" filled="f" strokecolor="red">
              <o:lock v:ext="edit" aspectratio="t"/>
            </v:oval>
            <v:shape id="_x0000_s208545" type="#_x0000_t32" style="position:absolute;left:5887;top:9596;width:0;height:45;flip:y" o:connectortype="straight" strokecolor="red">
              <v:stroke endarrow="block" endarrowwidth="narrow" endarrowlength="short"/>
              <o:lock v:ext="edit" aspectratio="t"/>
            </v:shape>
            <v:shape id="_x0000_s208546"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shape id="_x0000_s208542" type="#_x0000_t32" style="position:absolute;left:0;text-align:left;margin-left:430.1pt;margin-top:-4.6pt;width:0;height:18.3pt;rotation:-90;flip:y;z-index:252666880" o:connectortype="straight" strokecolor="#ffc000">
            <v:stroke endarrow="block" endarrowwidth="narrow" endarrowlength="short"/>
            <o:lock v:ext="edit" aspectratio="t"/>
          </v:shape>
        </w:pict>
      </w:r>
      <w:r>
        <w:rPr>
          <w:rFonts w:ascii="Arial" w:hAnsi="Arial" w:cs="Arial"/>
          <w:noProof/>
          <w:lang w:eastAsia="de-DE"/>
        </w:rPr>
        <w:pict>
          <v:shape id="_x0000_s208527" type="#_x0000_t202" style="position:absolute;left:0;text-align:left;margin-left:185.75pt;margin-top:16pt;width:82.95pt;height:20.6pt;z-index:252657664;mso-width-relative:margin;mso-height-relative:margin" filled="f" stroked="f">
            <o:lock v:ext="edit" aspectratio="t"/>
            <v:textbox style="mso-next-textbox:#_x0000_s208527">
              <w:txbxContent>
                <w:p w:rsidR="009A6261" w:rsidRPr="00CD2A7F" w:rsidRDefault="009A6261" w:rsidP="006767D0">
                  <w:pPr>
                    <w:rPr>
                      <w:rFonts w:ascii="Arial" w:hAnsi="Arial" w:cs="Arial"/>
                      <w:sz w:val="16"/>
                      <w:szCs w:val="16"/>
                    </w:rPr>
                  </w:pPr>
                  <w:r w:rsidRPr="00CD2A7F">
                    <w:rPr>
                      <w:rFonts w:ascii="Arial" w:hAnsi="Arial" w:cs="Arial"/>
                      <w:sz w:val="16"/>
                      <w:szCs w:val="16"/>
                    </w:rPr>
                    <w:t>Strahlungszone</w:t>
                  </w:r>
                </w:p>
              </w:txbxContent>
            </v:textbox>
          </v:shape>
        </w:pict>
      </w:r>
      <w:r>
        <w:rPr>
          <w:rFonts w:ascii="Arial" w:hAnsi="Arial" w:cs="Arial"/>
          <w:noProof/>
          <w:lang w:eastAsia="de-DE"/>
        </w:rPr>
        <w:pict>
          <v:shape id="_x0000_s208491" type="#_x0000_t32" style="position:absolute;left:0;text-align:left;margin-left:201.2pt;margin-top:12.95pt;width:0;height:16.65pt;rotation:-45;flip:y;z-index:252645376" o:connectortype="straight" strokecolor="#ffc000">
            <v:stroke startarrow="block" startarrowwidth="narrow" startarrowlength="short" endarrowwidth="narrow" endarrowlength="short"/>
            <o:lock v:ext="edit" aspectratio="t"/>
          </v:shape>
        </w:pict>
      </w:r>
      <w:r>
        <w:rPr>
          <w:rFonts w:ascii="Arial" w:hAnsi="Arial" w:cs="Arial"/>
          <w:noProof/>
          <w:lang w:eastAsia="de-DE"/>
        </w:rPr>
        <w:pict>
          <v:shape id="_x0000_s208490" type="#_x0000_t32" style="position:absolute;left:0;text-align:left;margin-left:194.2pt;margin-top:-5.75pt;width:0;height:16.65pt;rotation:-90;flip:y;z-index:252644352" o:connectortype="straight" strokecolor="#ffc000">
            <v:stroke startarrow="block" startarrowwidth="narrow" startarrowlength="short" endarrowwidth="narrow" endarrowlength="short"/>
            <o:lock v:ext="edit" aspectratio="t"/>
          </v:shape>
        </w:pict>
      </w:r>
      <w:r>
        <w:rPr>
          <w:rFonts w:ascii="Arial" w:hAnsi="Arial" w:cs="Arial"/>
          <w:noProof/>
          <w:lang w:eastAsia="de-DE"/>
        </w:rPr>
        <w:pict>
          <v:shape id="_x0000_s208487" type="#_x0000_t32" style="position:absolute;left:0;text-align:left;margin-left:246.9pt;margin-top:-5.75pt;width:0;height:16.65pt;rotation:-90;flip:y;z-index:252641280" o:connectortype="straight" strokecolor="#ffc000">
            <v:stroke endarrow="block" endarrowwidth="narrow" endarrowlength="short"/>
            <o:lock v:ext="edit" aspectratio="t"/>
          </v:shape>
        </w:pict>
      </w:r>
      <w:r>
        <w:rPr>
          <w:rFonts w:ascii="Arial" w:hAnsi="Arial" w:cs="Arial"/>
          <w:noProof/>
          <w:lang w:eastAsia="de-DE"/>
        </w:rPr>
        <w:pict>
          <v:group id="_x0000_s208470" style="position:absolute;left:0;text-align:left;margin-left:56.35pt;margin-top:-.15pt;width:7.35pt;height:30pt;rotation:45;z-index:252633088" coordorigin="5885,9510" coordsize="138,250">
            <o:lock v:ext="edit" aspectratio="t"/>
            <v:oval id="_x0000_s208471" style="position:absolute;left:5885;top:9510;width:138;height:250" filled="f" strokecolor="red">
              <o:lock v:ext="edit" aspectratio="t"/>
            </v:oval>
            <v:shape id="_x0000_s208472" type="#_x0000_t32" style="position:absolute;left:5887;top:9596;width:0;height:45;flip:y" o:connectortype="straight" strokecolor="red">
              <v:stroke endarrow="block" endarrowwidth="narrow" endarrowlength="short"/>
              <o:lock v:ext="edit" aspectratio="t"/>
            </v:shape>
            <v:shape id="_x0000_s208473"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group id="_x0000_s208454" style="position:absolute;left:0;text-align:left;margin-left:71.6pt;margin-top:5.45pt;width:7.35pt;height:30pt;z-index:252628992" coordorigin="5885,9510" coordsize="138,250">
            <o:lock v:ext="edit" aspectratio="t"/>
            <v:oval id="_x0000_s208455" style="position:absolute;left:5885;top:9510;width:138;height:250" filled="f" strokecolor="red">
              <o:lock v:ext="edit" aspectratio="t"/>
            </v:oval>
            <v:shape id="_x0000_s208456" type="#_x0000_t32" style="position:absolute;left:5887;top:9596;width:0;height:45;flip:y" o:connectortype="straight" strokecolor="red">
              <v:stroke endarrow="block" endarrowwidth="narrow" endarrowlength="short"/>
              <o:lock v:ext="edit" aspectratio="t"/>
            </v:shape>
            <v:shape id="_x0000_s208457" type="#_x0000_t32" style="position:absolute;left:6022;top:9637;width:0;height:45;flip:y" o:connectortype="straight" strokecolor="red">
              <v:stroke startarrow="block" startarrowwidth="narrow" startarrowlength="short" endarrowwidth="narrow" endarrowlength="short"/>
              <o:lock v:ext="edit" aspectratio="t"/>
            </v:shape>
          </v:group>
        </w:pict>
      </w:r>
    </w:p>
    <w:p w:rsidR="006767D0" w:rsidRPr="00CD2A7F" w:rsidRDefault="009E58C5" w:rsidP="00581D91">
      <w:pPr>
        <w:tabs>
          <w:tab w:val="left" w:pos="1418"/>
          <w:tab w:val="left" w:pos="1701"/>
        </w:tabs>
        <w:spacing w:after="120"/>
        <w:ind w:right="1"/>
        <w:jc w:val="both"/>
        <w:rPr>
          <w:rFonts w:ascii="Arial" w:hAnsi="Arial" w:cs="Arial"/>
        </w:rPr>
      </w:pPr>
      <w:r>
        <w:rPr>
          <w:rFonts w:ascii="Arial" w:hAnsi="Arial" w:cs="Arial"/>
          <w:noProof/>
          <w:lang w:eastAsia="de-DE"/>
        </w:rPr>
        <w:pict>
          <v:shape id="_x0000_s208453" type="#_x0000_t202" style="position:absolute;left:0;text-align:left;margin-left:41.3pt;margin-top:17.4pt;width:74.65pt;height:19.25pt;z-index:252627968;mso-width-relative:margin;mso-height-relative:margin" filled="f" stroked="f">
            <o:lock v:ext="edit" aspectratio="t"/>
            <v:textbox style="mso-next-textbox:#_x0000_s208453">
              <w:txbxContent>
                <w:p w:rsidR="009A6261" w:rsidRPr="00CD2A7F" w:rsidRDefault="009A6261" w:rsidP="006767D0">
                  <w:pPr>
                    <w:rPr>
                      <w:rFonts w:ascii="Arial" w:hAnsi="Arial" w:cs="Arial"/>
                      <w:sz w:val="16"/>
                      <w:szCs w:val="16"/>
                    </w:rPr>
                  </w:pPr>
                  <w:r w:rsidRPr="00CD2A7F">
                    <w:rPr>
                      <w:rFonts w:ascii="Arial" w:hAnsi="Arial" w:cs="Arial"/>
                      <w:sz w:val="16"/>
                      <w:szCs w:val="16"/>
                    </w:rPr>
                    <w:t>nur konvektiv</w:t>
                  </w:r>
                </w:p>
              </w:txbxContent>
            </v:textbox>
          </v:shape>
        </w:pict>
      </w:r>
      <w:r>
        <w:rPr>
          <w:rFonts w:ascii="Arial" w:hAnsi="Arial" w:cs="Arial"/>
          <w:noProof/>
          <w:lang w:eastAsia="de-DE"/>
        </w:rPr>
        <w:pict>
          <v:group id="_x0000_s208558" style="position:absolute;left:0;text-align:left;margin-left:350.35pt;margin-top:-3.1pt;width:7.65pt;height:13.9pt;rotation:45;z-index:252674048" coordorigin="5885,9510" coordsize="138,250">
            <o:lock v:ext="edit" aspectratio="t"/>
            <v:oval id="_x0000_s208559" style="position:absolute;left:5885;top:9510;width:138;height:250" filled="f" strokecolor="red">
              <o:lock v:ext="edit" aspectratio="t"/>
            </v:oval>
            <v:shape id="_x0000_s208560" type="#_x0000_t32" style="position:absolute;left:5887;top:9596;width:0;height:45;flip:y" o:connectortype="straight" strokecolor="red">
              <v:stroke endarrow="block" endarrowwidth="narrow" endarrowlength="short"/>
              <o:lock v:ext="edit" aspectratio="t"/>
            </v:shape>
            <v:shape id="_x0000_s208561"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shape id="_x0000_s208557" type="#_x0000_t32" style="position:absolute;left:0;text-align:left;margin-left:334.4pt;margin-top:14.4pt;width:0;height:18.3pt;rotation:-45;flip:y;z-index:252673024" o:connectortype="straight" strokecolor="#ffc000">
            <v:stroke startarrow="block" startarrowwidth="narrow" startarrowlength="short" endarrowwidth="narrow" endarrowlength="short"/>
            <o:lock v:ext="edit" aspectratio="t"/>
          </v:shape>
        </w:pict>
      </w:r>
      <w:r>
        <w:rPr>
          <w:rFonts w:ascii="Arial" w:hAnsi="Arial" w:cs="Arial"/>
          <w:noProof/>
          <w:lang w:eastAsia="de-DE"/>
        </w:rPr>
        <w:pict>
          <v:group id="_x0000_s208553" style="position:absolute;left:0;text-align:left;margin-left:370.7pt;margin-top:6pt;width:7.65pt;height:13.9pt;z-index:252672000" coordorigin="5885,9510" coordsize="138,250">
            <o:lock v:ext="edit" aspectratio="t"/>
            <v:oval id="_x0000_s208554" style="position:absolute;left:5885;top:9510;width:138;height:250" filled="f" strokecolor="red">
              <o:lock v:ext="edit" aspectratio="t"/>
            </v:oval>
            <v:shape id="_x0000_s208555" type="#_x0000_t32" style="position:absolute;left:5887;top:9596;width:0;height:45;flip:y" o:connectortype="straight" strokecolor="red">
              <v:stroke endarrow="block" endarrowwidth="narrow" endarrowlength="short"/>
              <o:lock v:ext="edit" aspectratio="t"/>
            </v:shape>
            <v:shape id="_x0000_s208556"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shape id="_x0000_s208526" type="#_x0000_t202" style="position:absolute;left:0;text-align:left;margin-left:179pt;margin-top:19.15pt;width:88.8pt;height:20.65pt;z-index:252656640;mso-width-relative:margin;mso-height-relative:margin" filled="f" stroked="f">
            <o:lock v:ext="edit" aspectratio="t"/>
            <v:textbox style="mso-next-textbox:#_x0000_s208526">
              <w:txbxContent>
                <w:p w:rsidR="009A6261" w:rsidRPr="00CD2A7F" w:rsidRDefault="009A6261" w:rsidP="006767D0">
                  <w:pPr>
                    <w:rPr>
                      <w:rFonts w:ascii="Arial" w:hAnsi="Arial" w:cs="Arial"/>
                      <w:sz w:val="16"/>
                      <w:szCs w:val="16"/>
                    </w:rPr>
                  </w:pPr>
                  <w:r w:rsidRPr="00CD2A7F">
                    <w:rPr>
                      <w:rFonts w:ascii="Arial" w:hAnsi="Arial" w:cs="Arial"/>
                      <w:sz w:val="16"/>
                      <w:szCs w:val="16"/>
                    </w:rPr>
                    <w:t>Konvektionsszone</w:t>
                  </w:r>
                </w:p>
              </w:txbxContent>
            </v:textbox>
          </v:shape>
        </w:pict>
      </w:r>
      <w:r>
        <w:rPr>
          <w:rFonts w:ascii="Arial" w:hAnsi="Arial" w:cs="Arial"/>
          <w:noProof/>
          <w:lang w:eastAsia="de-DE"/>
        </w:rPr>
        <w:pict>
          <v:group id="_x0000_s208517" style="position:absolute;left:0;text-align:left;margin-left:181.35pt;margin-top:11.1pt;width:6.95pt;height:12.65pt;rotation:45;z-index:252653568" coordorigin="5885,9510" coordsize="138,250">
            <o:lock v:ext="edit" aspectratio="t"/>
            <v:oval id="_x0000_s208518" style="position:absolute;left:5885;top:9510;width:138;height:250" filled="f" strokecolor="red">
              <o:lock v:ext="edit" aspectratio="t"/>
            </v:oval>
            <v:shape id="_x0000_s208519" type="#_x0000_t32" style="position:absolute;left:5887;top:9596;width:0;height:45;flip:y" o:connectortype="straight" strokecolor="red">
              <v:stroke endarrow="block" endarrowwidth="narrow" endarrowlength="short"/>
              <o:lock v:ext="edit" aspectratio="t"/>
            </v:shape>
            <v:shape id="_x0000_s208520"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group id="_x0000_s208501" style="position:absolute;left:0;text-align:left;margin-left:252.65pt;margin-top:11.45pt;width:6.95pt;height:12.6pt;rotation:135;z-index:252649472" coordorigin="5885,9510" coordsize="138,250">
            <o:lock v:ext="edit" aspectratio="t"/>
            <v:oval id="_x0000_s208502" style="position:absolute;left:5885;top:9510;width:138;height:250" filled="f" strokecolor="red">
              <o:lock v:ext="edit" aspectratio="t"/>
            </v:oval>
            <v:shape id="_x0000_s208503" type="#_x0000_t32" style="position:absolute;left:5887;top:9596;width:0;height:45;flip:y" o:connectortype="straight" strokecolor="red">
              <v:stroke endarrow="block" endarrowwidth="narrow" endarrowlength="short"/>
              <o:lock v:ext="edit" aspectratio="t"/>
            </v:shape>
            <v:shape id="_x0000_s208504" type="#_x0000_t32" style="position:absolute;left:6022;top:9637;width:0;height:45;flip:y" o:connectortype="straight" strokecolor="red">
              <v:stroke startarrow="block" startarrowwidth="narrow" startarrowlength="short" endarrowwidth="narrow" endarrowlength="short"/>
              <o:lock v:ext="edit" aspectratio="t"/>
            </v:shape>
          </v:group>
        </w:pict>
      </w:r>
      <w:r>
        <w:rPr>
          <w:rFonts w:ascii="Arial" w:hAnsi="Arial" w:cs="Arial"/>
          <w:noProof/>
          <w:lang w:eastAsia="de-DE"/>
        </w:rPr>
        <w:pict>
          <v:shape id="_x0000_s208489" type="#_x0000_t32" style="position:absolute;left:0;text-align:left;margin-left:220.15pt;margin-top:.2pt;width:0;height:16.65pt;rotation:-180;flip:y;z-index:252643328" o:connectortype="straight" strokecolor="#ffc000">
            <v:stroke endarrow="block" endarrowwidth="narrow" endarrowlength="short"/>
            <o:lock v:ext="edit" aspectratio="t"/>
          </v:shape>
        </w:pict>
      </w:r>
      <w:r>
        <w:rPr>
          <w:rFonts w:ascii="Arial" w:hAnsi="Arial" w:cs="Arial"/>
          <w:noProof/>
          <w:lang w:eastAsia="de-DE"/>
        </w:rPr>
        <w:pict>
          <v:shape id="_x0000_s208488" type="#_x0000_t32" style="position:absolute;left:0;text-align:left;margin-left:238.1pt;margin-top:-7.9pt;width:0;height:16.65pt;rotation:-135;flip:y;z-index:252642304" o:connectortype="straight" strokecolor="#ffc000">
            <v:stroke endarrow="block" endarrowwidth="narrow" endarrowlength="short"/>
            <o:lock v:ext="edit" aspectratio="t"/>
          </v:shape>
        </w:pict>
      </w:r>
    </w:p>
    <w:p w:rsidR="006767D0" w:rsidRPr="00CD2A7F" w:rsidRDefault="009E58C5" w:rsidP="00581D91">
      <w:pPr>
        <w:tabs>
          <w:tab w:val="left" w:pos="1418"/>
          <w:tab w:val="left" w:pos="1701"/>
        </w:tabs>
        <w:spacing w:after="120"/>
        <w:ind w:right="1"/>
        <w:jc w:val="both"/>
        <w:rPr>
          <w:rFonts w:ascii="Arial" w:hAnsi="Arial" w:cs="Arial"/>
        </w:rPr>
      </w:pPr>
      <w:r>
        <w:rPr>
          <w:rFonts w:ascii="Arial" w:hAnsi="Arial" w:cs="Arial"/>
          <w:noProof/>
          <w:lang w:eastAsia="de-DE"/>
        </w:rPr>
        <w:pict>
          <v:shape id="_x0000_s208573" type="#_x0000_t202" style="position:absolute;left:0;text-align:left;margin-left:338.5pt;margin-top:9.25pt;width:81.35pt;height:22.7pt;z-index:252680192;mso-width-relative:margin;mso-height-relative:margin" filled="f" stroked="f">
            <o:lock v:ext="edit" aspectratio="t"/>
            <v:textbox style="mso-next-textbox:#_x0000_s208573">
              <w:txbxContent>
                <w:p w:rsidR="009A6261" w:rsidRPr="00CD2A7F" w:rsidRDefault="009A6261" w:rsidP="006767D0">
                  <w:pPr>
                    <w:rPr>
                      <w:rFonts w:ascii="Arial" w:hAnsi="Arial" w:cs="Arial"/>
                      <w:sz w:val="16"/>
                      <w:szCs w:val="16"/>
                    </w:rPr>
                  </w:pPr>
                  <w:r w:rsidRPr="00CD2A7F">
                    <w:rPr>
                      <w:rFonts w:ascii="Arial" w:hAnsi="Arial" w:cs="Arial"/>
                      <w:sz w:val="16"/>
                      <w:szCs w:val="16"/>
                    </w:rPr>
                    <w:t>Strahlungszone</w:t>
                  </w:r>
                </w:p>
              </w:txbxContent>
            </v:textbox>
          </v:shape>
        </w:pict>
      </w:r>
      <w:r>
        <w:rPr>
          <w:rFonts w:ascii="Arial" w:hAnsi="Arial" w:cs="Arial"/>
          <w:noProof/>
          <w:lang w:eastAsia="de-DE"/>
        </w:rPr>
        <w:pict>
          <v:shape id="_x0000_s208552" type="#_x0000_t32" style="position:absolute;left:0;text-align:left;margin-left:374.25pt;margin-top:9.9pt;width:0;height:18.3pt;rotation:-180;flip:y;z-index:252670976" o:connectortype="straight" strokecolor="#ffc000">
            <v:stroke endarrow="block" endarrowwidth="narrow" endarrowlength="short"/>
            <o:lock v:ext="edit" aspectratio="t"/>
          </v:shape>
        </w:pict>
      </w:r>
      <w:r>
        <w:rPr>
          <w:rFonts w:ascii="Arial" w:hAnsi="Arial" w:cs="Arial"/>
          <w:noProof/>
          <w:lang w:eastAsia="de-DE"/>
        </w:rPr>
        <w:pict>
          <v:shape id="_x0000_s208547" type="#_x0000_t32" style="position:absolute;left:0;text-align:left;margin-left:413.85pt;margin-top:-5.8pt;width:0;height:18.3pt;rotation:-135;flip:y;z-index:252668928" o:connectortype="straight" strokecolor="#ffc000">
            <v:stroke endarrow="block" endarrowwidth="narrow" endarrowlength="short"/>
            <o:lock v:ext="edit" aspectratio="t"/>
          </v:shape>
        </w:pict>
      </w:r>
      <w:r>
        <w:rPr>
          <w:rFonts w:ascii="Arial" w:hAnsi="Arial" w:cs="Arial"/>
          <w:noProof/>
          <w:lang w:eastAsia="de-DE"/>
        </w:rPr>
        <w:pict>
          <v:group id="_x0000_s208521" style="position:absolute;left:0;text-align:left;margin-left:216.9pt;margin-top:5.65pt;width:7pt;height:12.6pt;z-index:252654592" coordorigin="5885,9510" coordsize="138,250">
            <o:lock v:ext="edit" aspectratio="t"/>
            <v:oval id="_x0000_s208522" style="position:absolute;left:5885;top:9510;width:138;height:250" filled="f" strokecolor="red">
              <o:lock v:ext="edit" aspectratio="t"/>
            </v:oval>
            <v:shape id="_x0000_s208523" type="#_x0000_t32" style="position:absolute;left:5887;top:9596;width:0;height:45;flip:y" o:connectortype="straight" strokecolor="red">
              <v:stroke endarrow="block" endarrowwidth="narrow" endarrowlength="short"/>
              <o:lock v:ext="edit" aspectratio="t"/>
            </v:shape>
            <v:shape id="_x0000_s208524" type="#_x0000_t32" style="position:absolute;left:6022;top:9637;width:0;height:45;flip:y" o:connectortype="straight" strokecolor="red">
              <v:stroke startarrow="block" startarrowwidth="narrow" startarrowlength="short" endarrowwidth="narrow" endarrowlength="short"/>
              <o:lock v:ext="edit" aspectratio="t"/>
            </v:shape>
          </v:group>
        </w:pict>
      </w:r>
    </w:p>
    <w:p w:rsidR="006767D0" w:rsidRDefault="006767D0" w:rsidP="00581D91">
      <w:pPr>
        <w:tabs>
          <w:tab w:val="left" w:pos="1418"/>
          <w:tab w:val="left" w:pos="1701"/>
        </w:tabs>
        <w:spacing w:after="60"/>
        <w:ind w:right="1"/>
        <w:jc w:val="both"/>
        <w:rPr>
          <w:rFonts w:ascii="Arial" w:hAnsi="Arial" w:cs="Arial"/>
        </w:rPr>
      </w:pPr>
    </w:p>
    <w:p w:rsidR="006767D0" w:rsidRPr="00CD2A7F" w:rsidRDefault="006767D0" w:rsidP="00581D91">
      <w:pPr>
        <w:tabs>
          <w:tab w:val="left" w:pos="1418"/>
          <w:tab w:val="left" w:pos="1701"/>
        </w:tabs>
        <w:spacing w:after="0"/>
        <w:ind w:right="1"/>
        <w:jc w:val="both"/>
        <w:rPr>
          <w:rFonts w:ascii="Arial" w:hAnsi="Arial" w:cs="Arial"/>
        </w:rPr>
      </w:pPr>
      <w:r>
        <w:rPr>
          <w:rFonts w:ascii="Arial" w:hAnsi="Arial" w:cs="Arial"/>
        </w:rPr>
        <w:t>Primäre Fusionsprozesse:</w:t>
      </w:r>
      <w:r w:rsidRPr="00CD2A7F">
        <w:rPr>
          <w:rFonts w:ascii="Arial" w:hAnsi="Arial" w:cs="Arial"/>
        </w:rPr>
        <w:tab/>
      </w:r>
      <w:r w:rsidRPr="00CD2A7F">
        <w:rPr>
          <w:rFonts w:ascii="Arial" w:hAnsi="Arial" w:cs="Arial"/>
        </w:rPr>
        <w:tab/>
      </w:r>
      <w:r w:rsidRPr="00CD2A7F">
        <w:rPr>
          <w:rFonts w:ascii="Arial" w:hAnsi="Arial" w:cs="Arial"/>
        </w:rPr>
        <w:tab/>
      </w:r>
      <w:r w:rsidRPr="00CD2A7F">
        <w:rPr>
          <w:rFonts w:ascii="Arial" w:hAnsi="Arial" w:cs="Arial"/>
        </w:rPr>
        <w:tab/>
      </w:r>
      <w:r w:rsidRPr="00CD2A7F">
        <w:rPr>
          <w:rFonts w:ascii="Arial" w:hAnsi="Arial" w:cs="Arial"/>
        </w:rPr>
        <w:tab/>
        <w:t xml:space="preserve">    </w:t>
      </w:r>
    </w:p>
    <w:p w:rsidR="006767D0" w:rsidRDefault="009E58C5" w:rsidP="00581D91">
      <w:pPr>
        <w:tabs>
          <w:tab w:val="left" w:pos="1418"/>
          <w:tab w:val="left" w:pos="1701"/>
        </w:tabs>
        <w:spacing w:after="120"/>
        <w:ind w:right="1"/>
        <w:jc w:val="both"/>
        <w:rPr>
          <w:rFonts w:ascii="Arial" w:hAnsi="Arial" w:cs="Arial"/>
        </w:rPr>
      </w:pPr>
      <w:r>
        <w:rPr>
          <w:rFonts w:ascii="Arial" w:hAnsi="Arial" w:cs="Arial"/>
          <w:noProof/>
          <w:lang w:eastAsia="de-DE"/>
        </w:rPr>
        <w:pict>
          <v:shape id="_x0000_s208665" type="#_x0000_t202" style="position:absolute;left:0;text-align:left;margin-left:331.5pt;margin-top:19.7pt;width:136.9pt;height:21.05pt;z-index:252686336;mso-width-relative:margin;mso-height-relative:margin" filled="f" stroked="f">
            <v:textbox style="mso-next-textbox:#_x0000_s208665">
              <w:txbxContent>
                <w:p w:rsidR="009A6261" w:rsidRPr="007E7C5C" w:rsidRDefault="009A6261" w:rsidP="006767D0">
                  <w:pPr>
                    <w:rPr>
                      <w:rFonts w:ascii="Arial" w:hAnsi="Arial" w:cs="Arial"/>
                      <w:i/>
                    </w:rPr>
                  </w:pPr>
                  <w:r>
                    <w:rPr>
                      <w:rFonts w:ascii="Arial" w:hAnsi="Arial" w:cs="Arial"/>
                      <w:i/>
                    </w:rPr>
                    <w:t>Grafiken</w:t>
                  </w:r>
                  <w:r w:rsidRPr="007E7C5C">
                    <w:rPr>
                      <w:rFonts w:ascii="Arial" w:hAnsi="Arial" w:cs="Arial"/>
                      <w:i/>
                    </w:rPr>
                    <w:t xml:space="preserve">: </w:t>
                  </w:r>
                  <w:r>
                    <w:rPr>
                      <w:rFonts w:ascii="Arial" w:hAnsi="Arial" w:cs="Arial"/>
                      <w:i/>
                    </w:rPr>
                    <w:t>Sven Hanssen</w:t>
                  </w:r>
                </w:p>
              </w:txbxContent>
            </v:textbox>
          </v:shape>
        </w:pict>
      </w:r>
      <w:r w:rsidR="006767D0">
        <w:rPr>
          <w:rFonts w:ascii="Arial" w:hAnsi="Arial" w:cs="Arial"/>
        </w:rPr>
        <w:tab/>
        <w:t>Proton - Proton - Kette (pp-Kette)</w:t>
      </w:r>
      <w:r w:rsidR="006767D0">
        <w:rPr>
          <w:rFonts w:ascii="Arial" w:hAnsi="Arial" w:cs="Arial"/>
        </w:rPr>
        <w:tab/>
      </w:r>
      <w:r w:rsidR="006767D0">
        <w:rPr>
          <w:rFonts w:ascii="Arial" w:hAnsi="Arial" w:cs="Arial"/>
        </w:rPr>
        <w:tab/>
      </w:r>
      <w:r w:rsidR="006767D0">
        <w:rPr>
          <w:rFonts w:ascii="Arial" w:hAnsi="Arial" w:cs="Arial"/>
        </w:rPr>
        <w:tab/>
        <w:t xml:space="preserve">       CNO - Zyklus</w:t>
      </w:r>
    </w:p>
    <w:p w:rsidR="006767D0" w:rsidRDefault="006767D0" w:rsidP="00581D91">
      <w:pPr>
        <w:tabs>
          <w:tab w:val="left" w:pos="1418"/>
          <w:tab w:val="left" w:pos="1701"/>
        </w:tabs>
        <w:spacing w:after="240"/>
        <w:ind w:right="1"/>
        <w:jc w:val="both"/>
        <w:rPr>
          <w:rFonts w:ascii="Arial" w:hAnsi="Arial" w:cs="Arial"/>
        </w:rPr>
      </w:pPr>
    </w:p>
    <w:p w:rsidR="006767D0" w:rsidRDefault="006767D0" w:rsidP="00581D91">
      <w:pPr>
        <w:tabs>
          <w:tab w:val="left" w:pos="1418"/>
          <w:tab w:val="left" w:pos="1701"/>
        </w:tabs>
        <w:spacing w:after="120"/>
        <w:ind w:right="1"/>
        <w:jc w:val="both"/>
        <w:rPr>
          <w:rFonts w:ascii="Arial" w:hAnsi="Arial" w:cs="Arial"/>
        </w:rPr>
      </w:pPr>
      <w:r>
        <w:rPr>
          <w:rFonts w:ascii="Arial" w:hAnsi="Arial" w:cs="Arial"/>
        </w:rPr>
        <w:t>Die Sonne kann mit einigen Daten, ihrer inneren Struktur und dem Hauptfusionsprozess (H→He) mit der Präsentation 0</w:t>
      </w:r>
      <w:r w:rsidR="00B84493">
        <w:rPr>
          <w:rFonts w:ascii="Arial" w:hAnsi="Arial" w:cs="Arial"/>
        </w:rPr>
        <w:t>8</w:t>
      </w:r>
      <w:r>
        <w:rPr>
          <w:rFonts w:ascii="Arial" w:hAnsi="Arial" w:cs="Arial"/>
        </w:rPr>
        <w:t>_pma_ppt_die_sonne vorgestellt werden. Auf Sonnenflecken, Protuberanzen Oberflächenstrukturen wird hier nicht eingegangen, das würde den Rahmen sprengen und ist auch nicht als Thema angedacht (auch wenn es schön und hochinteressant ist).</w:t>
      </w:r>
    </w:p>
    <w:p w:rsidR="006767D0" w:rsidRDefault="006767D0" w:rsidP="00581D91">
      <w:pPr>
        <w:tabs>
          <w:tab w:val="left" w:pos="1418"/>
          <w:tab w:val="left" w:pos="1701"/>
        </w:tabs>
        <w:spacing w:after="120"/>
        <w:ind w:right="1"/>
        <w:jc w:val="both"/>
        <w:rPr>
          <w:rFonts w:ascii="Arial" w:hAnsi="Arial" w:cs="Arial"/>
        </w:rPr>
      </w:pPr>
      <w:r>
        <w:rPr>
          <w:rFonts w:ascii="Arial" w:hAnsi="Arial" w:cs="Arial"/>
        </w:rPr>
        <w:t xml:space="preserve">Auf Folie 2 erkennt man, dass die Sonne 99,8 % der Gesamtmasse des Sonnensystems beinhaltet. Nett ist es dann den Schülern mitzuteilen, dass die Masse von Jupiter noch 0,2 % ausmacht und der „Rest“ die anderen Planeten (und wir) sind… </w:t>
      </w:r>
    </w:p>
    <w:p w:rsidR="006767D0" w:rsidRDefault="006767D0" w:rsidP="00581D91">
      <w:pPr>
        <w:tabs>
          <w:tab w:val="left" w:pos="1418"/>
          <w:tab w:val="left" w:pos="1701"/>
        </w:tabs>
        <w:spacing w:after="120"/>
        <w:ind w:right="1"/>
        <w:jc w:val="both"/>
        <w:rPr>
          <w:rFonts w:ascii="Arial" w:hAnsi="Arial" w:cs="Arial"/>
        </w:rPr>
      </w:pPr>
      <w:r>
        <w:rPr>
          <w:rFonts w:ascii="Arial" w:hAnsi="Arial" w:cs="Arial"/>
        </w:rPr>
        <w:t>Es ist nicht notwendig, dass alle Daten von den Schülern notiert werden, ich stelle das in der Regel bis auf einige verbindliche Dinge frei:</w:t>
      </w:r>
    </w:p>
    <w:p w:rsidR="006767D0" w:rsidRDefault="009E58C5" w:rsidP="00581D91">
      <w:pPr>
        <w:spacing w:after="120"/>
        <w:ind w:right="1"/>
        <w:jc w:val="both"/>
        <w:rPr>
          <w:rFonts w:ascii="Arial" w:hAnsi="Arial" w:cs="Arial"/>
        </w:rPr>
      </w:pPr>
      <w:r w:rsidRPr="009E58C5">
        <w:rPr>
          <w:rFonts w:ascii="Arial" w:hAnsi="Arial" w:cs="Arial"/>
          <w:noProof/>
          <w:color w:val="000000" w:themeColor="text1"/>
          <w:lang w:eastAsia="de-DE"/>
        </w:rPr>
        <w:pict>
          <v:rect id="_x0000_s208446" style="position:absolute;left:0;text-align:left;margin-left:-7.1pt;margin-top:16.65pt;width:469.5pt;height:150pt;z-index:252623872" filled="f" strokeweight="3pt">
            <v:stroke linestyle="thinThin"/>
          </v:rect>
        </w:pict>
      </w:r>
      <w:r w:rsidR="006767D0">
        <w:rPr>
          <w:rFonts w:ascii="Arial" w:hAnsi="Arial" w:cs="Arial"/>
        </w:rPr>
        <w:t>Möglicher Tafelanschrieb (</w:t>
      </w:r>
      <w:r w:rsidR="006767D0" w:rsidRPr="00F0641C">
        <w:rPr>
          <w:rFonts w:ascii="Arial" w:hAnsi="Arial" w:cs="Arial"/>
          <w:b/>
        </w:rPr>
        <w:t>oder</w:t>
      </w:r>
      <w:r w:rsidR="006767D0">
        <w:rPr>
          <w:rFonts w:ascii="Arial" w:hAnsi="Arial" w:cs="Arial"/>
        </w:rPr>
        <w:t xml:space="preserve"> Kopie: </w:t>
      </w:r>
      <w:r w:rsidR="006767D0" w:rsidRPr="00810D7A">
        <w:rPr>
          <w:rFonts w:ascii="Arial" w:hAnsi="Arial" w:cs="Arial"/>
        </w:rPr>
        <w:t>0</w:t>
      </w:r>
      <w:r w:rsidR="00B84493">
        <w:rPr>
          <w:rFonts w:ascii="Arial" w:hAnsi="Arial" w:cs="Arial"/>
        </w:rPr>
        <w:t>8</w:t>
      </w:r>
      <w:r w:rsidR="006767D0" w:rsidRPr="00810D7A">
        <w:rPr>
          <w:rFonts w:ascii="Arial" w:hAnsi="Arial" w:cs="Arial"/>
        </w:rPr>
        <w:t>_</w:t>
      </w:r>
      <w:r w:rsidR="006767D0">
        <w:rPr>
          <w:rFonts w:ascii="Arial" w:hAnsi="Arial" w:cs="Arial"/>
        </w:rPr>
        <w:t>pma</w:t>
      </w:r>
      <w:r w:rsidR="006767D0" w:rsidRPr="00810D7A">
        <w:rPr>
          <w:rFonts w:ascii="Arial" w:hAnsi="Arial" w:cs="Arial"/>
        </w:rPr>
        <w:t>_ab_</w:t>
      </w:r>
      <w:r w:rsidR="006767D0">
        <w:rPr>
          <w:rFonts w:ascii="Arial" w:hAnsi="Arial" w:cs="Arial"/>
        </w:rPr>
        <w:t>die_sonne)</w:t>
      </w:r>
    </w:p>
    <w:p w:rsidR="006767D0" w:rsidRPr="006352F5" w:rsidRDefault="006767D0" w:rsidP="00581D91">
      <w:pPr>
        <w:spacing w:after="120"/>
        <w:ind w:right="1"/>
        <w:jc w:val="both"/>
        <w:rPr>
          <w:rFonts w:ascii="Arial" w:hAnsi="Arial" w:cs="Arial"/>
          <w:u w:val="single"/>
        </w:rPr>
      </w:pPr>
      <w:r w:rsidRPr="006352F5">
        <w:rPr>
          <w:rFonts w:ascii="Arial" w:hAnsi="Arial" w:cs="Arial"/>
          <w:u w:val="single"/>
        </w:rPr>
        <w:t>Die Sonne:</w:t>
      </w:r>
    </w:p>
    <w:p w:rsidR="006767D0" w:rsidRDefault="006767D0" w:rsidP="00581D91">
      <w:pPr>
        <w:spacing w:after="0" w:line="360" w:lineRule="auto"/>
        <w:ind w:right="1"/>
        <w:jc w:val="both"/>
        <w:rPr>
          <w:rFonts w:ascii="Arial" w:hAnsi="Arial" w:cs="Arial"/>
        </w:rPr>
      </w:pPr>
      <w:r>
        <w:rPr>
          <w:rFonts w:ascii="Arial" w:hAnsi="Arial" w:cs="Arial"/>
        </w:rPr>
        <w:t>99,8 % der Masse des Sonnensystems (Rest: Jupiter 0,2 %)</w:t>
      </w:r>
    </w:p>
    <w:p w:rsidR="006767D0" w:rsidRPr="00F925C8" w:rsidRDefault="006767D0" w:rsidP="00581D91">
      <w:pPr>
        <w:tabs>
          <w:tab w:val="left" w:pos="2268"/>
        </w:tabs>
        <w:spacing w:after="0"/>
        <w:ind w:right="1"/>
        <w:jc w:val="both"/>
        <w:rPr>
          <w:rFonts w:ascii="Arial" w:hAnsi="Arial" w:cs="Arial"/>
        </w:rPr>
      </w:pPr>
      <w:r>
        <w:rPr>
          <w:rFonts w:ascii="Arial" w:hAnsi="Arial" w:cs="Arial"/>
        </w:rPr>
        <w:tab/>
        <w:t>M</w:t>
      </w:r>
      <w:r w:rsidRPr="00ED3547">
        <w:rPr>
          <w:rFonts w:ascii="Arial" w:hAnsi="Arial" w:cs="Arial"/>
          <w:vertAlign w:val="subscript"/>
        </w:rPr>
        <w:sym w:font="Wingdings 2" w:char="F080"/>
      </w:r>
      <w:r>
        <w:rPr>
          <w:rFonts w:ascii="Arial" w:hAnsi="Arial" w:cs="Arial"/>
        </w:rPr>
        <w:t xml:space="preserve"> </w:t>
      </w:r>
      <w:r w:rsidRPr="00D93ABB">
        <w:rPr>
          <w:rFonts w:ascii="Arial" w:hAnsi="Arial" w:cs="Arial"/>
        </w:rPr>
        <w:t>=</w:t>
      </w:r>
      <w:r>
        <w:rPr>
          <w:rFonts w:ascii="Arial" w:hAnsi="Arial" w:cs="Arial"/>
        </w:rPr>
        <w:t xml:space="preserve"> 300 000 M</w:t>
      </w:r>
      <w:r w:rsidRPr="006352F5">
        <w:rPr>
          <w:rFonts w:ascii="Arial" w:hAnsi="Arial" w:cs="Arial"/>
          <w:vertAlign w:val="subscript"/>
        </w:rPr>
        <w:t>E</w:t>
      </w:r>
      <w:r>
        <w:rPr>
          <w:rFonts w:ascii="Arial" w:hAnsi="Arial" w:cs="Arial"/>
          <w:vertAlign w:val="subscript"/>
        </w:rPr>
        <w:t>rde</w:t>
      </w:r>
      <w:r>
        <w:rPr>
          <w:rFonts w:ascii="Arial" w:hAnsi="Arial" w:cs="Arial"/>
        </w:rPr>
        <w:t xml:space="preserve"> ( = 1,9889 ∙ 10</w:t>
      </w:r>
      <w:r w:rsidRPr="00F925C8">
        <w:rPr>
          <w:rFonts w:ascii="Arial" w:hAnsi="Arial" w:cs="Arial"/>
          <w:vertAlign w:val="superscript"/>
        </w:rPr>
        <w:t>3</w:t>
      </w:r>
      <w:r>
        <w:rPr>
          <w:rFonts w:ascii="Arial" w:hAnsi="Arial" w:cs="Arial"/>
          <w:vertAlign w:val="superscript"/>
        </w:rPr>
        <w:t>0</w:t>
      </w:r>
      <w:r>
        <w:rPr>
          <w:rFonts w:ascii="Arial" w:hAnsi="Arial" w:cs="Arial"/>
        </w:rPr>
        <w:t xml:space="preserve"> kg)</w:t>
      </w:r>
    </w:p>
    <w:p w:rsidR="006767D0" w:rsidRDefault="006767D0" w:rsidP="00581D91">
      <w:pPr>
        <w:tabs>
          <w:tab w:val="left" w:pos="2268"/>
        </w:tabs>
        <w:spacing w:after="0"/>
        <w:ind w:right="1"/>
        <w:jc w:val="both"/>
        <w:rPr>
          <w:rFonts w:ascii="Arial" w:hAnsi="Arial" w:cs="Arial"/>
        </w:rPr>
      </w:pPr>
      <w:r>
        <w:rPr>
          <w:rFonts w:ascii="Arial" w:hAnsi="Arial" w:cs="Arial"/>
        </w:rPr>
        <w:tab/>
        <w:t>R</w:t>
      </w:r>
      <w:r w:rsidRPr="00ED3547">
        <w:rPr>
          <w:rFonts w:ascii="Arial" w:hAnsi="Arial" w:cs="Arial"/>
          <w:vertAlign w:val="subscript"/>
        </w:rPr>
        <w:sym w:font="Wingdings 2" w:char="F080"/>
      </w:r>
      <w:r w:rsidRPr="00D93ABB">
        <w:rPr>
          <w:rFonts w:ascii="Arial" w:hAnsi="Arial" w:cs="Arial"/>
        </w:rPr>
        <w:t xml:space="preserve"> </w:t>
      </w:r>
      <w:r>
        <w:rPr>
          <w:rFonts w:ascii="Arial" w:hAnsi="Arial" w:cs="Arial"/>
        </w:rPr>
        <w:t>= 109 R</w:t>
      </w:r>
      <w:r w:rsidRPr="00D93ABB">
        <w:rPr>
          <w:rFonts w:ascii="Arial" w:hAnsi="Arial" w:cs="Arial"/>
          <w:vertAlign w:val="subscript"/>
        </w:rPr>
        <w:t>Erde</w:t>
      </w:r>
    </w:p>
    <w:p w:rsidR="006767D0" w:rsidRDefault="006767D0" w:rsidP="00581D91">
      <w:pPr>
        <w:tabs>
          <w:tab w:val="left" w:pos="2268"/>
        </w:tabs>
        <w:spacing w:after="0"/>
        <w:ind w:right="1"/>
        <w:jc w:val="both"/>
        <w:rPr>
          <w:rFonts w:ascii="Arial" w:hAnsi="Arial" w:cs="Arial"/>
        </w:rPr>
      </w:pPr>
      <w:r>
        <w:rPr>
          <w:rFonts w:ascii="Arial" w:hAnsi="Arial" w:cs="Arial"/>
        </w:rPr>
        <w:t xml:space="preserve">Temperatur: </w:t>
      </w:r>
      <w:r>
        <w:rPr>
          <w:rFonts w:ascii="Arial" w:hAnsi="Arial" w:cs="Arial"/>
        </w:rPr>
        <w:tab/>
        <w:t>Oberfläche: 5800 K; Kern: 15,6 Mio. K</w:t>
      </w:r>
    </w:p>
    <w:p w:rsidR="006767D0" w:rsidRDefault="006767D0" w:rsidP="00581D91">
      <w:pPr>
        <w:tabs>
          <w:tab w:val="left" w:pos="2268"/>
        </w:tabs>
        <w:spacing w:after="0"/>
        <w:ind w:right="1"/>
        <w:jc w:val="both"/>
        <w:rPr>
          <w:rFonts w:ascii="Arial" w:hAnsi="Arial" w:cs="Arial"/>
        </w:rPr>
      </w:pPr>
      <w:r>
        <w:rPr>
          <w:rFonts w:ascii="Arial" w:hAnsi="Arial" w:cs="Arial"/>
        </w:rPr>
        <w:t>Zusammensetzung:</w:t>
      </w:r>
      <w:r>
        <w:rPr>
          <w:rFonts w:ascii="Arial" w:hAnsi="Arial" w:cs="Arial"/>
        </w:rPr>
        <w:tab/>
        <w:t>H: 75%, He: 25 %,</w:t>
      </w:r>
      <w:r w:rsidRPr="00D11DF4">
        <w:rPr>
          <w:rFonts w:ascii="Arial" w:hAnsi="Arial" w:cs="Arial"/>
        </w:rPr>
        <w:t xml:space="preserve"> </w:t>
      </w:r>
      <w:r w:rsidRPr="00F925C8">
        <w:rPr>
          <w:rFonts w:ascii="Arial" w:hAnsi="Arial" w:cs="Arial"/>
        </w:rPr>
        <w:t>andere Elemente 0,1%</w:t>
      </w:r>
    </w:p>
    <w:p w:rsidR="006767D0" w:rsidRDefault="006767D0" w:rsidP="00581D91">
      <w:pPr>
        <w:tabs>
          <w:tab w:val="left" w:pos="2268"/>
        </w:tabs>
        <w:spacing w:after="0"/>
        <w:ind w:right="1"/>
        <w:jc w:val="both"/>
        <w:rPr>
          <w:rFonts w:ascii="Arial" w:hAnsi="Arial" w:cs="Arial"/>
        </w:rPr>
      </w:pPr>
      <w:r>
        <w:rPr>
          <w:rFonts w:ascii="Arial" w:hAnsi="Arial" w:cs="Arial"/>
        </w:rPr>
        <w:t>Dichten:</w:t>
      </w:r>
      <w:r>
        <w:rPr>
          <w:rFonts w:ascii="Arial" w:hAnsi="Arial" w:cs="Arial"/>
        </w:rPr>
        <w:tab/>
        <w:t>Ø: ρ</w:t>
      </w:r>
      <w:r w:rsidRPr="00ED3547">
        <w:rPr>
          <w:rFonts w:ascii="Arial" w:hAnsi="Arial" w:cs="Arial"/>
          <w:vertAlign w:val="subscript"/>
        </w:rPr>
        <w:sym w:font="Wingdings 2" w:char="F080"/>
      </w:r>
      <w:r>
        <w:rPr>
          <w:rFonts w:ascii="Arial" w:hAnsi="Arial" w:cs="Arial"/>
        </w:rPr>
        <w:t xml:space="preserve"> = 1,41 g/cm³;  Zentrum: 134 g/cm³ (vgl. Gold: ρ = 19 g/cm³)</w:t>
      </w:r>
    </w:p>
    <w:p w:rsidR="006767D0" w:rsidRDefault="006767D0" w:rsidP="00581D91">
      <w:pPr>
        <w:tabs>
          <w:tab w:val="left" w:pos="2268"/>
        </w:tabs>
        <w:spacing w:after="0"/>
        <w:ind w:right="1"/>
        <w:jc w:val="both"/>
        <w:rPr>
          <w:rFonts w:ascii="Arial" w:hAnsi="Arial" w:cs="Arial"/>
        </w:rPr>
      </w:pPr>
      <w:r>
        <w:rPr>
          <w:rFonts w:ascii="Arial" w:hAnsi="Arial" w:cs="Arial"/>
        </w:rPr>
        <w:t>Alter:</w:t>
      </w:r>
      <w:r>
        <w:rPr>
          <w:rFonts w:ascii="Arial" w:hAnsi="Arial" w:cs="Arial"/>
        </w:rPr>
        <w:tab/>
        <w:t>4,2 Mrd. a</w:t>
      </w:r>
    </w:p>
    <w:p w:rsidR="006767D0" w:rsidRDefault="006767D0" w:rsidP="00581D91">
      <w:pPr>
        <w:tabs>
          <w:tab w:val="left" w:pos="2268"/>
        </w:tabs>
        <w:spacing w:after="0"/>
        <w:ind w:right="1"/>
        <w:jc w:val="both"/>
        <w:rPr>
          <w:rFonts w:ascii="Arial" w:hAnsi="Arial" w:cs="Arial"/>
        </w:rPr>
      </w:pPr>
      <w:r>
        <w:rPr>
          <w:rFonts w:ascii="Arial" w:hAnsi="Arial" w:cs="Arial"/>
        </w:rPr>
        <w:t>Abstand Erde-Sonne:</w:t>
      </w:r>
      <w:r>
        <w:rPr>
          <w:rFonts w:ascii="Arial" w:hAnsi="Arial" w:cs="Arial"/>
        </w:rPr>
        <w:tab/>
        <w:t>150 Mio. km = 1 AE (Astronomische Einheit)</w:t>
      </w:r>
    </w:p>
    <w:p w:rsidR="006767D0" w:rsidRDefault="009E58C5" w:rsidP="00581D91">
      <w:pPr>
        <w:tabs>
          <w:tab w:val="left" w:pos="2268"/>
        </w:tabs>
        <w:spacing w:after="0"/>
        <w:ind w:right="1"/>
        <w:jc w:val="both"/>
        <w:rPr>
          <w:rFonts w:ascii="Arial" w:hAnsi="Arial" w:cs="Arial"/>
        </w:rPr>
      </w:pPr>
      <w:r>
        <w:rPr>
          <w:rFonts w:ascii="Arial" w:hAnsi="Arial" w:cs="Arial"/>
          <w:noProof/>
          <w:lang w:eastAsia="de-DE"/>
        </w:rPr>
        <w:pict>
          <v:group id="_x0000_s309302" style="position:absolute;left:0;text-align:left;margin-left:-13.05pt;margin-top:25.4pt;width:481.45pt;height:21.6pt;z-index:-250483712" coordorigin="1156,15700" coordsize="9629,432">
            <v:shape id="_x0000_s309303" type="#_x0000_t202" style="position:absolute;left:1156;top:15700;width:9629;height:428;mso-position-vertical-relative:page;mso-width-relative:margin;mso-height-relative:margin" filled="f" stroked="f">
              <v:textbox style="mso-next-textbox:#_x0000_s309303">
                <w:txbxContent>
                  <w:p w:rsidR="009A6261" w:rsidRPr="00ED7F24" w:rsidRDefault="008A3A58" w:rsidP="008D361D">
                    <w:pPr>
                      <w:jc w:val="center"/>
                      <w:rPr>
                        <w:color w:val="FFFFFF" w:themeColor="background1"/>
                      </w:rPr>
                    </w:pPr>
                    <w:r>
                      <w:rPr>
                        <w:color w:val="FFFFFF" w:themeColor="background1"/>
                      </w:rPr>
                      <w:t>30</w:t>
                    </w:r>
                  </w:p>
                </w:txbxContent>
              </v:textbox>
            </v:shape>
            <v:shape id="_x0000_s309304" type="#_x0000_t202" style="position:absolute;left:1156;top:15704;width:3254;height:428;mso-width-relative:margin;mso-height-relative:margin" filled="f" stroked="f">
              <v:textbox style="mso-next-textbox:#_x0000_s309304">
                <w:txbxContent>
                  <w:p w:rsidR="009A6261" w:rsidRPr="00ED7F24" w:rsidRDefault="009A6261" w:rsidP="008D361D">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p>
    <w:p w:rsidR="006767D0" w:rsidRDefault="006767D0" w:rsidP="00581D91">
      <w:pPr>
        <w:tabs>
          <w:tab w:val="left" w:pos="2268"/>
        </w:tabs>
        <w:spacing w:after="120"/>
        <w:ind w:right="1"/>
        <w:jc w:val="both"/>
        <w:rPr>
          <w:rFonts w:ascii="Arial" w:hAnsi="Arial" w:cs="Arial"/>
        </w:rPr>
      </w:pPr>
    </w:p>
    <w:p w:rsidR="006767D0" w:rsidRDefault="006767D0" w:rsidP="00581D91">
      <w:pPr>
        <w:tabs>
          <w:tab w:val="left" w:pos="2268"/>
        </w:tabs>
        <w:spacing w:after="120"/>
        <w:ind w:right="1"/>
        <w:jc w:val="both"/>
        <w:rPr>
          <w:rFonts w:ascii="Arial" w:hAnsi="Arial" w:cs="Arial"/>
        </w:rPr>
      </w:pPr>
      <w:r>
        <w:rPr>
          <w:rFonts w:ascii="Arial" w:hAnsi="Arial" w:cs="Arial"/>
        </w:rPr>
        <w:t>Wenn man die Kopie nicht macht und Folie 3 noch nicht gezeigt hat, kann man die Schüler auch einen Kreis mit einem Radius von 5,4 cm (Sonne) zeichnen lassen. Die Erde ist dann ein Bleistiftpunkt mit einem Durchmesser von 1mm, das wirkt auch nett (…Jupiter: Ø 1cm).</w:t>
      </w:r>
    </w:p>
    <w:p w:rsidR="006767D0" w:rsidRDefault="006767D0" w:rsidP="00581D91">
      <w:pPr>
        <w:tabs>
          <w:tab w:val="left" w:pos="2268"/>
        </w:tabs>
        <w:spacing w:after="120"/>
        <w:ind w:right="1"/>
        <w:jc w:val="both"/>
        <w:rPr>
          <w:rFonts w:ascii="Arial" w:hAnsi="Arial" w:cs="Arial"/>
        </w:rPr>
      </w:pPr>
      <w:r>
        <w:rPr>
          <w:rFonts w:ascii="Arial" w:hAnsi="Arial" w:cs="Arial"/>
        </w:rPr>
        <w:t>Der Inhalt von Folie 4 steht schon als Aufschrieb zum Thema Wärmetransport im Heft (s.o.).</w:t>
      </w:r>
    </w:p>
    <w:p w:rsidR="006767D0" w:rsidRDefault="006767D0" w:rsidP="00581D91">
      <w:pPr>
        <w:tabs>
          <w:tab w:val="left" w:pos="2268"/>
        </w:tabs>
        <w:spacing w:after="120"/>
        <w:ind w:right="1"/>
        <w:jc w:val="both"/>
        <w:rPr>
          <w:rFonts w:ascii="Arial" w:hAnsi="Arial" w:cs="Arial"/>
        </w:rPr>
      </w:pPr>
      <w:r>
        <w:rPr>
          <w:rFonts w:ascii="Arial" w:hAnsi="Arial" w:cs="Arial"/>
        </w:rPr>
        <w:t>Im Kern fusionieren Wasserstoffkerne (Protonen) zu Heliumkernen. Der Prozess ist von Folie 5 bis 8 simuliert.</w:t>
      </w:r>
    </w:p>
    <w:p w:rsidR="006767D0" w:rsidRDefault="006767D0" w:rsidP="00581D91">
      <w:pPr>
        <w:spacing w:after="0"/>
        <w:ind w:right="1"/>
        <w:jc w:val="both"/>
        <w:rPr>
          <w:rFonts w:ascii="Arial" w:hAnsi="Arial" w:cs="Arial"/>
        </w:rPr>
      </w:pPr>
      <w:r>
        <w:rPr>
          <w:rFonts w:ascii="Arial" w:hAnsi="Arial" w:cs="Arial"/>
        </w:rPr>
        <w:t>Möglicher Tafelanschrieb (</w:t>
      </w:r>
      <w:r w:rsidRPr="00CE4D6E">
        <w:rPr>
          <w:rFonts w:ascii="Arial" w:hAnsi="Arial" w:cs="Arial"/>
          <w:b/>
        </w:rPr>
        <w:t>oder</w:t>
      </w:r>
      <w:r>
        <w:rPr>
          <w:rFonts w:ascii="Arial" w:hAnsi="Arial" w:cs="Arial"/>
        </w:rPr>
        <w:t xml:space="preserve"> Kopie: 0</w:t>
      </w:r>
      <w:r w:rsidR="00B84493">
        <w:rPr>
          <w:rFonts w:ascii="Arial" w:hAnsi="Arial" w:cs="Arial"/>
        </w:rPr>
        <w:t>9</w:t>
      </w:r>
      <w:r>
        <w:rPr>
          <w:rFonts w:ascii="Arial" w:hAnsi="Arial" w:cs="Arial"/>
        </w:rPr>
        <w:t>_pma_ab_fusionsprozesse):</w:t>
      </w:r>
    </w:p>
    <w:p w:rsidR="006767D0" w:rsidRDefault="009E58C5" w:rsidP="00581D91">
      <w:pPr>
        <w:spacing w:after="240"/>
        <w:ind w:right="1"/>
        <w:jc w:val="both"/>
        <w:rPr>
          <w:rFonts w:ascii="Arial" w:hAnsi="Arial" w:cs="Arial"/>
        </w:rPr>
      </w:pPr>
      <w:r w:rsidRPr="009E58C5">
        <w:rPr>
          <w:rFonts w:ascii="Arial" w:hAnsi="Arial" w:cs="Arial"/>
          <w:noProof/>
          <w:color w:val="000000" w:themeColor="text1"/>
          <w:lang w:eastAsia="de-DE"/>
        </w:rPr>
        <w:pict>
          <v:rect id="_x0000_s208574" style="position:absolute;left:0;text-align:left;margin-left:-7.1pt;margin-top:20.85pt;width:469.5pt;height:195pt;z-index:252681216" filled="f" strokeweight="3pt">
            <v:stroke linestyle="thinThin"/>
          </v:rect>
        </w:pict>
      </w:r>
      <w:r w:rsidR="006767D0">
        <w:rPr>
          <w:rFonts w:ascii="Arial" w:hAnsi="Arial" w:cs="Arial"/>
        </w:rPr>
        <w:t xml:space="preserve">(17 rote, 7 grüne, 3 Neutrino- und 3 Positronkreise (inklusive Legende) </w:t>
      </w:r>
      <w:r w:rsidR="006767D0" w:rsidRPr="00777003">
        <w:rPr>
          <w:rFonts w:ascii="Arial" w:hAnsi="Arial" w:cs="Arial"/>
        </w:rPr>
        <w:sym w:font="Wingdings" w:char="F04A"/>
      </w:r>
      <w:r w:rsidR="006767D0">
        <w:rPr>
          <w:rFonts w:ascii="Arial" w:hAnsi="Arial" w:cs="Arial"/>
        </w:rPr>
        <w:t xml:space="preserve"> )</w:t>
      </w:r>
    </w:p>
    <w:p w:rsidR="006767D0" w:rsidRPr="00C61A4B" w:rsidRDefault="006767D0" w:rsidP="00581D91">
      <w:pPr>
        <w:spacing w:after="0"/>
        <w:ind w:right="1"/>
        <w:jc w:val="both"/>
        <w:rPr>
          <w:rFonts w:ascii="Arial" w:hAnsi="Arial" w:cs="Arial"/>
          <w:u w:val="single"/>
        </w:rPr>
      </w:pPr>
      <w:r w:rsidRPr="00C61A4B">
        <w:rPr>
          <w:rFonts w:ascii="Arial" w:hAnsi="Arial" w:cs="Arial"/>
          <w:u w:val="single"/>
        </w:rPr>
        <w:t>Fusionsprozess im Sonnenkern</w:t>
      </w:r>
      <w:r>
        <w:rPr>
          <w:rFonts w:ascii="Arial" w:hAnsi="Arial" w:cs="Arial"/>
          <w:u w:val="single"/>
        </w:rPr>
        <w:t xml:space="preserve"> (pp - Kette)</w:t>
      </w:r>
      <w:r w:rsidRPr="00C61A4B">
        <w:rPr>
          <w:rFonts w:ascii="Arial" w:hAnsi="Arial" w:cs="Arial"/>
          <w:u w:val="single"/>
        </w:rPr>
        <w:t>:</w:t>
      </w:r>
    </w:p>
    <w:p w:rsidR="006767D0" w:rsidRDefault="009E58C5" w:rsidP="00581D91">
      <w:pPr>
        <w:spacing w:after="0"/>
        <w:ind w:right="1"/>
        <w:jc w:val="both"/>
        <w:rPr>
          <w:rFonts w:ascii="Arial" w:hAnsi="Arial" w:cs="Arial"/>
        </w:rPr>
      </w:pPr>
      <w:r>
        <w:rPr>
          <w:rFonts w:ascii="Arial" w:hAnsi="Arial" w:cs="Arial"/>
          <w:noProof/>
          <w:lang w:eastAsia="de-DE"/>
        </w:rPr>
        <w:pict>
          <v:group id="_x0000_s208575" style="position:absolute;left:0;text-align:left;margin-left:18.6pt;margin-top:6.3pt;width:241.3pt;height:170.35pt;z-index:252682240" coordorigin="3139,8007" coordsize="4826,3407">
            <v:oval id="_x0000_s208576" style="position:absolute;left:4313;top:10462;width:225;height:227" strokecolor="#00b050">
              <o:lock v:ext="edit" aspectratio="t"/>
            </v:oval>
            <v:oval id="_x0000_s208577" style="position:absolute;left:6293;top:9577;width:225;height:227" strokecolor="#00b050">
              <o:lock v:ext="edit" aspectratio="t"/>
            </v:oval>
            <v:oval id="_x0000_s208578" style="position:absolute;left:6298;top:9402;width:225;height:227" strokecolor="#00b050">
              <o:lock v:ext="edit" aspectratio="t"/>
            </v:oval>
            <v:oval id="_x0000_s208579" style="position:absolute;left:5138;top:10172;width:225;height:227" strokecolor="#00b050">
              <o:lock v:ext="edit" aspectratio="t"/>
            </v:oval>
            <v:oval id="_x0000_s208580" style="position:absolute;left:5123;top:8807;width:225;height:227" strokecolor="#00b050">
              <o:lock v:ext="edit" aspectratio="t"/>
            </v:oval>
            <v:oval id="_x0000_s208581" style="position:absolute;left:3591;top:8346;width:225;height:227" strokecolor="red">
              <o:lock v:ext="edit" aspectratio="t"/>
            </v:oval>
            <v:oval id="_x0000_s208582" style="position:absolute;left:3593;top:8789;width:225;height:227" strokecolor="red">
              <o:lock v:ext="edit" aspectratio="t"/>
            </v:oval>
            <v:oval id="_x0000_s208583" style="position:absolute;left:4299;top:9127;width:225;height:227" strokecolor="red">
              <o:lock v:ext="edit" aspectratio="t"/>
            </v:oval>
            <v:oval id="_x0000_s208584" style="position:absolute;left:5183;top:8910;width:225;height:227" strokecolor="red">
              <o:lock v:ext="edit" aspectratio="t"/>
            </v:oval>
            <v:oval id="_x0000_s208585" style="position:absolute;left:5701;top:9082;width:225;height:227" strokecolor="red">
              <o:lock v:ext="edit" aspectratio="t"/>
            </v:oval>
            <v:oval id="_x0000_s208586" style="position:absolute;left:5071;top:8910;width:225;height:227" strokecolor="red">
              <o:lock v:ext="edit" aspectratio="t"/>
            </v:oval>
            <v:oval id="_x0000_s208587" style="position:absolute;left:6226;top:9479;width:225;height:227" strokecolor="red">
              <o:lock v:ext="edit" aspectratio="t"/>
            </v:oval>
            <v:oval id="_x0000_s208588" style="position:absolute;left:6383;top:9482;width:225;height:227" strokecolor="red">
              <o:lock v:ext="edit" aspectratio="t"/>
            </v:oval>
            <v:oval id="_x0000_s208589" style="position:absolute;left:3596;top:10152;width:225;height:227" strokecolor="red">
              <o:lock v:ext="edit" aspectratio="t"/>
            </v:oval>
            <v:oval id="_x0000_s208590" style="position:absolute;left:3598;top:10594;width:225;height:227" strokecolor="red">
              <o:lock v:ext="edit" aspectratio="t"/>
            </v:oval>
            <v:oval id="_x0000_s208591" style="position:absolute;left:4298;top:9832;width:225;height:227" strokecolor="red">
              <o:lock v:ext="edit" aspectratio="t"/>
            </v:oval>
            <v:oval id="_x0000_s208592" style="position:absolute;left:4259;top:10377;width:225;height:227" strokecolor="red">
              <o:lock v:ext="edit" aspectratio="t"/>
            </v:oval>
            <v:oval id="_x0000_s208593" style="position:absolute;left:5188;top:10060;width:225;height:227" strokecolor="red">
              <o:lock v:ext="edit" aspectratio="t"/>
            </v:oval>
            <v:oval id="_x0000_s208594" style="position:absolute;left:5076;top:10060;width:225;height:227" strokecolor="red">
              <o:lock v:ext="edit" aspectratio="t"/>
            </v:oval>
            <v:oval id="_x0000_s208595" style="position:absolute;left:5706;top:9882;width:225;height:227" strokecolor="red">
              <o:lock v:ext="edit" aspectratio="t"/>
            </v:oval>
            <v:oval id="_x0000_s208596" style="position:absolute;left:4298;top:8491;width:225;height:227" strokecolor="#00b050">
              <o:lock v:ext="edit" aspectratio="t"/>
            </v:oval>
            <v:oval id="_x0000_s208597" style="position:absolute;left:4253;top:8571;width:225;height:227" strokecolor="red">
              <o:lock v:ext="edit" aspectratio="t"/>
            </v:oval>
            <v:group id="_x0000_s208598" style="position:absolute;left:4073;top:8301;width:126;height:127" coordorigin="4868,8046" coordsize="126,127">
              <v:oval id="_x0000_s208599" style="position:absolute;left:4868;top:8046;width:126;height:127" strokecolor="black [3213]">
                <o:lock v:ext="edit" aspectratio="t"/>
              </v:oval>
              <v:group id="_x0000_s208600" style="position:absolute;left:4892;top:8075;width:70;height:70" coordorigin="5207,8050" coordsize="70,70">
                <v:shape id="_x0000_s208601" type="#_x0000_t32" style="position:absolute;left:5245;top:8050;width:0;height:70" o:connectortype="straight"/>
                <v:shape id="_x0000_s208602" type="#_x0000_t32" style="position:absolute;left:5242;top:8050;width:0;height:70;rotation:90" o:connectortype="straight"/>
              </v:group>
            </v:group>
            <v:group id="_x0000_s208603" style="position:absolute;left:4058;top:10732;width:126;height:127" coordorigin="4868,8046" coordsize="126,127">
              <v:oval id="_x0000_s208604" style="position:absolute;left:4868;top:8046;width:126;height:127" strokecolor="black [3213]">
                <o:lock v:ext="edit" aspectratio="t"/>
              </v:oval>
              <v:group id="_x0000_s208605" style="position:absolute;left:4892;top:8075;width:70;height:70" coordorigin="5207,8050" coordsize="70,70">
                <v:shape id="_x0000_s208606" type="#_x0000_t32" style="position:absolute;left:5245;top:8050;width:0;height:70" o:connectortype="straight"/>
                <v:shape id="_x0000_s208607" type="#_x0000_t32" style="position:absolute;left:5242;top:8050;width:0;height:70;rotation:90" o:connectortype="straight"/>
              </v:group>
            </v:group>
            <v:group id="_x0000_s208608" style="position:absolute;left:6233;top:10858;width:126;height:127" coordorigin="4868,8046" coordsize="126,127">
              <v:oval id="_x0000_s208609" style="position:absolute;left:4868;top:8046;width:126;height:127" strokecolor="black [3213]">
                <o:lock v:ext="edit" aspectratio="t"/>
              </v:oval>
              <v:group id="_x0000_s208610" style="position:absolute;left:4892;top:8075;width:70;height:70" coordorigin="5207,8050" coordsize="70,70">
                <v:shape id="_x0000_s208611" type="#_x0000_t32" style="position:absolute;left:5245;top:8050;width:0;height:70" o:connectortype="straight"/>
                <v:shape id="_x0000_s208612" type="#_x0000_t32" style="position:absolute;left:5242;top:8050;width:0;height:70;rotation:90" o:connectortype="straight"/>
              </v:group>
            </v:group>
            <v:oval id="_x0000_s208613" style="position:absolute;left:6184;top:10271;width:225;height:227" strokecolor="red">
              <o:lock v:ext="edit" aspectratio="t"/>
            </v:oval>
            <v:oval id="_x0000_s208614" style="position:absolute;left:6183;top:10560;width:225;height:227" strokecolor="#00b050">
              <o:lock v:ext="edit" aspectratio="t"/>
            </v:oval>
            <v:shape id="_x0000_s208615" type="#_x0000_t32" style="position:absolute;left:3827;top:8585;width:190;height:0;rotation:30" o:connectortype="straight">
              <v:stroke endarrow="block" endarrowwidth="narrow" endarrowlength="short"/>
            </v:shape>
            <v:shape id="_x0000_s208616" type="#_x0000_t32" style="position:absolute;left:3982;top:8540;width:190;height:0;rotation:290" o:connectortype="straight">
              <v:stroke endarrow="block" endarrowwidth="narrow" endarrowlength="short"/>
            </v:shape>
            <v:shape id="_x0000_s208617" type="#_x0000_t32" style="position:absolute;left:4047;top:8686;width:190;height:0" o:connectortype="straight">
              <v:stroke endarrow="block" endarrowwidth="narrow" endarrowlength="short"/>
            </v:shape>
            <v:shape id="_x0000_s208618" type="#_x0000_t32" style="position:absolute;left:3827;top:8771;width:190;height:0;rotation:330" o:connectortype="straight">
              <v:stroke endarrow="block" endarrowwidth="narrow" endarrowlength="short"/>
            </v:shape>
            <v:shape id="_x0000_s208619" type="#_x0000_t32" style="position:absolute;left:3822;top:10396;width:190;height:0;rotation:30" o:connectortype="straight">
              <v:stroke endarrow="block" endarrowwidth="narrow" endarrowlength="short"/>
            </v:shape>
            <v:shape id="_x0000_s208620" type="#_x0000_t32" style="position:absolute;left:4042;top:10496;width:190;height:0" o:connectortype="straight">
              <v:stroke endarrow="block" endarrowwidth="narrow" endarrowlength="short"/>
            </v:shape>
            <v:shape id="_x0000_s208621" type="#_x0000_t32" style="position:absolute;left:3822;top:10581;width:190;height:0;rotation:330" o:connectortype="straight">
              <v:stroke endarrow="block" endarrowwidth="narrow" endarrowlength="short"/>
            </v:shape>
            <v:shape id="_x0000_s208622" type="#_x0000_t32" style="position:absolute;left:3977;top:10626;width:190;height:0;rotation:70" o:connectortype="straight">
              <v:stroke endarrow="block" endarrowwidth="narrow" endarrowlength="short"/>
            </v:shape>
            <v:shape id="_x0000_s208623" type="#_x0000_t32" style="position:absolute;left:4532;top:8831;width:190;height:0;rotation:50" o:connectortype="straight">
              <v:stroke endarrow="block" endarrowwidth="narrow" endarrowlength="short"/>
            </v:shape>
            <v:shape id="_x0000_s208624" type="#_x0000_t32" style="position:absolute;left:4512;top:9101;width:190;height:0;rotation:330" o:connectortype="straight">
              <v:stroke endarrow="block" endarrowwidth="narrow" endarrowlength="short"/>
            </v:shape>
            <v:shape id="_x0000_s208625" type="#_x0000_t32" style="position:absolute;left:4502;top:10056;width:190;height:0;rotation:30" o:connectortype="straight">
              <v:stroke endarrow="block" endarrowwidth="narrow" endarrowlength="short"/>
            </v:shape>
            <v:shape id="_x0000_s208626" type="#_x0000_t32" style="position:absolute;left:4507;top:10311;width:190;height:0;rotation:310" o:connectortype="straight">
              <v:stroke endarrow="block" endarrowwidth="narrow" endarrowlength="short"/>
            </v:shape>
            <v:shape id="_x0000_s208627" type="#_x0000_t32" style="position:absolute;left:4857;top:8991;width:190;height:0" o:connectortype="straight">
              <v:stroke endarrow="block" endarrowwidth="narrow" endarrowlength="short"/>
            </v:shape>
            <v:shape id="_x0000_s208628" type="#_x0000_t32" style="position:absolute;left:4852;top:10156;width:190;height:0" o:connectortype="straight">
              <v:stroke endarrow="block" endarrowwidth="narrow" endarrowlength="short"/>
            </v:shape>
            <v:shape id="_x0000_s208629" type="#_x0000_t32" style="position:absolute;left:5230;top:9349;width:420;height:0;rotation:50" o:connectortype="straight">
              <v:stroke endarrow="block" endarrowwidth="narrow" endarrowlength="short"/>
            </v:shape>
            <v:shape id="_x0000_s208630" type="#_x0000_t32" style="position:absolute;left:5225;top:9832;width:420;height:0;rotation:310" o:connectortype="straight">
              <v:stroke endarrow="block" endarrowwidth="narrow" endarrowlength="short"/>
            </v:shape>
            <v:shape id="_x0000_s208631" type="#_x0000_t32" style="position:absolute;left:5627;top:9411;width:190;height:0;rotation:290" o:connectortype="straight">
              <v:stroke endarrow="block" endarrowwidth="narrow" endarrowlength="short"/>
            </v:shape>
            <v:shape id="_x0000_s208632" type="#_x0000_t32" style="position:absolute;left:5637;top:9766;width:190;height:0;rotation:70" o:connectortype="straight">
              <v:stroke endarrow="block" endarrowwidth="narrow" endarrowlength="short"/>
            </v:shape>
            <v:shape id="_x0000_s208633" type="#_x0000_t32" style="position:absolute;left:5987;top:9586;width:190;height:0" o:connectortype="straight">
              <v:stroke endarrow="block" endarrowwidth="narrow" endarrowlength="short"/>
            </v:shape>
            <v:oval id="_x0000_s208634" style="position:absolute;left:4100;top:8976;width:88;height:88">
              <o:lock v:ext="edit" aspectratio="t"/>
            </v:oval>
            <v:oval id="_x0000_s208635" style="position:absolute;left:4090;top:10121;width:88;height:88">
              <o:lock v:ext="edit" aspectratio="t"/>
            </v:oval>
            <v:shape id="_x0000_s208636" type="#_x0000_t32" style="position:absolute;left:4040;top:8746;width:90;height:230" o:connectortype="straight">
              <v:stroke dashstyle="1 1"/>
            </v:shape>
            <v:shape id="_x0000_s208637" type="#_x0000_t32" style="position:absolute;left:4040;top:10206;width:80;height:210;flip:x" o:connectortype="straight">
              <v:stroke dashstyle="1 1"/>
            </v:shape>
            <v:oval id="_x0000_s208638" style="position:absolute;left:6250;top:11080;width:88;height:88">
              <o:lock v:ext="edit" aspectratio="t"/>
            </v:oval>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208639" type="#_x0000_t71" style="position:absolute;left:3945;top:8595;width:168;height:160" strokecolor="#ffc000" strokeweight=".5pt"/>
            <v:shape id="_x0000_s208640" type="#_x0000_t71" style="position:absolute;left:3955;top:10401;width:168;height:160" strokecolor="#ffc000" strokeweight=".5pt"/>
            <v:shape id="_x0000_s208641" type="#_x0000_t71" style="position:absolute;left:4670;top:8891;width:168;height:160" strokecolor="#ffc000" strokeweight=".5pt"/>
            <v:shape id="_x0000_s208642" type="#_x0000_t71" style="position:absolute;left:4665;top:10086;width:168;height:160" strokecolor="#ffc000" strokeweight=".5pt"/>
            <v:shape id="_x0000_s208643" type="#_x0000_t71" style="position:absolute;left:5545;top:9511;width:168;height:160" strokecolor="#ffc000" strokeweight=".5pt"/>
            <v:shape id="_x0000_s208644" type="#_x0000_t202" style="position:absolute;left:3139;top:8162;width:607;height:450;mso-width-relative:margin;mso-height-relative:margin" filled="f" stroked="f">
              <v:textbox>
                <w:txbxContent>
                  <w:p w:rsidR="009A6261" w:rsidRPr="00777003" w:rsidRDefault="009A6261" w:rsidP="006767D0">
                    <w:pPr>
                      <w:rPr>
                        <w:rFonts w:ascii="Arial" w:hAnsi="Arial" w:cs="Arial"/>
                      </w:rPr>
                    </w:pPr>
                    <w:r w:rsidRPr="00777003">
                      <w:rPr>
                        <w:rFonts w:ascii="Arial" w:hAnsi="Arial" w:cs="Arial"/>
                        <w:vertAlign w:val="superscript"/>
                      </w:rPr>
                      <w:t>1</w:t>
                    </w:r>
                    <w:r w:rsidRPr="00777003">
                      <w:rPr>
                        <w:rFonts w:ascii="Arial" w:hAnsi="Arial" w:cs="Arial"/>
                      </w:rPr>
                      <w:t>H</w:t>
                    </w:r>
                  </w:p>
                </w:txbxContent>
              </v:textbox>
            </v:shape>
            <v:shape id="_x0000_s208645" type="#_x0000_t202" style="position:absolute;left:4409;top:8301;width:607;height:450;mso-width-relative:margin;mso-height-relative:margin" filled="f" stroked="f">
              <v:textbox>
                <w:txbxContent>
                  <w:p w:rsidR="009A6261" w:rsidRPr="00777003" w:rsidRDefault="009A6261" w:rsidP="006767D0">
                    <w:pPr>
                      <w:rPr>
                        <w:rFonts w:ascii="Arial" w:hAnsi="Arial" w:cs="Arial"/>
                      </w:rPr>
                    </w:pPr>
                    <w:r>
                      <w:rPr>
                        <w:rFonts w:ascii="Arial" w:hAnsi="Arial" w:cs="Arial"/>
                        <w:vertAlign w:val="superscript"/>
                      </w:rPr>
                      <w:t>2</w:t>
                    </w:r>
                    <w:r w:rsidRPr="00777003">
                      <w:rPr>
                        <w:rFonts w:ascii="Arial" w:hAnsi="Arial" w:cs="Arial"/>
                      </w:rPr>
                      <w:t>H</w:t>
                    </w:r>
                  </w:p>
                </w:txbxContent>
              </v:textbox>
            </v:shape>
            <v:shape id="_x0000_s208646" type="#_x0000_t202" style="position:absolute;left:5069;top:8506;width:692;height:450;mso-width-relative:margin;mso-height-relative:margin" filled="f" stroked="f">
              <v:textbox>
                <w:txbxContent>
                  <w:p w:rsidR="009A6261" w:rsidRPr="00777003" w:rsidRDefault="009A6261" w:rsidP="006767D0">
                    <w:pPr>
                      <w:rPr>
                        <w:rFonts w:ascii="Arial" w:hAnsi="Arial" w:cs="Arial"/>
                      </w:rPr>
                    </w:pPr>
                    <w:r>
                      <w:rPr>
                        <w:rFonts w:ascii="Arial" w:hAnsi="Arial" w:cs="Arial"/>
                        <w:vertAlign w:val="superscript"/>
                      </w:rPr>
                      <w:t>3</w:t>
                    </w:r>
                    <w:r w:rsidRPr="00777003">
                      <w:rPr>
                        <w:rFonts w:ascii="Arial" w:hAnsi="Arial" w:cs="Arial"/>
                      </w:rPr>
                      <w:t>H</w:t>
                    </w:r>
                    <w:r>
                      <w:rPr>
                        <w:rFonts w:ascii="Arial" w:hAnsi="Arial" w:cs="Arial"/>
                      </w:rPr>
                      <w:t>e</w:t>
                    </w:r>
                  </w:p>
                </w:txbxContent>
              </v:textbox>
            </v:shape>
            <v:shape id="_x0000_s208647" type="#_x0000_t202" style="position:absolute;left:6434;top:9207;width:697;height:450;mso-width-relative:margin;mso-height-relative:margin" filled="f" stroked="f">
              <v:textbox>
                <w:txbxContent>
                  <w:p w:rsidR="009A6261" w:rsidRPr="00777003" w:rsidRDefault="009A6261" w:rsidP="006767D0">
                    <w:pPr>
                      <w:rPr>
                        <w:rFonts w:ascii="Arial" w:hAnsi="Arial" w:cs="Arial"/>
                      </w:rPr>
                    </w:pPr>
                    <w:r>
                      <w:rPr>
                        <w:rFonts w:ascii="Arial" w:hAnsi="Arial" w:cs="Arial"/>
                        <w:vertAlign w:val="superscript"/>
                      </w:rPr>
                      <w:t>4</w:t>
                    </w:r>
                    <w:r w:rsidRPr="00777003">
                      <w:rPr>
                        <w:rFonts w:ascii="Arial" w:hAnsi="Arial" w:cs="Arial"/>
                      </w:rPr>
                      <w:t>H</w:t>
                    </w:r>
                    <w:r>
                      <w:rPr>
                        <w:rFonts w:ascii="Arial" w:hAnsi="Arial" w:cs="Arial"/>
                      </w:rPr>
                      <w:t>e</w:t>
                    </w:r>
                  </w:p>
                </w:txbxContent>
              </v:textbox>
            </v:shape>
            <v:shape id="_x0000_s208648" type="#_x0000_t202" style="position:absolute;left:6364;top:10218;width:1034;height:450;mso-width-relative:margin;mso-height-relative:margin" filled="f" stroked="f">
              <v:textbox>
                <w:txbxContent>
                  <w:p w:rsidR="009A6261" w:rsidRPr="00866ABB" w:rsidRDefault="009A6261" w:rsidP="006767D0">
                    <w:pPr>
                      <w:rPr>
                        <w:rFonts w:ascii="Arial" w:hAnsi="Arial" w:cs="Arial"/>
                        <w:color w:val="FF0000"/>
                        <w:sz w:val="20"/>
                        <w:szCs w:val="20"/>
                      </w:rPr>
                    </w:pPr>
                    <w:r w:rsidRPr="00866ABB">
                      <w:rPr>
                        <w:rFonts w:ascii="Arial" w:hAnsi="Arial" w:cs="Arial"/>
                        <w:color w:val="FF0000"/>
                        <w:sz w:val="20"/>
                        <w:szCs w:val="20"/>
                      </w:rPr>
                      <w:t>Proton</w:t>
                    </w:r>
                  </w:p>
                </w:txbxContent>
              </v:textbox>
            </v:shape>
            <v:shape id="_x0000_s208649" type="#_x0000_t202" style="position:absolute;left:6368;top:10964;width:1356;height:450;mso-width-relative:margin;mso-height-relative:margin" filled="f" stroked="f">
              <v:textbox>
                <w:txbxContent>
                  <w:p w:rsidR="009A6261" w:rsidRPr="00866ABB" w:rsidRDefault="009A6261" w:rsidP="006767D0">
                    <w:pPr>
                      <w:rPr>
                        <w:rFonts w:ascii="Arial" w:hAnsi="Arial" w:cs="Arial"/>
                        <w:sz w:val="20"/>
                        <w:szCs w:val="20"/>
                      </w:rPr>
                    </w:pPr>
                    <w:r>
                      <w:rPr>
                        <w:rFonts w:ascii="Arial" w:hAnsi="Arial" w:cs="Arial"/>
                        <w:sz w:val="20"/>
                        <w:szCs w:val="20"/>
                      </w:rPr>
                      <w:t>Neutrino</w:t>
                    </w:r>
                  </w:p>
                </w:txbxContent>
              </v:textbox>
            </v:shape>
            <v:shape id="_x0000_s208650" type="#_x0000_t202" style="position:absolute;left:6368;top:10728;width:1597;height:450;mso-width-relative:margin;mso-height-relative:margin" filled="f" stroked="f">
              <v:textbox>
                <w:txbxContent>
                  <w:p w:rsidR="009A6261" w:rsidRPr="00866ABB" w:rsidRDefault="009A6261" w:rsidP="006767D0">
                    <w:pPr>
                      <w:rPr>
                        <w:rFonts w:ascii="Arial" w:hAnsi="Arial" w:cs="Arial"/>
                        <w:sz w:val="20"/>
                        <w:szCs w:val="20"/>
                      </w:rPr>
                    </w:pPr>
                    <w:r w:rsidRPr="00866ABB">
                      <w:rPr>
                        <w:rFonts w:ascii="Arial" w:hAnsi="Arial" w:cs="Arial"/>
                        <w:sz w:val="20"/>
                        <w:szCs w:val="20"/>
                      </w:rPr>
                      <w:t>P</w:t>
                    </w:r>
                    <w:r>
                      <w:rPr>
                        <w:rFonts w:ascii="Arial" w:hAnsi="Arial" w:cs="Arial"/>
                        <w:sz w:val="20"/>
                        <w:szCs w:val="20"/>
                      </w:rPr>
                      <w:t>ositron</w:t>
                    </w:r>
                  </w:p>
                </w:txbxContent>
              </v:textbox>
            </v:shape>
            <v:shape id="_x0000_s208651" type="#_x0000_t202" style="position:absolute;left:6364;top:10482;width:1034;height:450;mso-width-relative:margin;mso-height-relative:margin" filled="f" stroked="f">
              <v:textbox>
                <w:txbxContent>
                  <w:p w:rsidR="009A6261" w:rsidRPr="00866ABB" w:rsidRDefault="009A6261" w:rsidP="006767D0">
                    <w:pPr>
                      <w:rPr>
                        <w:rFonts w:ascii="Arial" w:hAnsi="Arial" w:cs="Arial"/>
                        <w:color w:val="00B050"/>
                        <w:sz w:val="20"/>
                        <w:szCs w:val="20"/>
                      </w:rPr>
                    </w:pPr>
                    <w:r w:rsidRPr="00866ABB">
                      <w:rPr>
                        <w:rFonts w:ascii="Arial" w:hAnsi="Arial" w:cs="Arial"/>
                        <w:color w:val="00B050"/>
                        <w:sz w:val="20"/>
                        <w:szCs w:val="20"/>
                      </w:rPr>
                      <w:t>Neutron</w:t>
                    </w:r>
                  </w:p>
                </w:txbxContent>
              </v:textbox>
            </v:shape>
            <v:group id="_x0000_s208652" style="position:absolute;left:4737;top:8490;width:645;height:80;rotation:-2886014fd" coordorigin="5580,8364" coordsize="645,146">
              <v:shape id="_x0000_s208653" style="position:absolute;left:5580;top:8364;width:215;height:14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strokecolor="#0070c0">
                <v:path arrowok="t"/>
              </v:shape>
              <v:shape id="_x0000_s208654" style="position:absolute;left:5795;top:8364;width:215;height:14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strokecolor="#0070c0">
                <v:path arrowok="t"/>
              </v:shape>
              <v:shape id="_x0000_s208655" style="position:absolute;left:6010;top:8364;width:215;height:14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strokecolor="#0070c0">
                <v:path arrowok="t"/>
              </v:shape>
            </v:group>
            <v:group id="_x0000_s208656" style="position:absolute;left:4672;top:10485;width:645;height:80;rotation:3298472fd" coordorigin="5580,8364" coordsize="645,146">
              <v:shape id="_x0000_s208657" style="position:absolute;left:5580;top:8364;width:215;height:14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strokecolor="#0070c0">
                <v:path arrowok="t"/>
              </v:shape>
              <v:shape id="_x0000_s208658" style="position:absolute;left:5795;top:8364;width:215;height:14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strokecolor="#0070c0">
                <v:path arrowok="t"/>
              </v:shape>
              <v:shape id="_x0000_s208659" style="position:absolute;left:6010;top:8364;width:215;height:14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strokecolor="#0070c0">
                <v:path arrowok="t"/>
              </v:shape>
            </v:group>
            <v:shape id="_x0000_s208660" type="#_x0000_t202" style="position:absolute;left:5164;top:8007;width:412;height:450;mso-width-relative:margin;mso-height-relative:margin" filled="f" stroked="f">
              <v:textbox>
                <w:txbxContent>
                  <w:p w:rsidR="009A6261" w:rsidRPr="00866ABB" w:rsidRDefault="009A6261" w:rsidP="006767D0">
                    <w:pPr>
                      <w:rPr>
                        <w:rFonts w:ascii="Times New Roman" w:hAnsi="Times New Roman" w:cs="Times New Roman"/>
                        <w:color w:val="0070C0"/>
                      </w:rPr>
                    </w:pPr>
                    <w:r w:rsidRPr="00866ABB">
                      <w:rPr>
                        <w:rFonts w:ascii="Times New Roman" w:hAnsi="Times New Roman" w:cs="Times New Roman"/>
                        <w:color w:val="0070C0"/>
                      </w:rPr>
                      <w:t>γ</w:t>
                    </w:r>
                  </w:p>
                </w:txbxContent>
              </v:textbox>
            </v:shape>
            <v:shape id="_x0000_s208661" type="#_x0000_t202" style="position:absolute;left:5074;top:10637;width:412;height:450;mso-width-relative:margin;mso-height-relative:margin" filled="f" stroked="f">
              <v:textbox>
                <w:txbxContent>
                  <w:p w:rsidR="009A6261" w:rsidRPr="00866ABB" w:rsidRDefault="009A6261" w:rsidP="006767D0">
                    <w:pPr>
                      <w:rPr>
                        <w:rFonts w:ascii="Times New Roman" w:hAnsi="Times New Roman" w:cs="Times New Roman"/>
                        <w:color w:val="0070C0"/>
                      </w:rPr>
                    </w:pPr>
                    <w:r w:rsidRPr="00866ABB">
                      <w:rPr>
                        <w:rFonts w:ascii="Times New Roman" w:hAnsi="Times New Roman" w:cs="Times New Roman"/>
                        <w:color w:val="0070C0"/>
                      </w:rPr>
                      <w:t>γ</w:t>
                    </w:r>
                  </w:p>
                </w:txbxContent>
              </v:textbox>
            </v:shape>
          </v:group>
        </w:pict>
      </w:r>
    </w:p>
    <w:p w:rsidR="006767D0" w:rsidRDefault="006767D0" w:rsidP="00581D91">
      <w:pPr>
        <w:tabs>
          <w:tab w:val="left" w:pos="2268"/>
        </w:tabs>
        <w:spacing w:after="120"/>
        <w:ind w:right="1"/>
        <w:jc w:val="both"/>
        <w:rPr>
          <w:rFonts w:ascii="Arial" w:hAnsi="Arial" w:cs="Arial"/>
        </w:rPr>
      </w:pPr>
    </w:p>
    <w:p w:rsidR="006767D0" w:rsidRDefault="009E58C5" w:rsidP="00581D91">
      <w:pPr>
        <w:tabs>
          <w:tab w:val="left" w:pos="2268"/>
        </w:tabs>
        <w:spacing w:after="120"/>
        <w:ind w:right="1"/>
        <w:jc w:val="both"/>
        <w:rPr>
          <w:rFonts w:ascii="Arial" w:hAnsi="Arial" w:cs="Arial"/>
        </w:rPr>
      </w:pPr>
      <w:r>
        <w:rPr>
          <w:rFonts w:ascii="Arial" w:hAnsi="Arial" w:cs="Arial"/>
          <w:noProof/>
        </w:rPr>
        <w:pict>
          <v:shape id="_x0000_s208663" type="#_x0000_t202" style="position:absolute;left:0;text-align:left;margin-left:258.35pt;margin-top:8.35pt;width:180.6pt;height:66.4pt;z-index:252684288;mso-width-percent:400;mso-width-percent:400;mso-width-relative:margin;mso-height-relative:margin">
            <v:textbox>
              <w:txbxContent>
                <w:p w:rsidR="009A6261" w:rsidRPr="00341B3B" w:rsidRDefault="009A6261" w:rsidP="006767D0">
                  <w:pPr>
                    <w:rPr>
                      <w:rFonts w:ascii="Arial" w:hAnsi="Arial" w:cs="Arial"/>
                    </w:rPr>
                  </w:pPr>
                  <w:r>
                    <w:rPr>
                      <w:rFonts w:ascii="Arial" w:hAnsi="Arial" w:cs="Arial"/>
                    </w:rPr>
                    <w:t>Hierbei werden 24,7 MeV in Form von kinetischer Energie der Teilchen und als Strahlungs-energie frei.</w:t>
                  </w:r>
                </w:p>
              </w:txbxContent>
            </v:textbox>
          </v:shape>
        </w:pict>
      </w:r>
    </w:p>
    <w:p w:rsidR="006767D0" w:rsidRDefault="006767D0" w:rsidP="00581D91">
      <w:pPr>
        <w:tabs>
          <w:tab w:val="left" w:pos="2268"/>
        </w:tabs>
        <w:spacing w:after="120"/>
        <w:ind w:right="1"/>
        <w:jc w:val="both"/>
        <w:rPr>
          <w:rFonts w:ascii="Arial" w:hAnsi="Arial" w:cs="Arial"/>
        </w:rPr>
      </w:pPr>
    </w:p>
    <w:p w:rsidR="006767D0" w:rsidRDefault="006767D0" w:rsidP="00581D91">
      <w:pPr>
        <w:tabs>
          <w:tab w:val="left" w:pos="2268"/>
        </w:tabs>
        <w:spacing w:after="120"/>
        <w:ind w:right="1"/>
        <w:jc w:val="both"/>
        <w:rPr>
          <w:rFonts w:ascii="Arial" w:hAnsi="Arial" w:cs="Arial"/>
        </w:rPr>
      </w:pPr>
    </w:p>
    <w:p w:rsidR="006767D0" w:rsidRDefault="006767D0" w:rsidP="00581D91">
      <w:pPr>
        <w:tabs>
          <w:tab w:val="left" w:pos="2268"/>
        </w:tabs>
        <w:spacing w:after="120"/>
        <w:ind w:right="1"/>
        <w:jc w:val="both"/>
        <w:rPr>
          <w:rFonts w:ascii="Arial" w:hAnsi="Arial" w:cs="Arial"/>
        </w:rPr>
      </w:pPr>
    </w:p>
    <w:p w:rsidR="006767D0" w:rsidRDefault="006767D0" w:rsidP="00581D91">
      <w:pPr>
        <w:tabs>
          <w:tab w:val="left" w:pos="2268"/>
        </w:tabs>
        <w:spacing w:after="120"/>
        <w:ind w:right="1"/>
        <w:jc w:val="both"/>
        <w:rPr>
          <w:rFonts w:ascii="Arial" w:hAnsi="Arial" w:cs="Arial"/>
        </w:rPr>
      </w:pPr>
    </w:p>
    <w:p w:rsidR="006767D0" w:rsidRDefault="006767D0" w:rsidP="00581D91">
      <w:pPr>
        <w:tabs>
          <w:tab w:val="left" w:pos="2268"/>
        </w:tabs>
        <w:spacing w:after="120"/>
        <w:ind w:right="1"/>
        <w:jc w:val="both"/>
        <w:rPr>
          <w:rFonts w:ascii="Arial" w:hAnsi="Arial" w:cs="Arial"/>
        </w:rPr>
      </w:pPr>
    </w:p>
    <w:p w:rsidR="006767D0" w:rsidRDefault="009E58C5" w:rsidP="00581D91">
      <w:pPr>
        <w:tabs>
          <w:tab w:val="left" w:pos="2268"/>
        </w:tabs>
        <w:spacing w:after="120"/>
        <w:ind w:right="1"/>
        <w:jc w:val="both"/>
        <w:rPr>
          <w:rFonts w:ascii="Arial" w:hAnsi="Arial" w:cs="Arial"/>
        </w:rPr>
      </w:pPr>
      <w:r w:rsidRPr="009E58C5">
        <w:rPr>
          <w:rFonts w:ascii="Arial" w:hAnsi="Arial" w:cs="Arial"/>
          <w:b/>
          <w:noProof/>
          <w:lang w:eastAsia="de-DE"/>
        </w:rPr>
        <w:pict>
          <v:shape id="_x0000_s208666" type="#_x0000_t202" style="position:absolute;left:0;text-align:left;margin-left:341.6pt;margin-top:15.7pt;width:126.8pt;height:21.05pt;z-index:252687360;mso-width-relative:margin;mso-height-relative:margin" filled="f" stroked="f">
            <v:textbox style="mso-next-textbox:#_x0000_s208666">
              <w:txbxContent>
                <w:p w:rsidR="009A6261" w:rsidRPr="007E7C5C" w:rsidRDefault="009A6261" w:rsidP="006767D0">
                  <w:pPr>
                    <w:rPr>
                      <w:rFonts w:ascii="Arial" w:hAnsi="Arial" w:cs="Arial"/>
                      <w:i/>
                    </w:rPr>
                  </w:pPr>
                  <w:r>
                    <w:rPr>
                      <w:rFonts w:ascii="Arial" w:hAnsi="Arial" w:cs="Arial"/>
                      <w:i/>
                    </w:rPr>
                    <w:t>Grafik</w:t>
                  </w:r>
                  <w:r w:rsidRPr="007E7C5C">
                    <w:rPr>
                      <w:rFonts w:ascii="Arial" w:hAnsi="Arial" w:cs="Arial"/>
                      <w:i/>
                    </w:rPr>
                    <w:t xml:space="preserve">: </w:t>
                  </w:r>
                  <w:r>
                    <w:rPr>
                      <w:rFonts w:ascii="Arial" w:hAnsi="Arial" w:cs="Arial"/>
                      <w:i/>
                    </w:rPr>
                    <w:t>Sven Hanssen</w:t>
                  </w:r>
                </w:p>
              </w:txbxContent>
            </v:textbox>
          </v:shape>
        </w:pict>
      </w:r>
    </w:p>
    <w:p w:rsidR="006767D0" w:rsidRDefault="006767D0" w:rsidP="00581D91">
      <w:pPr>
        <w:tabs>
          <w:tab w:val="left" w:pos="2268"/>
        </w:tabs>
        <w:spacing w:after="0"/>
        <w:ind w:right="1"/>
        <w:jc w:val="both"/>
        <w:rPr>
          <w:rFonts w:ascii="Arial" w:hAnsi="Arial" w:cs="Arial"/>
          <w:b/>
        </w:rPr>
      </w:pPr>
    </w:p>
    <w:p w:rsidR="006767D0" w:rsidRDefault="009E58C5" w:rsidP="00581D91">
      <w:pPr>
        <w:tabs>
          <w:tab w:val="left" w:pos="2268"/>
        </w:tabs>
        <w:spacing w:after="120"/>
        <w:ind w:right="1"/>
        <w:jc w:val="both"/>
        <w:rPr>
          <w:rFonts w:ascii="Arial" w:hAnsi="Arial" w:cs="Arial"/>
        </w:rPr>
      </w:pPr>
      <w:r w:rsidRPr="009E58C5">
        <w:rPr>
          <w:rFonts w:ascii="Arial" w:hAnsi="Arial" w:cs="Arial"/>
          <w:b/>
          <w:noProof/>
          <w:lang w:eastAsia="de-DE"/>
        </w:rPr>
        <w:pict>
          <v:rect id="_x0000_s208662" style="position:absolute;left:0;text-align:left;margin-left:-7.85pt;margin-top:16.1pt;width:469.5pt;height:129.75pt;z-index:252683264" filled="f" strokeweight="3pt">
            <v:stroke linestyle="thinThin"/>
          </v:rect>
        </w:pict>
      </w:r>
      <w:r w:rsidR="006767D0" w:rsidRPr="00341B3B">
        <w:rPr>
          <w:rFonts w:ascii="Arial" w:hAnsi="Arial" w:cs="Arial"/>
          <w:b/>
        </w:rPr>
        <w:t xml:space="preserve">Oder </w:t>
      </w:r>
      <w:r w:rsidR="006767D0" w:rsidRPr="00341B3B">
        <w:rPr>
          <w:rFonts w:ascii="Arial" w:hAnsi="Arial" w:cs="Arial"/>
        </w:rPr>
        <w:t>(</w:t>
      </w:r>
      <w:r w:rsidR="006767D0">
        <w:rPr>
          <w:rFonts w:ascii="Arial" w:hAnsi="Arial" w:cs="Arial"/>
        </w:rPr>
        <w:t>ohne Kreise):</w:t>
      </w:r>
    </w:p>
    <w:p w:rsidR="006767D0" w:rsidRDefault="006767D0" w:rsidP="00581D91">
      <w:pPr>
        <w:spacing w:after="120"/>
        <w:ind w:right="1"/>
        <w:rPr>
          <w:rFonts w:ascii="Arial" w:hAnsi="Arial" w:cs="Arial"/>
          <w:vertAlign w:val="superscript"/>
        </w:rPr>
      </w:pPr>
      <w:r w:rsidRPr="00C61A4B">
        <w:rPr>
          <w:rFonts w:ascii="Arial" w:hAnsi="Arial" w:cs="Arial"/>
          <w:u w:val="single"/>
        </w:rPr>
        <w:t>Fusionsprozess im Sonnenkern:</w:t>
      </w:r>
    </w:p>
    <w:p w:rsidR="006767D0" w:rsidRPr="00341B3B" w:rsidRDefault="006767D0" w:rsidP="00581D91">
      <w:pPr>
        <w:spacing w:after="120"/>
        <w:ind w:right="1"/>
        <w:rPr>
          <w:rFonts w:ascii="Arial" w:hAnsi="Arial" w:cs="Arial"/>
        </w:rPr>
      </w:pPr>
      <w:r w:rsidRPr="00341B3B">
        <w:rPr>
          <w:rFonts w:ascii="Arial" w:hAnsi="Arial" w:cs="Arial"/>
          <w:vertAlign w:val="superscript"/>
        </w:rPr>
        <w:t>1</w:t>
      </w:r>
      <w:r w:rsidRPr="00341B3B">
        <w:rPr>
          <w:rFonts w:ascii="Arial" w:hAnsi="Arial" w:cs="Arial"/>
        </w:rPr>
        <w:t xml:space="preserve">H + </w:t>
      </w:r>
      <w:r w:rsidRPr="00341B3B">
        <w:rPr>
          <w:rFonts w:ascii="Arial" w:hAnsi="Arial" w:cs="Arial"/>
          <w:vertAlign w:val="superscript"/>
        </w:rPr>
        <w:t>1</w:t>
      </w:r>
      <w:r w:rsidRPr="00341B3B">
        <w:rPr>
          <w:rFonts w:ascii="Arial" w:hAnsi="Arial" w:cs="Arial"/>
        </w:rPr>
        <w:t>H</w:t>
      </w:r>
      <w:r w:rsidRPr="00341B3B">
        <w:rPr>
          <w:rFonts w:ascii="Arial" w:hAnsi="Arial" w:cs="Arial"/>
        </w:rPr>
        <w:tab/>
        <w:t xml:space="preserve">→ </w:t>
      </w:r>
      <w:r w:rsidRPr="00341B3B">
        <w:rPr>
          <w:rFonts w:ascii="Arial" w:hAnsi="Arial" w:cs="Arial"/>
          <w:vertAlign w:val="superscript"/>
        </w:rPr>
        <w:t>2</w:t>
      </w:r>
      <w:r w:rsidRPr="00341B3B">
        <w:rPr>
          <w:rFonts w:ascii="Arial" w:hAnsi="Arial" w:cs="Arial"/>
        </w:rPr>
        <w:t>H+ e</w:t>
      </w:r>
      <w:r w:rsidRPr="00341B3B">
        <w:rPr>
          <w:rFonts w:ascii="Arial" w:hAnsi="Arial" w:cs="Arial"/>
          <w:vertAlign w:val="superscript"/>
        </w:rPr>
        <w:t>+</w:t>
      </w:r>
      <w:r w:rsidRPr="00341B3B">
        <w:rPr>
          <w:rFonts w:ascii="Arial" w:hAnsi="Arial" w:cs="Arial"/>
        </w:rPr>
        <w:t xml:space="preserve"> + </w:t>
      </w:r>
      <w:r w:rsidRPr="0091499E">
        <w:rPr>
          <w:rFonts w:ascii="Times New Roman" w:hAnsi="Times New Roman" w:cs="Times New Roman"/>
        </w:rPr>
        <w:t>ν</w:t>
      </w:r>
      <w:r w:rsidRPr="00341B3B">
        <w:rPr>
          <w:rFonts w:ascii="Arial" w:hAnsi="Arial" w:cs="Arial"/>
        </w:rPr>
        <w:t xml:space="preserve"> + 0,42 MeV</w:t>
      </w:r>
      <w:r>
        <w:rPr>
          <w:rFonts w:ascii="Arial" w:hAnsi="Arial" w:cs="Arial"/>
        </w:rPr>
        <w:t xml:space="preserve"> </w:t>
      </w:r>
      <w:r>
        <w:rPr>
          <w:rFonts w:ascii="Arial" w:hAnsi="Arial" w:cs="Arial"/>
        </w:rPr>
        <w:tab/>
        <w:t>(</w:t>
      </w:r>
      <w:r w:rsidRPr="00341B3B">
        <w:rPr>
          <w:rFonts w:ascii="Arial" w:hAnsi="Arial" w:cs="Arial"/>
        </w:rPr>
        <w:t>e</w:t>
      </w:r>
      <w:r w:rsidRPr="00341B3B">
        <w:rPr>
          <w:rFonts w:ascii="Arial" w:hAnsi="Arial" w:cs="Arial"/>
          <w:vertAlign w:val="superscript"/>
        </w:rPr>
        <w:t>+</w:t>
      </w:r>
      <w:r w:rsidRPr="00297823">
        <w:rPr>
          <w:rFonts w:ascii="Arial" w:hAnsi="Arial" w:cs="Arial"/>
        </w:rPr>
        <w:t xml:space="preserve"> </w:t>
      </w:r>
      <w:r>
        <w:rPr>
          <w:rFonts w:ascii="Arial" w:hAnsi="Arial" w:cs="Arial"/>
        </w:rPr>
        <w:t xml:space="preserve">: Positron; </w:t>
      </w:r>
      <w:r w:rsidRPr="0091499E">
        <w:rPr>
          <w:rFonts w:ascii="Times New Roman" w:hAnsi="Times New Roman" w:cs="Times New Roman"/>
        </w:rPr>
        <w:t>ν</w:t>
      </w:r>
      <w:r>
        <w:rPr>
          <w:rFonts w:ascii="Times New Roman" w:hAnsi="Times New Roman" w:cs="Times New Roman"/>
        </w:rPr>
        <w:t xml:space="preserve"> </w:t>
      </w:r>
      <w:r>
        <w:rPr>
          <w:rFonts w:ascii="Arial" w:hAnsi="Arial" w:cs="Arial"/>
        </w:rPr>
        <w:t>: Neutrino)</w:t>
      </w:r>
    </w:p>
    <w:p w:rsidR="006767D0" w:rsidRPr="00297823" w:rsidRDefault="006767D0" w:rsidP="00581D91">
      <w:pPr>
        <w:spacing w:after="120"/>
        <w:ind w:right="1"/>
        <w:rPr>
          <w:rFonts w:ascii="Arial" w:hAnsi="Arial" w:cs="Arial"/>
          <w:lang w:val="en-US"/>
        </w:rPr>
      </w:pPr>
      <w:r w:rsidRPr="00297823">
        <w:rPr>
          <w:rFonts w:ascii="Arial" w:hAnsi="Arial" w:cs="Arial"/>
          <w:vertAlign w:val="superscript"/>
          <w:lang w:val="en-US"/>
        </w:rPr>
        <w:t>2</w:t>
      </w:r>
      <w:r w:rsidRPr="00297823">
        <w:rPr>
          <w:rFonts w:ascii="Arial" w:hAnsi="Arial" w:cs="Arial"/>
          <w:lang w:val="en-US"/>
        </w:rPr>
        <w:t xml:space="preserve">H + </w:t>
      </w:r>
      <w:r w:rsidRPr="00297823">
        <w:rPr>
          <w:rFonts w:ascii="Arial" w:hAnsi="Arial" w:cs="Arial"/>
          <w:vertAlign w:val="superscript"/>
          <w:lang w:val="en-US"/>
        </w:rPr>
        <w:t>1</w:t>
      </w:r>
      <w:r w:rsidRPr="00297823">
        <w:rPr>
          <w:rFonts w:ascii="Arial" w:hAnsi="Arial" w:cs="Arial"/>
          <w:lang w:val="en-US"/>
        </w:rPr>
        <w:t>H</w:t>
      </w:r>
      <w:r w:rsidRPr="00297823">
        <w:rPr>
          <w:rFonts w:ascii="Arial" w:hAnsi="Arial" w:cs="Arial"/>
          <w:lang w:val="en-US"/>
        </w:rPr>
        <w:tab/>
        <w:t xml:space="preserve">→ </w:t>
      </w:r>
      <w:r w:rsidRPr="00297823">
        <w:rPr>
          <w:rFonts w:ascii="Arial" w:hAnsi="Arial" w:cs="Arial"/>
          <w:vertAlign w:val="superscript"/>
          <w:lang w:val="en-US"/>
        </w:rPr>
        <w:t>3</w:t>
      </w:r>
      <w:r w:rsidRPr="00297823">
        <w:rPr>
          <w:rFonts w:ascii="Arial" w:hAnsi="Arial" w:cs="Arial"/>
          <w:lang w:val="en-US"/>
        </w:rPr>
        <w:t xml:space="preserve">He + </w:t>
      </w:r>
      <w:r w:rsidRPr="0091499E">
        <w:rPr>
          <w:rFonts w:ascii="Times New Roman" w:hAnsi="Times New Roman" w:cs="Times New Roman"/>
        </w:rPr>
        <w:t>γ</w:t>
      </w:r>
      <w:r w:rsidRPr="00297823">
        <w:rPr>
          <w:rFonts w:ascii="Arial" w:hAnsi="Arial" w:cs="Arial"/>
          <w:lang w:val="en-US"/>
        </w:rPr>
        <w:t xml:space="preserve"> + 5,49 MeV</w:t>
      </w:r>
      <w:r>
        <w:rPr>
          <w:rFonts w:ascii="Arial" w:hAnsi="Arial" w:cs="Arial"/>
          <w:lang w:val="en-US"/>
        </w:rPr>
        <w:tab/>
      </w:r>
    </w:p>
    <w:p w:rsidR="006767D0" w:rsidRDefault="009E58C5" w:rsidP="00581D91">
      <w:pPr>
        <w:spacing w:after="120"/>
        <w:ind w:right="1"/>
        <w:rPr>
          <w:rFonts w:ascii="Arial" w:hAnsi="Arial" w:cs="Arial"/>
          <w:lang w:val="en-US"/>
        </w:rPr>
      </w:pPr>
      <w:r w:rsidRPr="009E58C5">
        <w:rPr>
          <w:rFonts w:ascii="Arial" w:hAnsi="Arial" w:cs="Arial"/>
          <w:noProof/>
          <w:vertAlign w:val="superscript"/>
          <w:lang w:eastAsia="de-DE"/>
        </w:rPr>
        <w:pict>
          <v:shape id="_x0000_s208664" type="#_x0000_t202" style="position:absolute;margin-left:260pt;margin-top:8.55pt;width:179.5pt;height:49.6pt;z-index:252685312;mso-width-percent:400;mso-width-percent:400;mso-width-relative:margin;mso-height-relative:margin">
            <v:textbox style="mso-next-textbox:#_x0000_s208664">
              <w:txbxContent>
                <w:p w:rsidR="009A6261" w:rsidRPr="00341B3B" w:rsidRDefault="009A6261" w:rsidP="006767D0">
                  <w:pPr>
                    <w:rPr>
                      <w:rFonts w:ascii="Arial" w:hAnsi="Arial" w:cs="Arial"/>
                    </w:rPr>
                  </w:pPr>
                  <w:r>
                    <w:rPr>
                      <w:rFonts w:ascii="Arial" w:hAnsi="Arial" w:cs="Arial"/>
                    </w:rPr>
                    <w:t>Die frei werdende Energie ist kinetische Energie der Teilchen und Strahlungsenergie.</w:t>
                  </w:r>
                </w:p>
              </w:txbxContent>
            </v:textbox>
          </v:shape>
        </w:pict>
      </w:r>
      <w:r w:rsidR="006767D0">
        <w:rPr>
          <w:rFonts w:ascii="Arial" w:hAnsi="Arial" w:cs="Arial"/>
          <w:vertAlign w:val="superscript"/>
          <w:lang w:val="en-US"/>
        </w:rPr>
        <w:t>3</w:t>
      </w:r>
      <w:r w:rsidR="006767D0" w:rsidRPr="00341B3B">
        <w:rPr>
          <w:rFonts w:ascii="Arial" w:hAnsi="Arial" w:cs="Arial"/>
          <w:lang w:val="en-US"/>
        </w:rPr>
        <w:t>H</w:t>
      </w:r>
      <w:r w:rsidR="006767D0">
        <w:rPr>
          <w:rFonts w:ascii="Arial" w:hAnsi="Arial" w:cs="Arial"/>
          <w:lang w:val="en-US"/>
        </w:rPr>
        <w:t>e</w:t>
      </w:r>
      <w:r w:rsidR="006767D0" w:rsidRPr="00341B3B">
        <w:rPr>
          <w:rFonts w:ascii="Arial" w:hAnsi="Arial" w:cs="Arial"/>
          <w:lang w:val="en-US"/>
        </w:rPr>
        <w:t xml:space="preserve"> + </w:t>
      </w:r>
      <w:r w:rsidR="006767D0">
        <w:rPr>
          <w:rFonts w:ascii="Arial" w:hAnsi="Arial" w:cs="Arial"/>
          <w:vertAlign w:val="superscript"/>
          <w:lang w:val="en-US"/>
        </w:rPr>
        <w:t>3</w:t>
      </w:r>
      <w:r w:rsidR="006767D0" w:rsidRPr="00341B3B">
        <w:rPr>
          <w:rFonts w:ascii="Arial" w:hAnsi="Arial" w:cs="Arial"/>
          <w:lang w:val="en-US"/>
        </w:rPr>
        <w:t>H</w:t>
      </w:r>
      <w:r w:rsidR="006767D0">
        <w:rPr>
          <w:rFonts w:ascii="Arial" w:hAnsi="Arial" w:cs="Arial"/>
          <w:lang w:val="en-US"/>
        </w:rPr>
        <w:t>e</w:t>
      </w:r>
      <w:r w:rsidR="006767D0" w:rsidRPr="00341B3B">
        <w:rPr>
          <w:rFonts w:ascii="Arial" w:hAnsi="Arial" w:cs="Arial"/>
          <w:lang w:val="en-US"/>
        </w:rPr>
        <w:tab/>
        <w:t xml:space="preserve">→ </w:t>
      </w:r>
      <w:r w:rsidR="006767D0">
        <w:rPr>
          <w:rFonts w:ascii="Arial" w:hAnsi="Arial" w:cs="Arial"/>
          <w:vertAlign w:val="superscript"/>
          <w:lang w:val="en-US"/>
        </w:rPr>
        <w:t>4</w:t>
      </w:r>
      <w:r w:rsidR="006767D0" w:rsidRPr="00341B3B">
        <w:rPr>
          <w:rFonts w:ascii="Arial" w:hAnsi="Arial" w:cs="Arial"/>
          <w:lang w:val="en-US"/>
        </w:rPr>
        <w:t>He +</w:t>
      </w:r>
      <w:r w:rsidR="006767D0">
        <w:rPr>
          <w:rFonts w:ascii="Arial" w:hAnsi="Arial" w:cs="Arial"/>
          <w:lang w:val="en-US"/>
        </w:rPr>
        <w:t xml:space="preserve"> 2</w:t>
      </w:r>
      <w:r w:rsidR="006767D0" w:rsidRPr="00341B3B">
        <w:rPr>
          <w:rFonts w:ascii="Arial" w:hAnsi="Arial" w:cs="Arial"/>
          <w:lang w:val="en-US"/>
        </w:rPr>
        <w:t xml:space="preserve"> </w:t>
      </w:r>
      <w:r w:rsidR="006767D0" w:rsidRPr="00341B3B">
        <w:rPr>
          <w:rFonts w:ascii="Arial" w:hAnsi="Arial" w:cs="Arial"/>
          <w:vertAlign w:val="superscript"/>
          <w:lang w:val="en-US"/>
        </w:rPr>
        <w:t>1</w:t>
      </w:r>
      <w:r w:rsidR="006767D0" w:rsidRPr="00341B3B">
        <w:rPr>
          <w:rFonts w:ascii="Arial" w:hAnsi="Arial" w:cs="Arial"/>
          <w:lang w:val="en-US"/>
        </w:rPr>
        <w:t xml:space="preserve">H + </w:t>
      </w:r>
      <w:r w:rsidR="006767D0">
        <w:rPr>
          <w:rFonts w:ascii="Arial" w:hAnsi="Arial" w:cs="Arial"/>
          <w:lang w:val="en-US"/>
        </w:rPr>
        <w:t>12</w:t>
      </w:r>
      <w:r w:rsidR="006767D0" w:rsidRPr="00341B3B">
        <w:rPr>
          <w:rFonts w:ascii="Arial" w:hAnsi="Arial" w:cs="Arial"/>
          <w:lang w:val="en-US"/>
        </w:rPr>
        <w:t>,</w:t>
      </w:r>
      <w:r w:rsidR="006767D0">
        <w:rPr>
          <w:rFonts w:ascii="Arial" w:hAnsi="Arial" w:cs="Arial"/>
          <w:lang w:val="en-US"/>
        </w:rPr>
        <w:t>85</w:t>
      </w:r>
      <w:r w:rsidR="006767D0" w:rsidRPr="00341B3B">
        <w:rPr>
          <w:rFonts w:ascii="Arial" w:hAnsi="Arial" w:cs="Arial"/>
          <w:lang w:val="en-US"/>
        </w:rPr>
        <w:t xml:space="preserve"> MeV</w:t>
      </w:r>
    </w:p>
    <w:p w:rsidR="006767D0" w:rsidRPr="00341B3B" w:rsidRDefault="006767D0" w:rsidP="00581D91">
      <w:pPr>
        <w:spacing w:after="120"/>
        <w:ind w:right="1"/>
        <w:rPr>
          <w:rFonts w:ascii="Arial" w:hAnsi="Arial" w:cs="Arial"/>
        </w:rPr>
      </w:pPr>
      <w:r w:rsidRPr="00341B3B">
        <w:rPr>
          <w:rFonts w:ascii="Arial" w:hAnsi="Arial" w:cs="Arial"/>
        </w:rPr>
        <w:t>Insgesamt also:</w:t>
      </w:r>
    </w:p>
    <w:p w:rsidR="006767D0" w:rsidRPr="00341B3B" w:rsidRDefault="006767D0" w:rsidP="00581D91">
      <w:pPr>
        <w:spacing w:after="240"/>
        <w:ind w:right="1"/>
        <w:rPr>
          <w:rFonts w:ascii="Arial" w:hAnsi="Arial" w:cs="Arial"/>
        </w:rPr>
      </w:pPr>
      <w:r w:rsidRPr="00341B3B">
        <w:rPr>
          <w:rFonts w:ascii="Arial" w:hAnsi="Arial" w:cs="Arial"/>
        </w:rPr>
        <w:t xml:space="preserve">4 </w:t>
      </w:r>
      <w:r w:rsidRPr="00341B3B">
        <w:rPr>
          <w:rFonts w:ascii="Arial" w:hAnsi="Arial" w:cs="Arial"/>
          <w:vertAlign w:val="superscript"/>
        </w:rPr>
        <w:t>1</w:t>
      </w:r>
      <w:r w:rsidRPr="00341B3B">
        <w:rPr>
          <w:rFonts w:ascii="Arial" w:hAnsi="Arial" w:cs="Arial"/>
        </w:rPr>
        <w:t xml:space="preserve">H → </w:t>
      </w:r>
      <w:r w:rsidRPr="00341B3B">
        <w:rPr>
          <w:rFonts w:ascii="Arial" w:hAnsi="Arial" w:cs="Arial"/>
          <w:vertAlign w:val="superscript"/>
        </w:rPr>
        <w:t>4</w:t>
      </w:r>
      <w:r w:rsidRPr="00341B3B">
        <w:rPr>
          <w:rFonts w:ascii="Arial" w:hAnsi="Arial" w:cs="Arial"/>
        </w:rPr>
        <w:t>He + 2 e</w:t>
      </w:r>
      <w:r w:rsidRPr="00341B3B">
        <w:rPr>
          <w:rFonts w:ascii="Arial" w:hAnsi="Arial" w:cs="Arial"/>
          <w:vertAlign w:val="superscript"/>
        </w:rPr>
        <w:t>+</w:t>
      </w:r>
      <w:r w:rsidRPr="00341B3B">
        <w:rPr>
          <w:rFonts w:ascii="Arial" w:hAnsi="Arial" w:cs="Arial"/>
        </w:rPr>
        <w:t xml:space="preserve"> + 2 </w:t>
      </w:r>
      <w:r w:rsidRPr="0091499E">
        <w:rPr>
          <w:rFonts w:ascii="Times New Roman" w:hAnsi="Times New Roman" w:cs="Times New Roman"/>
        </w:rPr>
        <w:t>γ</w:t>
      </w:r>
      <w:r w:rsidRPr="00341B3B">
        <w:rPr>
          <w:rFonts w:ascii="Arial" w:hAnsi="Arial" w:cs="Arial"/>
        </w:rPr>
        <w:t xml:space="preserve"> + 2 </w:t>
      </w:r>
      <w:r w:rsidRPr="0091499E">
        <w:rPr>
          <w:rFonts w:ascii="Times New Roman" w:hAnsi="Times New Roman" w:cs="Times New Roman"/>
        </w:rPr>
        <w:t>ν</w:t>
      </w:r>
      <w:r w:rsidRPr="00341B3B">
        <w:rPr>
          <w:rFonts w:ascii="Arial" w:hAnsi="Arial" w:cs="Arial"/>
        </w:rPr>
        <w:t xml:space="preserve"> + 24,7 MeV</w:t>
      </w:r>
    </w:p>
    <w:p w:rsidR="006767D0" w:rsidRDefault="006767D0" w:rsidP="00581D91">
      <w:pPr>
        <w:spacing w:after="60"/>
        <w:ind w:left="1276" w:right="1" w:hanging="1276"/>
        <w:jc w:val="both"/>
        <w:rPr>
          <w:rFonts w:ascii="Arial" w:hAnsi="Arial" w:cs="Arial"/>
        </w:rPr>
      </w:pPr>
      <w:r>
        <w:rPr>
          <w:rFonts w:ascii="Arial" w:hAnsi="Arial" w:cs="Arial"/>
        </w:rPr>
        <w:t xml:space="preserve">Anmerkung: </w:t>
      </w:r>
      <w:r>
        <w:rPr>
          <w:rFonts w:ascii="Arial" w:hAnsi="Arial" w:cs="Arial"/>
        </w:rPr>
        <w:tab/>
        <w:t xml:space="preserve">Die </w:t>
      </w:r>
      <w:r w:rsidRPr="009B3D29">
        <w:rPr>
          <w:rFonts w:ascii="Arial" w:hAnsi="Arial" w:cs="Arial"/>
          <w:b/>
        </w:rPr>
        <w:t>Reaktionsketten</w:t>
      </w:r>
      <w:r>
        <w:rPr>
          <w:rFonts w:ascii="Arial" w:hAnsi="Arial" w:cs="Arial"/>
        </w:rPr>
        <w:t xml:space="preserve"> sind alle </w:t>
      </w:r>
      <w:r w:rsidRPr="00631414">
        <w:rPr>
          <w:rFonts w:ascii="Arial" w:hAnsi="Arial" w:cs="Arial"/>
          <w:b/>
        </w:rPr>
        <w:t>nur zum Nachschlagen</w:t>
      </w:r>
      <w:r>
        <w:rPr>
          <w:rFonts w:ascii="Arial" w:hAnsi="Arial" w:cs="Arial"/>
        </w:rPr>
        <w:t xml:space="preserve"> und </w:t>
      </w:r>
      <w:r w:rsidRPr="00631414">
        <w:rPr>
          <w:rFonts w:ascii="Arial" w:hAnsi="Arial" w:cs="Arial"/>
          <w:b/>
        </w:rPr>
        <w:t>nicht</w:t>
      </w:r>
      <w:r>
        <w:rPr>
          <w:rFonts w:ascii="Arial" w:hAnsi="Arial" w:cs="Arial"/>
        </w:rPr>
        <w:t xml:space="preserve"> zum Auswendiglernen gedacht!</w:t>
      </w:r>
    </w:p>
    <w:p w:rsidR="006767D0" w:rsidRDefault="006767D0" w:rsidP="00581D91">
      <w:pPr>
        <w:tabs>
          <w:tab w:val="left" w:pos="2268"/>
        </w:tabs>
        <w:spacing w:after="60"/>
        <w:ind w:right="1"/>
        <w:jc w:val="both"/>
        <w:rPr>
          <w:rFonts w:ascii="Arial" w:hAnsi="Arial" w:cs="Arial"/>
        </w:rPr>
      </w:pPr>
      <w:r>
        <w:rPr>
          <w:rFonts w:ascii="Arial" w:hAnsi="Arial" w:cs="Arial"/>
        </w:rPr>
        <w:t xml:space="preserve">Mit dem Arbeitsblatt </w:t>
      </w:r>
      <w:r w:rsidR="00B84493">
        <w:rPr>
          <w:rFonts w:ascii="Arial" w:hAnsi="Arial" w:cs="Arial"/>
        </w:rPr>
        <w:t>10</w:t>
      </w:r>
      <w:r>
        <w:rPr>
          <w:rFonts w:ascii="Arial" w:hAnsi="Arial" w:cs="Arial"/>
        </w:rPr>
        <w:t>_pma_ab_massendefekt kann man die enormen Massenverluste durch das Energie-Masse Äquivalent berechnen und aber auch feststellen, dass die Sonne das insgesamt wenig interessiert.</w:t>
      </w:r>
    </w:p>
    <w:p w:rsidR="006767D0" w:rsidRDefault="006767D0" w:rsidP="00581D91">
      <w:pPr>
        <w:tabs>
          <w:tab w:val="left" w:pos="2268"/>
        </w:tabs>
        <w:spacing w:after="60"/>
        <w:ind w:right="1"/>
        <w:jc w:val="both"/>
        <w:rPr>
          <w:rFonts w:ascii="Arial" w:hAnsi="Arial" w:cs="Arial"/>
        </w:rPr>
      </w:pPr>
      <w:r>
        <w:rPr>
          <w:rFonts w:ascii="Arial" w:hAnsi="Arial" w:cs="Arial"/>
        </w:rPr>
        <w:t xml:space="preserve">In der Strahlungszone wird die Energie durch Photonen weitertransportiert. Diese werden innerhalb weniger Kernabstände wieder absorbiert und erneut abgestrahlt oder werden in diesen Bereichen nur abgelenkt. </w:t>
      </w:r>
    </w:p>
    <w:p w:rsidR="006767D0" w:rsidRDefault="009E58C5" w:rsidP="00581D91">
      <w:pPr>
        <w:tabs>
          <w:tab w:val="left" w:pos="2268"/>
        </w:tabs>
        <w:spacing w:after="60"/>
        <w:ind w:right="1"/>
        <w:jc w:val="both"/>
        <w:rPr>
          <w:rFonts w:ascii="Arial" w:hAnsi="Arial" w:cs="Arial"/>
        </w:rPr>
      </w:pPr>
      <w:r>
        <w:rPr>
          <w:rFonts w:ascii="Arial" w:hAnsi="Arial" w:cs="Arial"/>
          <w:noProof/>
          <w:lang w:eastAsia="de-DE"/>
        </w:rPr>
        <w:pict>
          <v:group id="_x0000_s309305" style="position:absolute;left:0;text-align:left;margin-left:-13.05pt;margin-top:63.9pt;width:481.45pt;height:21.6pt;z-index:-250482688" coordorigin="1156,15700" coordsize="9629,432">
            <v:shape id="_x0000_s309306" type="#_x0000_t202" style="position:absolute;left:1156;top:15700;width:9629;height:428;mso-position-vertical-relative:page;mso-width-relative:margin;mso-height-relative:margin" filled="f" stroked="f">
              <v:textbox style="mso-next-textbox:#_x0000_s309306">
                <w:txbxContent>
                  <w:p w:rsidR="009A6261" w:rsidRPr="00ED7F24" w:rsidRDefault="008A3A58" w:rsidP="008D361D">
                    <w:pPr>
                      <w:jc w:val="center"/>
                      <w:rPr>
                        <w:color w:val="FFFFFF" w:themeColor="background1"/>
                      </w:rPr>
                    </w:pPr>
                    <w:r>
                      <w:rPr>
                        <w:color w:val="FFFFFF" w:themeColor="background1"/>
                      </w:rPr>
                      <w:t>31</w:t>
                    </w:r>
                  </w:p>
                </w:txbxContent>
              </v:textbox>
            </v:shape>
            <v:shape id="_x0000_s309307" type="#_x0000_t202" style="position:absolute;left:1156;top:15704;width:3254;height:428;mso-width-relative:margin;mso-height-relative:margin" filled="f" stroked="f">
              <v:textbox style="mso-next-textbox:#_x0000_s309307">
                <w:txbxContent>
                  <w:p w:rsidR="009A6261" w:rsidRPr="00ED7F24" w:rsidRDefault="009A6261" w:rsidP="008D361D">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r w:rsidR="006767D0">
        <w:rPr>
          <w:rFonts w:ascii="Arial" w:hAnsi="Arial" w:cs="Arial"/>
        </w:rPr>
        <w:t>Die anschließende Konvektionszone (20% des Sonnenradius) gibt die Energie durch Strömungen weiter. Da die Strahlungsleistung mit abnehmender Temperatur schwächer wird (Stefan-Boltzmann-Gesetz: L = A ∙ σ ∙ T</w:t>
      </w:r>
      <w:r w:rsidR="006767D0" w:rsidRPr="00290476">
        <w:rPr>
          <w:rFonts w:ascii="Arial" w:hAnsi="Arial" w:cs="Arial"/>
          <w:vertAlign w:val="superscript"/>
        </w:rPr>
        <w:t>4</w:t>
      </w:r>
      <w:r w:rsidR="006767D0">
        <w:rPr>
          <w:rFonts w:ascii="Arial" w:hAnsi="Arial" w:cs="Arial"/>
        </w:rPr>
        <w:t xml:space="preserve">), </w:t>
      </w:r>
      <w:r w:rsidR="006767D0" w:rsidRPr="00CD2A7F">
        <w:rPr>
          <w:rFonts w:ascii="Arial" w:hAnsi="Arial" w:cs="Arial"/>
        </w:rPr>
        <w:t>wird diese schließlich gleich groß wie die Wärmeenergie des solaren Gases. Nun können K</w:t>
      </w:r>
      <w:r w:rsidR="006767D0">
        <w:rPr>
          <w:rFonts w:ascii="Arial" w:hAnsi="Arial" w:cs="Arial"/>
        </w:rPr>
        <w:t>onvektionsprozesse stattfinden.</w:t>
      </w:r>
    </w:p>
    <w:p w:rsidR="006767D0" w:rsidRDefault="006767D0" w:rsidP="00581D91">
      <w:pPr>
        <w:tabs>
          <w:tab w:val="left" w:pos="2268"/>
        </w:tabs>
        <w:spacing w:after="60"/>
        <w:ind w:right="1"/>
        <w:jc w:val="both"/>
        <w:rPr>
          <w:rFonts w:ascii="Arial" w:hAnsi="Arial" w:cs="Arial"/>
        </w:rPr>
      </w:pPr>
    </w:p>
    <w:p w:rsidR="006767D0" w:rsidRDefault="006767D0" w:rsidP="00581D91">
      <w:pPr>
        <w:tabs>
          <w:tab w:val="left" w:pos="2268"/>
        </w:tabs>
        <w:spacing w:after="60"/>
        <w:ind w:right="1"/>
        <w:jc w:val="both"/>
        <w:rPr>
          <w:rFonts w:ascii="Arial" w:hAnsi="Arial" w:cs="Arial"/>
        </w:rPr>
      </w:pPr>
      <w:r w:rsidRPr="00CD2A7F">
        <w:rPr>
          <w:rFonts w:ascii="Arial" w:hAnsi="Arial" w:cs="Arial"/>
        </w:rPr>
        <w:t xml:space="preserve">Das Gas wird durch die nach oben dringende Strahlung erwärmt und dehnt sich aus. Es steigt an die Oberfläche und gibt die absorbierte Energie frei. Das nun kühlere </w:t>
      </w:r>
      <w:r>
        <w:rPr>
          <w:rFonts w:ascii="Arial" w:hAnsi="Arial" w:cs="Arial"/>
        </w:rPr>
        <w:t>Gas sinkt wieder ab (Konvektion).</w:t>
      </w:r>
    </w:p>
    <w:p w:rsidR="00630DD8" w:rsidRDefault="006767D0" w:rsidP="00581D91">
      <w:pPr>
        <w:tabs>
          <w:tab w:val="left" w:pos="2268"/>
        </w:tabs>
        <w:spacing w:after="120"/>
        <w:ind w:right="1"/>
        <w:jc w:val="both"/>
        <w:rPr>
          <w:rFonts w:ascii="Arial" w:hAnsi="Arial" w:cs="Arial"/>
        </w:rPr>
      </w:pPr>
      <w:r>
        <w:rPr>
          <w:rFonts w:ascii="Arial" w:hAnsi="Arial" w:cs="Arial"/>
        </w:rPr>
        <w:t>Für den ihnen aufgezwungenen Zickzackkurs benötigen Photonen vom Kern bis an die Oberfläche nach neueren Modellrechnungen zwischen 10 000 Jahren und 170 000 Jahren (Folie 9</w:t>
      </w:r>
      <w:r w:rsidR="00630DD8">
        <w:rPr>
          <w:rFonts w:ascii="Arial" w:hAnsi="Arial" w:cs="Arial"/>
        </w:rPr>
        <w:t>).</w:t>
      </w:r>
    </w:p>
    <w:p w:rsidR="00D30146" w:rsidRDefault="00D30146" w:rsidP="00581D91">
      <w:pPr>
        <w:spacing w:after="0"/>
        <w:ind w:right="1"/>
        <w:jc w:val="both"/>
        <w:rPr>
          <w:rFonts w:ascii="Arial" w:hAnsi="Arial" w:cs="Arial"/>
          <w:b/>
          <w:sz w:val="24"/>
          <w:szCs w:val="24"/>
        </w:rPr>
      </w:pPr>
    </w:p>
    <w:p w:rsidR="00E86234" w:rsidRDefault="00E86234" w:rsidP="00581D91">
      <w:pPr>
        <w:spacing w:after="0"/>
        <w:ind w:right="1"/>
        <w:jc w:val="both"/>
        <w:rPr>
          <w:rFonts w:ascii="Arial" w:hAnsi="Arial" w:cs="Arial"/>
          <w:b/>
          <w:sz w:val="24"/>
          <w:szCs w:val="24"/>
        </w:rPr>
      </w:pPr>
      <w:r>
        <w:rPr>
          <w:rFonts w:ascii="Arial" w:hAnsi="Arial" w:cs="Arial"/>
          <w:b/>
          <w:sz w:val="24"/>
          <w:szCs w:val="24"/>
        </w:rPr>
        <w:t>Endstadien der Sterne</w:t>
      </w:r>
    </w:p>
    <w:p w:rsidR="00033BD6" w:rsidRPr="00033BD6" w:rsidRDefault="00033BD6" w:rsidP="00581D91">
      <w:pPr>
        <w:spacing w:after="120"/>
        <w:ind w:right="1"/>
        <w:jc w:val="both"/>
        <w:rPr>
          <w:rFonts w:ascii="Arial" w:hAnsi="Arial" w:cs="Arial"/>
          <w:b/>
        </w:rPr>
      </w:pPr>
      <w:r>
        <w:rPr>
          <w:rFonts w:ascii="Arial" w:hAnsi="Arial" w:cs="Arial"/>
        </w:rPr>
        <w:t>(zu 3.5.7 (7))</w:t>
      </w:r>
    </w:p>
    <w:p w:rsidR="006767D0" w:rsidRDefault="006767D0" w:rsidP="00581D91">
      <w:pPr>
        <w:spacing w:after="120" w:line="240" w:lineRule="auto"/>
        <w:ind w:right="1"/>
        <w:jc w:val="both"/>
        <w:rPr>
          <w:rFonts w:ascii="Arial" w:hAnsi="Arial" w:cs="Arial"/>
          <w:u w:val="single"/>
        </w:rPr>
      </w:pPr>
      <w:r>
        <w:rPr>
          <w:rFonts w:ascii="Arial" w:hAnsi="Arial" w:cs="Arial"/>
          <w:u w:val="single"/>
        </w:rPr>
        <w:t>Materialien:</w:t>
      </w:r>
    </w:p>
    <w:p w:rsidR="006767D0" w:rsidRDefault="006767D0" w:rsidP="00E82BE8">
      <w:pPr>
        <w:spacing w:after="120" w:line="240" w:lineRule="auto"/>
        <w:jc w:val="both"/>
        <w:rPr>
          <w:rFonts w:ascii="Arial" w:hAnsi="Arial" w:cs="Arial"/>
        </w:rPr>
      </w:pPr>
      <w:r>
        <w:rPr>
          <w:rFonts w:ascii="Arial" w:hAnsi="Arial" w:cs="Arial"/>
        </w:rPr>
        <w:t>Arbeitsblätter:</w:t>
      </w:r>
    </w:p>
    <w:p w:rsidR="006767D0" w:rsidRDefault="00B84493" w:rsidP="00581D91">
      <w:pPr>
        <w:spacing w:after="80" w:line="240" w:lineRule="auto"/>
        <w:ind w:right="1"/>
        <w:jc w:val="both"/>
        <w:rPr>
          <w:rFonts w:ascii="Arial" w:hAnsi="Arial" w:cs="Arial"/>
        </w:rPr>
      </w:pPr>
      <w:r>
        <w:rPr>
          <w:rFonts w:ascii="Arial" w:hAnsi="Arial" w:cs="Arial"/>
        </w:rPr>
        <w:t>11</w:t>
      </w:r>
      <w:r w:rsidR="006767D0" w:rsidRPr="00D11DF4">
        <w:rPr>
          <w:rFonts w:ascii="Arial" w:hAnsi="Arial" w:cs="Arial"/>
        </w:rPr>
        <w:t>_</w:t>
      </w:r>
      <w:r w:rsidR="006767D0">
        <w:rPr>
          <w:rFonts w:ascii="Arial" w:hAnsi="Arial" w:cs="Arial"/>
        </w:rPr>
        <w:t>pma</w:t>
      </w:r>
      <w:r w:rsidR="006767D0" w:rsidRPr="00D11DF4">
        <w:rPr>
          <w:rFonts w:ascii="Arial" w:hAnsi="Arial" w:cs="Arial"/>
        </w:rPr>
        <w:t>_ab_endstadien_von_sternen</w:t>
      </w:r>
      <w:r w:rsidR="00C44F17">
        <w:rPr>
          <w:rFonts w:ascii="Arial" w:hAnsi="Arial" w:cs="Arial"/>
        </w:rPr>
        <w:t>.docx</w:t>
      </w:r>
    </w:p>
    <w:p w:rsidR="006767D0" w:rsidRDefault="00B84493" w:rsidP="00581D91">
      <w:pPr>
        <w:spacing w:after="120" w:line="240" w:lineRule="auto"/>
        <w:ind w:right="1"/>
        <w:jc w:val="both"/>
        <w:rPr>
          <w:rFonts w:ascii="Arial" w:hAnsi="Arial" w:cs="Arial"/>
        </w:rPr>
      </w:pPr>
      <w:r>
        <w:rPr>
          <w:rFonts w:ascii="Arial" w:hAnsi="Arial" w:cs="Arial"/>
        </w:rPr>
        <w:t>12</w:t>
      </w:r>
      <w:r w:rsidR="006767D0" w:rsidRPr="00D11DF4">
        <w:rPr>
          <w:rFonts w:ascii="Arial" w:hAnsi="Arial" w:cs="Arial"/>
        </w:rPr>
        <w:t>_</w:t>
      </w:r>
      <w:r w:rsidR="006767D0">
        <w:rPr>
          <w:rFonts w:ascii="Arial" w:hAnsi="Arial" w:cs="Arial"/>
        </w:rPr>
        <w:t>pma</w:t>
      </w:r>
      <w:r w:rsidR="006767D0" w:rsidRPr="00D11DF4">
        <w:rPr>
          <w:rFonts w:ascii="Arial" w:hAnsi="Arial" w:cs="Arial"/>
        </w:rPr>
        <w:t>_ab_schwarzschildradius</w:t>
      </w:r>
      <w:r w:rsidR="00C44F17">
        <w:rPr>
          <w:rFonts w:ascii="Arial" w:hAnsi="Arial" w:cs="Arial"/>
        </w:rPr>
        <w:t>.docx</w:t>
      </w:r>
    </w:p>
    <w:p w:rsidR="006767D0" w:rsidRDefault="006767D0" w:rsidP="00E82BE8">
      <w:pPr>
        <w:spacing w:after="120" w:line="240" w:lineRule="auto"/>
        <w:jc w:val="both"/>
        <w:rPr>
          <w:rFonts w:ascii="Arial" w:hAnsi="Arial" w:cs="Arial"/>
        </w:rPr>
      </w:pPr>
      <w:r>
        <w:rPr>
          <w:rFonts w:ascii="Arial" w:hAnsi="Arial" w:cs="Arial"/>
        </w:rPr>
        <w:t>Präsentation:</w:t>
      </w:r>
    </w:p>
    <w:p w:rsidR="006767D0" w:rsidRDefault="00B84493" w:rsidP="00581D91">
      <w:pPr>
        <w:spacing w:line="240" w:lineRule="auto"/>
        <w:ind w:right="1"/>
        <w:jc w:val="both"/>
        <w:rPr>
          <w:rFonts w:ascii="Arial" w:hAnsi="Arial" w:cs="Arial"/>
        </w:rPr>
      </w:pPr>
      <w:r>
        <w:rPr>
          <w:rFonts w:ascii="Arial" w:hAnsi="Arial" w:cs="Arial"/>
        </w:rPr>
        <w:t>09</w:t>
      </w:r>
      <w:r w:rsidR="006767D0" w:rsidRPr="00810D7A">
        <w:rPr>
          <w:rFonts w:ascii="Arial" w:hAnsi="Arial" w:cs="Arial"/>
        </w:rPr>
        <w:t>_</w:t>
      </w:r>
      <w:r w:rsidR="006767D0">
        <w:rPr>
          <w:rFonts w:ascii="Arial" w:hAnsi="Arial" w:cs="Arial"/>
        </w:rPr>
        <w:t>pma</w:t>
      </w:r>
      <w:r w:rsidR="006767D0" w:rsidRPr="00810D7A">
        <w:rPr>
          <w:rFonts w:ascii="Arial" w:hAnsi="Arial" w:cs="Arial"/>
        </w:rPr>
        <w:t>_ppt_</w:t>
      </w:r>
      <w:r w:rsidR="006767D0">
        <w:rPr>
          <w:rFonts w:ascii="Arial" w:hAnsi="Arial" w:cs="Arial"/>
        </w:rPr>
        <w:t>endstadien_von_sternen</w:t>
      </w:r>
      <w:r w:rsidR="00C44F17">
        <w:rPr>
          <w:rFonts w:ascii="Arial" w:hAnsi="Arial" w:cs="Arial"/>
        </w:rPr>
        <w:t>.pptx</w:t>
      </w:r>
    </w:p>
    <w:p w:rsidR="00BB0B9D" w:rsidRDefault="00BB0B9D" w:rsidP="00BB0B9D">
      <w:pPr>
        <w:spacing w:after="60"/>
        <w:ind w:right="1"/>
        <w:jc w:val="both"/>
        <w:rPr>
          <w:rFonts w:ascii="Arial" w:hAnsi="Arial" w:cs="Arial"/>
        </w:rPr>
      </w:pPr>
      <w:r w:rsidRPr="00094D8D">
        <w:rPr>
          <w:rFonts w:ascii="Arial" w:hAnsi="Arial" w:cs="Arial"/>
          <w:u w:val="single"/>
        </w:rPr>
        <w:t>Unterricht (</w:t>
      </w:r>
      <w:r w:rsidR="00AF19A5">
        <w:rPr>
          <w:rFonts w:ascii="Arial" w:hAnsi="Arial" w:cs="Arial"/>
          <w:u w:val="single"/>
        </w:rPr>
        <w:t>4 Stunden):</w:t>
      </w:r>
    </w:p>
    <w:p w:rsidR="006767D0" w:rsidRDefault="006767D0" w:rsidP="00581D91">
      <w:pPr>
        <w:spacing w:after="60"/>
        <w:ind w:right="1"/>
        <w:jc w:val="both"/>
        <w:rPr>
          <w:rFonts w:ascii="Arial" w:hAnsi="Arial" w:cs="Arial"/>
        </w:rPr>
      </w:pPr>
      <w:r>
        <w:rPr>
          <w:rFonts w:ascii="Arial" w:hAnsi="Arial" w:cs="Arial"/>
        </w:rPr>
        <w:t xml:space="preserve">Wie sich ein Stern nach seinem Hauptreihenstadium verhält, hängt von seiner Masse ab. </w:t>
      </w:r>
      <w:r w:rsidRPr="006B3A14">
        <w:rPr>
          <w:rFonts w:ascii="Arial" w:hAnsi="Arial" w:cs="Arial"/>
        </w:rPr>
        <w:t xml:space="preserve">Sterne mit 0,75 </w:t>
      </w:r>
      <w:r w:rsidRPr="006B3A14">
        <w:rPr>
          <w:rFonts w:ascii="Arial" w:hAnsi="Arial" w:cs="Arial"/>
          <w:color w:val="000000" w:themeColor="text1"/>
        </w:rPr>
        <w:t>M</w:t>
      </w:r>
      <w:r w:rsidRPr="006B3A14">
        <w:rPr>
          <w:rFonts w:ascii="MS Gothic" w:eastAsia="MS Gothic" w:hAnsi="MS Gothic" w:cs="MS Gothic" w:hint="eastAsia"/>
          <w:color w:val="000000" w:themeColor="text1"/>
          <w:vertAlign w:val="subscript"/>
        </w:rPr>
        <w:sym w:font="Wingdings 2" w:char="F080"/>
      </w:r>
      <w:r w:rsidRPr="006B3A14">
        <w:rPr>
          <w:rFonts w:ascii="Arial" w:hAnsi="Arial" w:cs="Arial"/>
          <w:color w:val="000000" w:themeColor="text1"/>
        </w:rPr>
        <w:t xml:space="preserve"> </w:t>
      </w:r>
      <w:r w:rsidRPr="006B3A14">
        <w:rPr>
          <w:rFonts w:ascii="Arial" w:hAnsi="Arial" w:cs="Arial"/>
        </w:rPr>
        <w:t xml:space="preserve">bis 8 </w:t>
      </w:r>
      <w:r w:rsidRPr="006B3A14">
        <w:rPr>
          <w:rFonts w:ascii="Arial" w:hAnsi="Arial" w:cs="Arial"/>
          <w:color w:val="000000" w:themeColor="text1"/>
        </w:rPr>
        <w:t>M</w:t>
      </w:r>
      <w:r w:rsidRPr="006B3A14">
        <w:rPr>
          <w:rFonts w:ascii="MS Gothic" w:eastAsia="MS Gothic" w:hAnsi="MS Gothic" w:cs="MS Gothic" w:hint="eastAsia"/>
          <w:color w:val="000000" w:themeColor="text1"/>
          <w:vertAlign w:val="subscript"/>
        </w:rPr>
        <w:sym w:font="Wingdings 2" w:char="F080"/>
      </w:r>
      <w:r w:rsidRPr="006B3A14">
        <w:rPr>
          <w:rFonts w:ascii="Arial" w:hAnsi="Arial" w:cs="Arial"/>
          <w:color w:val="000000" w:themeColor="text1"/>
        </w:rPr>
        <w:t xml:space="preserve"> </w:t>
      </w:r>
      <w:r w:rsidRPr="006B3A14">
        <w:rPr>
          <w:rFonts w:ascii="Arial" w:hAnsi="Arial" w:cs="Arial"/>
        </w:rPr>
        <w:t>werden</w:t>
      </w:r>
      <w:r>
        <w:rPr>
          <w:rFonts w:ascii="Arial" w:hAnsi="Arial" w:cs="Arial"/>
        </w:rPr>
        <w:t xml:space="preserve"> zu weißen Zwergen, Sterne mit 8 </w:t>
      </w:r>
      <w:r w:rsidRPr="00892A0B">
        <w:rPr>
          <w:rFonts w:ascii="Arial" w:hAnsi="Arial" w:cs="Arial"/>
          <w:color w:val="000000" w:themeColor="text1"/>
        </w:rPr>
        <w:t>M</w:t>
      </w:r>
      <w:r>
        <w:rPr>
          <w:rFonts w:ascii="MS Gothic" w:eastAsia="MS Gothic" w:hAnsi="MS Gothic" w:cs="MS Gothic" w:hint="eastAsia"/>
          <w:color w:val="000000" w:themeColor="text1"/>
          <w:vertAlign w:val="subscript"/>
        </w:rPr>
        <w:sym w:font="Wingdings 2" w:char="F080"/>
      </w:r>
      <w:r w:rsidRPr="00610FA9">
        <w:rPr>
          <w:rFonts w:ascii="MS Gothic" w:eastAsia="MS Gothic" w:hAnsi="MS Gothic" w:cs="MS Gothic"/>
          <w:color w:val="000000" w:themeColor="text1"/>
        </w:rPr>
        <w:t xml:space="preserve"> </w:t>
      </w:r>
      <w:r>
        <w:rPr>
          <w:rFonts w:ascii="Arial" w:hAnsi="Arial" w:cs="Arial"/>
        </w:rPr>
        <w:t>bis 25</w:t>
      </w:r>
      <w:r w:rsidRPr="00610FA9">
        <w:rPr>
          <w:rFonts w:ascii="Arial" w:hAnsi="Arial" w:cs="Arial"/>
          <w:color w:val="000000" w:themeColor="text1"/>
        </w:rPr>
        <w:t xml:space="preserve"> </w:t>
      </w:r>
      <w:r w:rsidRPr="00892A0B">
        <w:rPr>
          <w:rFonts w:ascii="Arial" w:hAnsi="Arial" w:cs="Arial"/>
          <w:color w:val="000000" w:themeColor="text1"/>
        </w:rPr>
        <w:t>M</w:t>
      </w:r>
      <w:r>
        <w:rPr>
          <w:rFonts w:ascii="MS Gothic" w:eastAsia="MS Gothic" w:hAnsi="MS Gothic" w:cs="MS Gothic" w:hint="eastAsia"/>
          <w:color w:val="000000" w:themeColor="text1"/>
          <w:vertAlign w:val="subscript"/>
        </w:rPr>
        <w:sym w:font="Wingdings 2" w:char="F080"/>
      </w:r>
      <w:r>
        <w:rPr>
          <w:rFonts w:ascii="Arial" w:hAnsi="Arial" w:cs="Arial"/>
        </w:rPr>
        <w:t xml:space="preserve"> zu Neutronensternen und Sterne mit Massen über 25 </w:t>
      </w:r>
      <w:r w:rsidRPr="00892A0B">
        <w:rPr>
          <w:rFonts w:ascii="Arial" w:hAnsi="Arial" w:cs="Arial"/>
          <w:color w:val="000000" w:themeColor="text1"/>
        </w:rPr>
        <w:t>M</w:t>
      </w:r>
      <w:r>
        <w:rPr>
          <w:rFonts w:ascii="MS Gothic" w:eastAsia="MS Gothic" w:hAnsi="MS Gothic" w:cs="MS Gothic" w:hint="eastAsia"/>
          <w:color w:val="000000" w:themeColor="text1"/>
          <w:vertAlign w:val="subscript"/>
        </w:rPr>
        <w:sym w:font="Wingdings 2" w:char="F080"/>
      </w:r>
      <w:r w:rsidRPr="00892A0B">
        <w:rPr>
          <w:rFonts w:ascii="Arial" w:hAnsi="Arial" w:cs="Arial"/>
          <w:color w:val="000000" w:themeColor="text1"/>
        </w:rPr>
        <w:t xml:space="preserve"> </w:t>
      </w:r>
      <w:r>
        <w:rPr>
          <w:rFonts w:ascii="Arial" w:hAnsi="Arial" w:cs="Arial"/>
        </w:rPr>
        <w:t>zu Schwarzen Löchern.</w:t>
      </w:r>
    </w:p>
    <w:p w:rsidR="006767D0" w:rsidRDefault="006767D0" w:rsidP="00581D91">
      <w:pPr>
        <w:spacing w:after="60"/>
        <w:ind w:right="1"/>
        <w:jc w:val="both"/>
        <w:rPr>
          <w:rFonts w:ascii="Arial" w:hAnsi="Arial" w:cs="Arial"/>
        </w:rPr>
      </w:pPr>
      <w:r>
        <w:rPr>
          <w:rFonts w:ascii="Arial" w:hAnsi="Arial" w:cs="Arial"/>
        </w:rPr>
        <w:t xml:space="preserve">Für die folgende Sequenz kann die Präsentation </w:t>
      </w:r>
      <w:r w:rsidR="00B84493">
        <w:rPr>
          <w:rFonts w:ascii="Arial" w:hAnsi="Arial" w:cs="Arial"/>
        </w:rPr>
        <w:t>09</w:t>
      </w:r>
      <w:r>
        <w:rPr>
          <w:rFonts w:ascii="Arial" w:hAnsi="Arial" w:cs="Arial"/>
        </w:rPr>
        <w:t>_pma_</w:t>
      </w:r>
      <w:r w:rsidR="00B84493">
        <w:rPr>
          <w:rFonts w:ascii="Arial" w:hAnsi="Arial" w:cs="Arial"/>
        </w:rPr>
        <w:t>ppt_</w:t>
      </w:r>
      <w:r>
        <w:rPr>
          <w:rFonts w:ascii="Arial" w:hAnsi="Arial" w:cs="Arial"/>
        </w:rPr>
        <w:t>endstadien_von_sternen unterstützend eingesetzt werden:</w:t>
      </w:r>
    </w:p>
    <w:p w:rsidR="006767D0" w:rsidRPr="006B3A14" w:rsidRDefault="006767D0" w:rsidP="00581D91">
      <w:pPr>
        <w:spacing w:after="0"/>
        <w:ind w:right="1"/>
        <w:jc w:val="both"/>
        <w:rPr>
          <w:rFonts w:ascii="Arial" w:hAnsi="Arial" w:cs="Arial"/>
          <w:b/>
        </w:rPr>
      </w:pPr>
      <w:r w:rsidRPr="006B3A14">
        <w:rPr>
          <w:rFonts w:ascii="Arial" w:hAnsi="Arial" w:cs="Arial"/>
          <w:b/>
        </w:rPr>
        <w:t xml:space="preserve">Sterne mit 0,75 </w:t>
      </w:r>
      <w:r w:rsidRPr="006B3A14">
        <w:rPr>
          <w:rFonts w:ascii="Arial" w:hAnsi="Arial" w:cs="Arial"/>
          <w:b/>
          <w:color w:val="000000" w:themeColor="text1"/>
        </w:rPr>
        <w:t>M</w:t>
      </w:r>
      <w:r w:rsidRPr="006B3A14">
        <w:rPr>
          <w:rFonts w:ascii="MS Gothic" w:eastAsia="MS Gothic" w:hAnsi="MS Gothic" w:cs="MS Gothic" w:hint="eastAsia"/>
          <w:b/>
          <w:color w:val="000000" w:themeColor="text1"/>
          <w:vertAlign w:val="subscript"/>
        </w:rPr>
        <w:sym w:font="Wingdings 2" w:char="F080"/>
      </w:r>
      <w:r w:rsidRPr="006B3A14">
        <w:rPr>
          <w:rFonts w:ascii="Arial" w:hAnsi="Arial" w:cs="Arial"/>
          <w:b/>
          <w:color w:val="000000" w:themeColor="text1"/>
        </w:rPr>
        <w:t xml:space="preserve"> </w:t>
      </w:r>
      <w:r w:rsidRPr="006B3A14">
        <w:rPr>
          <w:rFonts w:ascii="Arial" w:hAnsi="Arial" w:cs="Arial"/>
          <w:b/>
        </w:rPr>
        <w:t xml:space="preserve">bis 8 </w:t>
      </w:r>
      <w:r w:rsidRPr="006B3A14">
        <w:rPr>
          <w:rFonts w:ascii="Arial" w:hAnsi="Arial" w:cs="Arial"/>
          <w:b/>
          <w:color w:val="000000" w:themeColor="text1"/>
        </w:rPr>
        <w:t>M</w:t>
      </w:r>
      <w:r w:rsidRPr="006B3A14">
        <w:rPr>
          <w:rFonts w:ascii="MS Gothic" w:eastAsia="MS Gothic" w:hAnsi="MS Gothic" w:cs="MS Gothic" w:hint="eastAsia"/>
          <w:b/>
          <w:color w:val="000000" w:themeColor="text1"/>
          <w:vertAlign w:val="subscript"/>
        </w:rPr>
        <w:sym w:font="Wingdings 2" w:char="F080"/>
      </w:r>
      <w:r w:rsidRPr="006B3A14">
        <w:rPr>
          <w:rFonts w:ascii="MS Gothic" w:eastAsia="MS Gothic" w:hAnsi="MS Gothic" w:cs="MS Gothic"/>
          <w:b/>
          <w:color w:val="000000" w:themeColor="text1"/>
        </w:rPr>
        <w:t xml:space="preserve">: </w:t>
      </w:r>
    </w:p>
    <w:p w:rsidR="006767D0" w:rsidRDefault="006767D0" w:rsidP="00581D91">
      <w:pPr>
        <w:spacing w:after="120"/>
        <w:ind w:right="1"/>
        <w:jc w:val="both"/>
        <w:rPr>
          <w:rFonts w:ascii="Arial" w:hAnsi="Arial" w:cs="Arial"/>
        </w:rPr>
      </w:pPr>
      <w:r>
        <w:rPr>
          <w:rFonts w:ascii="Arial" w:hAnsi="Arial" w:cs="Arial"/>
        </w:rPr>
        <w:t xml:space="preserve">Ist bei Sternen zwischen 0,75 </w:t>
      </w:r>
      <w:r w:rsidRPr="00892A0B">
        <w:rPr>
          <w:rFonts w:ascii="Arial" w:hAnsi="Arial" w:cs="Arial"/>
          <w:color w:val="000000" w:themeColor="text1"/>
        </w:rPr>
        <w:t>M</w:t>
      </w:r>
      <w:r>
        <w:rPr>
          <w:rFonts w:ascii="MS Gothic" w:eastAsia="MS Gothic" w:hAnsi="MS Gothic" w:cs="MS Gothic" w:hint="eastAsia"/>
          <w:color w:val="000000" w:themeColor="text1"/>
          <w:vertAlign w:val="subscript"/>
        </w:rPr>
        <w:sym w:font="Wingdings 2" w:char="F080"/>
      </w:r>
      <w:r w:rsidRPr="00892A0B">
        <w:rPr>
          <w:rFonts w:ascii="Arial" w:hAnsi="Arial" w:cs="Arial"/>
          <w:color w:val="000000" w:themeColor="text1"/>
        </w:rPr>
        <w:t xml:space="preserve"> </w:t>
      </w:r>
      <w:r>
        <w:rPr>
          <w:rFonts w:ascii="Arial" w:hAnsi="Arial" w:cs="Arial"/>
        </w:rPr>
        <w:t xml:space="preserve">und 8 </w:t>
      </w:r>
      <w:r w:rsidRPr="00892A0B">
        <w:rPr>
          <w:rFonts w:ascii="Arial" w:hAnsi="Arial" w:cs="Arial"/>
          <w:color w:val="000000" w:themeColor="text1"/>
        </w:rPr>
        <w:t>M</w:t>
      </w:r>
      <w:r>
        <w:rPr>
          <w:rFonts w:ascii="MS Gothic" w:eastAsia="MS Gothic" w:hAnsi="MS Gothic" w:cs="MS Gothic" w:hint="eastAsia"/>
          <w:color w:val="000000" w:themeColor="text1"/>
          <w:vertAlign w:val="subscript"/>
        </w:rPr>
        <w:sym w:font="Wingdings 2" w:char="F080"/>
      </w:r>
      <w:r>
        <w:rPr>
          <w:rFonts w:ascii="Arial" w:hAnsi="Arial" w:cs="Arial"/>
        </w:rPr>
        <w:t xml:space="preserve"> der Wasserstoffvorrat im Kern erschöpft, überwiegt der Gravitationsdruck. Der Kern, der nun überwiegend aus Helium besteht, schrumpft. Um den Kern findet Wasserstofffusion statt, das sogenannte Schalenbrennen. Das hier entstehende Helium füttert den Kern zusätzlich. Dessen Dichte und Temperatur nimmt zu (Folie 2).</w:t>
      </w:r>
    </w:p>
    <w:p w:rsidR="006767D0" w:rsidRPr="00FB5D93" w:rsidRDefault="006767D0" w:rsidP="00581D91">
      <w:pPr>
        <w:spacing w:after="120"/>
        <w:ind w:right="1"/>
        <w:jc w:val="both"/>
        <w:rPr>
          <w:rFonts w:ascii="Arial" w:hAnsi="Arial" w:cs="Arial"/>
        </w:rPr>
      </w:pPr>
      <w:r>
        <w:rPr>
          <w:rFonts w:ascii="Arial" w:hAnsi="Arial" w:cs="Arial"/>
        </w:rPr>
        <w:t>Nun kommen quantenmechanische Aspekte hinzu:</w:t>
      </w:r>
    </w:p>
    <w:p w:rsidR="006767D0" w:rsidRDefault="006767D0" w:rsidP="00581D91">
      <w:pPr>
        <w:spacing w:after="120"/>
        <w:ind w:right="1"/>
        <w:jc w:val="both"/>
        <w:rPr>
          <w:rFonts w:ascii="Arial" w:hAnsi="Arial" w:cs="Arial"/>
        </w:rPr>
      </w:pPr>
      <w:r w:rsidRPr="00816DA2">
        <w:rPr>
          <w:rFonts w:ascii="Arial" w:hAnsi="Arial" w:cs="Arial"/>
        </w:rPr>
        <w:t>Fermionen (</w:t>
      </w:r>
      <w:r>
        <w:rPr>
          <w:rFonts w:ascii="Arial" w:hAnsi="Arial" w:cs="Arial"/>
        </w:rPr>
        <w:t xml:space="preserve">z.B. </w:t>
      </w:r>
      <w:r w:rsidRPr="00816DA2">
        <w:rPr>
          <w:rFonts w:ascii="Arial" w:hAnsi="Arial" w:cs="Arial"/>
        </w:rPr>
        <w:t>Elektronen, Protonen und Neutronen) können nur bestimmte Quantenzustände besetzen, aber jeder Quantenzustand kann nur von einem Fermion besetzt werden. Dies erzeugt den sogenannten Fermi-Druck, der der Gravitation entgegenwirkt</w:t>
      </w:r>
      <w:r>
        <w:rPr>
          <w:rFonts w:ascii="Arial" w:hAnsi="Arial" w:cs="Arial"/>
        </w:rPr>
        <w:t xml:space="preserve"> (das ist letztlich das, was Festkörpern ihre Stabilität verleiht).</w:t>
      </w:r>
      <w:r w:rsidRPr="00816DA2">
        <w:rPr>
          <w:rFonts w:ascii="Arial" w:hAnsi="Arial" w:cs="Arial"/>
        </w:rPr>
        <w:t xml:space="preserve"> In dieser stark komprimierten Materie gelten die Gesetzmäßigkeiten der klassischen Physik bezüglich Druck, Temperatur und Volumen nicht mehr</w:t>
      </w:r>
      <w:r>
        <w:rPr>
          <w:rFonts w:ascii="Arial" w:hAnsi="Arial" w:cs="Arial"/>
        </w:rPr>
        <w:t>. Man spricht dann von entarteter Materie.</w:t>
      </w:r>
    </w:p>
    <w:p w:rsidR="006767D0" w:rsidRDefault="006767D0" w:rsidP="00581D91">
      <w:pPr>
        <w:spacing w:after="0"/>
        <w:ind w:right="1"/>
        <w:jc w:val="both"/>
        <w:rPr>
          <w:rFonts w:ascii="Arial" w:hAnsi="Arial" w:cs="Arial"/>
        </w:rPr>
      </w:pPr>
      <w:r>
        <w:rPr>
          <w:rFonts w:ascii="Arial" w:hAnsi="Arial" w:cs="Arial"/>
        </w:rPr>
        <w:t xml:space="preserve">Durch die Schrumpfung des Kerns und dessen Temperaturerhöhung steigt die Fusionsrate in der Wasserstoffschale, wobei deren Temperatur zunimmt und sie sich (wie die äußeren nichtfusionierenden Schalen auch) stark ausdehnt. </w:t>
      </w:r>
      <w:r w:rsidRPr="00D55154">
        <w:rPr>
          <w:rFonts w:ascii="Arial" w:hAnsi="Arial" w:cs="Arial"/>
          <w:color w:val="000000" w:themeColor="text1"/>
        </w:rPr>
        <w:t xml:space="preserve">Die gesamte Energie geht nun durch eine sehr viel größere Oberfläche, diese ist hierdurch kühler und wirkt optisch rot. </w:t>
      </w:r>
      <w:r>
        <w:rPr>
          <w:rFonts w:ascii="Arial" w:hAnsi="Arial" w:cs="Arial"/>
        </w:rPr>
        <w:t>Es entsteht zunächst ein Roter Riese (Folie 3).</w:t>
      </w:r>
    </w:p>
    <w:p w:rsidR="006767D0" w:rsidRDefault="006767D0" w:rsidP="00581D91">
      <w:pPr>
        <w:spacing w:after="120"/>
        <w:ind w:right="1"/>
        <w:jc w:val="both"/>
        <w:rPr>
          <w:rFonts w:ascii="Arial" w:hAnsi="Arial" w:cs="Arial"/>
        </w:rPr>
      </w:pPr>
      <w:r>
        <w:rPr>
          <w:rFonts w:ascii="Arial" w:hAnsi="Arial" w:cs="Arial"/>
        </w:rPr>
        <w:t>Anmerkung: Ein solcher Stern durchläuft noch eine Zwischenphase als Roter Unterriese, dies behalten wir aber den Schülern für ihr Studium vor…</w:t>
      </w:r>
    </w:p>
    <w:p w:rsidR="00392412" w:rsidRDefault="009E58C5" w:rsidP="00581D91">
      <w:pPr>
        <w:spacing w:after="120"/>
        <w:ind w:right="1"/>
        <w:jc w:val="both"/>
        <w:rPr>
          <w:rFonts w:ascii="Arial" w:hAnsi="Arial" w:cs="Arial"/>
        </w:rPr>
      </w:pPr>
      <w:r>
        <w:rPr>
          <w:rFonts w:ascii="Arial" w:hAnsi="Arial" w:cs="Arial"/>
          <w:noProof/>
          <w:lang w:eastAsia="de-DE"/>
        </w:rPr>
        <w:pict>
          <v:group id="_x0000_s309308" style="position:absolute;left:0;text-align:left;margin-left:-13.05pt;margin-top:21.1pt;width:481.45pt;height:21.6pt;z-index:-250481664" coordorigin="1156,15700" coordsize="9629,432">
            <v:shape id="_x0000_s309309" type="#_x0000_t202" style="position:absolute;left:1156;top:15700;width:9629;height:428;mso-position-vertical-relative:page;mso-width-relative:margin;mso-height-relative:margin" filled="f" stroked="f">
              <v:textbox style="mso-next-textbox:#_x0000_s309309">
                <w:txbxContent>
                  <w:p w:rsidR="009A6261" w:rsidRPr="00ED7F24" w:rsidRDefault="008A3A58" w:rsidP="008D361D">
                    <w:pPr>
                      <w:jc w:val="center"/>
                      <w:rPr>
                        <w:color w:val="FFFFFF" w:themeColor="background1"/>
                      </w:rPr>
                    </w:pPr>
                    <w:r>
                      <w:rPr>
                        <w:color w:val="FFFFFF" w:themeColor="background1"/>
                      </w:rPr>
                      <w:t>32</w:t>
                    </w:r>
                  </w:p>
                </w:txbxContent>
              </v:textbox>
            </v:shape>
            <v:shape id="_x0000_s309310" type="#_x0000_t202" style="position:absolute;left:1156;top:15704;width:3254;height:428;mso-width-relative:margin;mso-height-relative:margin" filled="f" stroked="f">
              <v:textbox style="mso-next-textbox:#_x0000_s309310">
                <w:txbxContent>
                  <w:p w:rsidR="009A6261" w:rsidRPr="00ED7F24" w:rsidRDefault="009A6261" w:rsidP="008D361D">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p>
    <w:p w:rsidR="00392412" w:rsidRDefault="00392412" w:rsidP="00581D91">
      <w:pPr>
        <w:spacing w:after="120"/>
        <w:ind w:right="1"/>
        <w:jc w:val="both"/>
        <w:rPr>
          <w:rFonts w:ascii="Arial" w:hAnsi="Arial" w:cs="Arial"/>
        </w:rPr>
      </w:pPr>
    </w:p>
    <w:p w:rsidR="006767D0" w:rsidRDefault="006767D0" w:rsidP="001266FB">
      <w:pPr>
        <w:spacing w:after="120"/>
        <w:jc w:val="both"/>
        <w:rPr>
          <w:rFonts w:ascii="Arial" w:hAnsi="Arial" w:cs="Arial"/>
        </w:rPr>
      </w:pPr>
      <w:r>
        <w:rPr>
          <w:rFonts w:ascii="Arial" w:hAnsi="Arial" w:cs="Arial"/>
        </w:rPr>
        <w:t>Bei diesem Prozess verliert der Stern 10 bis 20 Prozent seiner Masse aus den Außenbereichen, die aufgrund der dort geringeren Gravitation durch die Strahlung weggeblasen wird.</w:t>
      </w:r>
    </w:p>
    <w:p w:rsidR="006767D0" w:rsidRDefault="006767D0" w:rsidP="00581D91">
      <w:pPr>
        <w:spacing w:after="120"/>
        <w:ind w:right="1"/>
        <w:jc w:val="both"/>
        <w:rPr>
          <w:rFonts w:ascii="Arial" w:hAnsi="Arial" w:cs="Arial"/>
        </w:rPr>
      </w:pPr>
      <w:r>
        <w:rPr>
          <w:rFonts w:ascii="Arial" w:hAnsi="Arial" w:cs="Arial"/>
        </w:rPr>
        <w:t>Der Rote Riese hat etwa den 100-fachen Radius im Vergleich zum Hauptreihenstadium.</w:t>
      </w:r>
    </w:p>
    <w:p w:rsidR="006767D0" w:rsidRDefault="009E58C5" w:rsidP="00581D91">
      <w:pPr>
        <w:spacing w:after="120"/>
        <w:ind w:right="1"/>
        <w:jc w:val="both"/>
        <w:rPr>
          <w:rFonts w:ascii="Arial" w:hAnsi="Arial" w:cs="Arial"/>
        </w:rPr>
      </w:pPr>
      <w:r w:rsidRPr="009E58C5">
        <w:rPr>
          <w:rFonts w:ascii="Arial" w:hAnsi="Arial" w:cs="Arial"/>
          <w:noProof/>
          <w:color w:val="000000" w:themeColor="text1"/>
          <w:lang w:eastAsia="de-DE"/>
        </w:rPr>
        <w:pict>
          <v:rect id="_x0000_s208667" style="position:absolute;left:0;text-align:left;margin-left:-7.1pt;margin-top:16.95pt;width:469.5pt;height:234pt;z-index:252689408" filled="f" strokeweight="3pt">
            <v:stroke linestyle="thinThin"/>
          </v:rect>
        </w:pict>
      </w:r>
      <w:r w:rsidR="006767D0">
        <w:rPr>
          <w:rFonts w:ascii="Arial" w:hAnsi="Arial" w:cs="Arial"/>
        </w:rPr>
        <w:t>Möglicher Tafelanschrieb:</w:t>
      </w:r>
    </w:p>
    <w:p w:rsidR="006767D0" w:rsidRPr="00A14CAD" w:rsidRDefault="009E58C5" w:rsidP="00581D91">
      <w:pPr>
        <w:spacing w:after="120"/>
        <w:ind w:right="1"/>
        <w:jc w:val="both"/>
        <w:rPr>
          <w:rFonts w:ascii="Arial" w:hAnsi="Arial" w:cs="Arial"/>
          <w:u w:val="double"/>
        </w:rPr>
      </w:pPr>
      <w:r w:rsidRPr="009E58C5">
        <w:rPr>
          <w:rFonts w:ascii="Arial" w:hAnsi="Arial" w:cs="Arial"/>
          <w:noProof/>
          <w:lang w:eastAsia="de-DE"/>
        </w:rPr>
        <w:pict>
          <v:line id="_x0000_s208679" style="position:absolute;left:0;text-align:left;rotation:90;z-index:252701696" from="332.55pt,32.8pt" to="373.65pt,32.85pt">
            <v:stroke startarrow="block" startarrowwidth="narrow" endarrowwidth="narrow"/>
            <o:lock v:ext="edit" aspectratio="t"/>
          </v:line>
        </w:pict>
      </w:r>
      <w:r w:rsidR="006767D0" w:rsidRPr="00A14CAD">
        <w:rPr>
          <w:rFonts w:ascii="Arial" w:hAnsi="Arial" w:cs="Arial"/>
          <w:u w:val="double"/>
        </w:rPr>
        <w:t>Endstadien der Sterne:</w:t>
      </w:r>
    </w:p>
    <w:p w:rsidR="006767D0" w:rsidRPr="00B84493" w:rsidRDefault="009E58C5" w:rsidP="00581D91">
      <w:pPr>
        <w:spacing w:after="0" w:line="360" w:lineRule="auto"/>
        <w:ind w:right="1"/>
        <w:jc w:val="both"/>
        <w:rPr>
          <w:rFonts w:ascii="Arial" w:hAnsi="Arial" w:cs="Arial"/>
        </w:rPr>
      </w:pPr>
      <w:r>
        <w:rPr>
          <w:rFonts w:ascii="Arial" w:hAnsi="Arial" w:cs="Arial"/>
          <w:noProof/>
          <w:lang w:eastAsia="de-DE"/>
        </w:rPr>
        <w:pict>
          <v:shape id="_x0000_s208859" type="#_x0000_t32" style="position:absolute;left:0;text-align:left;margin-left:1.15pt;margin-top:15.6pt;width:147.4pt;height:0;z-index:252761088" o:connectortype="straight"/>
        </w:pict>
      </w:r>
      <w:r>
        <w:rPr>
          <w:rFonts w:ascii="Arial" w:hAnsi="Arial" w:cs="Arial"/>
          <w:noProof/>
          <w:lang w:eastAsia="de-DE"/>
        </w:rPr>
        <w:pict>
          <v:oval id="_x0000_s208683" style="position:absolute;left:0;text-align:left;margin-left:283.5pt;margin-top:.8pt;width:139.55pt;height:138.5pt;z-index:252705792" filled="f" strokecolor="red">
            <o:lock v:ext="edit" aspectratio="t"/>
          </v:oval>
        </w:pict>
      </w:r>
      <w:r>
        <w:rPr>
          <w:rFonts w:ascii="Arial" w:hAnsi="Arial" w:cs="Arial"/>
          <w:noProof/>
          <w:lang w:eastAsia="de-DE"/>
        </w:rPr>
        <w:pict>
          <v:line id="_x0000_s208681" style="position:absolute;left:0;text-align:left;rotation:8844746fd;z-index:252703744" from="371.2pt,31.35pt" to="416.7pt,31.35pt">
            <v:stroke startarrow="block" startarrowwidth="narrow" endarrowwidth="narrow"/>
            <o:lock v:ext="edit" aspectratio="t"/>
          </v:line>
        </w:pict>
      </w:r>
      <w:r w:rsidR="006767D0" w:rsidRPr="00B84493">
        <w:rPr>
          <w:rFonts w:ascii="Arial" w:hAnsi="Arial" w:cs="Arial"/>
        </w:rPr>
        <w:t xml:space="preserve">1. Sterne mit 0,75 </w:t>
      </w:r>
      <w:r w:rsidR="006767D0" w:rsidRPr="00B84493">
        <w:rPr>
          <w:rFonts w:ascii="Arial" w:hAnsi="Arial" w:cs="Arial"/>
          <w:color w:val="000000" w:themeColor="text1"/>
        </w:rPr>
        <w:t>M</w:t>
      </w:r>
      <w:r w:rsidR="006767D0" w:rsidRPr="00B84493">
        <w:rPr>
          <w:rFonts w:ascii="MS Gothic" w:eastAsia="MS Gothic" w:hAnsi="MS Gothic" w:cs="MS Gothic" w:hint="eastAsia"/>
          <w:color w:val="000000" w:themeColor="text1"/>
          <w:vertAlign w:val="subscript"/>
        </w:rPr>
        <w:sym w:font="Wingdings 2" w:char="F080"/>
      </w:r>
      <w:r w:rsidR="006767D0" w:rsidRPr="00B84493">
        <w:rPr>
          <w:rFonts w:ascii="Arial" w:hAnsi="Arial" w:cs="Arial"/>
          <w:color w:val="000000" w:themeColor="text1"/>
        </w:rPr>
        <w:t xml:space="preserve"> </w:t>
      </w:r>
      <w:r w:rsidR="006767D0" w:rsidRPr="00B84493">
        <w:rPr>
          <w:rFonts w:ascii="Arial" w:hAnsi="Arial" w:cs="Arial"/>
        </w:rPr>
        <w:t xml:space="preserve">bis 8 </w:t>
      </w:r>
      <w:r w:rsidR="006767D0" w:rsidRPr="00B84493">
        <w:rPr>
          <w:rFonts w:ascii="Arial" w:hAnsi="Arial" w:cs="Arial"/>
          <w:color w:val="000000" w:themeColor="text1"/>
        </w:rPr>
        <w:t>M</w:t>
      </w:r>
      <w:r w:rsidR="006767D0" w:rsidRPr="00B84493">
        <w:rPr>
          <w:rFonts w:ascii="MS Gothic" w:eastAsia="MS Gothic" w:hAnsi="MS Gothic" w:cs="MS Gothic" w:hint="eastAsia"/>
          <w:color w:val="000000" w:themeColor="text1"/>
          <w:vertAlign w:val="subscript"/>
        </w:rPr>
        <w:sym w:font="Wingdings 2" w:char="F080"/>
      </w:r>
    </w:p>
    <w:p w:rsidR="006767D0" w:rsidRDefault="009E58C5" w:rsidP="00581D91">
      <w:pPr>
        <w:spacing w:after="0" w:line="360" w:lineRule="auto"/>
        <w:ind w:right="1"/>
        <w:jc w:val="both"/>
        <w:rPr>
          <w:rFonts w:ascii="Arial" w:hAnsi="Arial" w:cs="Arial"/>
        </w:rPr>
      </w:pPr>
      <w:r>
        <w:rPr>
          <w:rFonts w:ascii="Arial" w:hAnsi="Arial" w:cs="Arial"/>
          <w:noProof/>
          <w:lang w:eastAsia="de-DE"/>
        </w:rPr>
        <w:pict>
          <v:line id="_x0000_s208680" style="position:absolute;left:0;text-align:left;rotation:2698353fd;z-index:252702720" from="287pt,13.2pt" to="332.55pt,13.2pt">
            <v:stroke startarrow="block" startarrowwidth="narrow" endarrowwidth="narrow"/>
            <o:lock v:ext="edit" aspectratio="t"/>
          </v:line>
        </w:pict>
      </w:r>
      <w:r>
        <w:rPr>
          <w:rFonts w:ascii="Arial" w:hAnsi="Arial" w:cs="Arial"/>
          <w:noProof/>
          <w:lang w:eastAsia="de-DE"/>
        </w:rPr>
        <w:pict>
          <v:oval id="_x0000_s208678" style="position:absolute;left:0;text-align:left;margin-left:310.1pt;margin-top:8.35pt;width:86.55pt;height:86.55pt;z-index:252700672" filled="f" fillcolor="yellow">
            <v:stroke dashstyle="dash"/>
            <o:lock v:ext="edit" aspectratio="t"/>
          </v:oval>
        </w:pict>
      </w:r>
      <w:r>
        <w:rPr>
          <w:rFonts w:ascii="Arial" w:hAnsi="Arial" w:cs="Arial"/>
          <w:noProof/>
          <w:lang w:eastAsia="de-DE"/>
        </w:rPr>
        <w:pict>
          <v:shape id="_x0000_s208671" type="#_x0000_t202" style="position:absolute;left:0;text-align:left;margin-left:326.65pt;margin-top:13.05pt;width:54.35pt;height:17.65pt;z-index:252693504" filled="f" stroked="f">
            <o:lock v:ext="edit" aspectratio="t"/>
            <v:textbox style="mso-next-textbox:#_x0000_s208671">
              <w:txbxContent>
                <w:p w:rsidR="009A6261" w:rsidRDefault="009A6261" w:rsidP="006767D0">
                  <w:pPr>
                    <w:rPr>
                      <w:rFonts w:ascii="Arial" w:hAnsi="Arial" w:cs="Arial"/>
                      <w:sz w:val="20"/>
                    </w:rPr>
                  </w:pPr>
                  <w:r>
                    <w:rPr>
                      <w:rFonts w:ascii="Arial" w:hAnsi="Arial" w:cs="Arial"/>
                      <w:sz w:val="20"/>
                    </w:rPr>
                    <w:t xml:space="preserve">H → </w:t>
                  </w:r>
                  <w:r w:rsidRPr="006752A9">
                    <w:rPr>
                      <w:rFonts w:ascii="Arial" w:hAnsi="Arial" w:cs="Arial"/>
                      <w:color w:val="00B050"/>
                      <w:sz w:val="20"/>
                    </w:rPr>
                    <w:t>He</w:t>
                  </w:r>
                </w:p>
              </w:txbxContent>
            </v:textbox>
          </v:shape>
        </w:pict>
      </w:r>
      <w:r w:rsidR="006767D0">
        <w:rPr>
          <w:rFonts w:ascii="Arial" w:hAnsi="Arial" w:cs="Arial"/>
        </w:rPr>
        <w:t>H-Vorrat im Kern verbraucht: He im Kern</w:t>
      </w:r>
    </w:p>
    <w:p w:rsidR="006767D0" w:rsidRDefault="009E58C5" w:rsidP="00581D91">
      <w:pPr>
        <w:spacing w:after="0" w:line="360" w:lineRule="auto"/>
        <w:ind w:right="1"/>
        <w:jc w:val="both"/>
        <w:rPr>
          <w:rFonts w:ascii="Arial" w:hAnsi="Arial" w:cs="Arial"/>
        </w:rPr>
      </w:pPr>
      <w:r>
        <w:rPr>
          <w:rFonts w:ascii="Arial" w:hAnsi="Arial" w:cs="Arial"/>
          <w:noProof/>
          <w:lang w:eastAsia="de-DE"/>
        </w:rPr>
        <w:pict>
          <v:oval id="_x0000_s208684" style="position:absolute;left:0;text-align:left;margin-left:330.7pt;margin-top:9.4pt;width:45.05pt;height:44.75pt;z-index:252706816" filled="f">
            <o:lock v:ext="edit" aspectratio="t"/>
          </v:oval>
        </w:pict>
      </w:r>
      <w:r>
        <w:rPr>
          <w:rFonts w:ascii="Arial" w:hAnsi="Arial" w:cs="Arial"/>
          <w:noProof/>
          <w:lang w:eastAsia="de-DE"/>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08682" type="#_x0000_t19" style="position:absolute;left:0;text-align:left;margin-left:362.7pt;margin-top:7.75pt;width:8.3pt;height:17.2pt;z-index:252704768" coordsize="21600,33204" adj="-2574961,4239279,,13678" path="wr-21600,-7922,21600,35278,16717,,9236,33204nfewr-21600,-7922,21600,35278,16717,,9236,33204l,13678nsxe" strokecolor="#00b050">
            <v:stroke endarrow="block" endarrowwidth="narrow" endarrowlength="short"/>
            <v:path o:connectlocs="16717,0;9236,33204;0,13678"/>
          </v:shape>
        </w:pict>
      </w:r>
      <w:r w:rsidR="006767D0">
        <w:rPr>
          <w:rFonts w:ascii="Arial" w:hAnsi="Arial" w:cs="Arial"/>
        </w:rPr>
        <w:t>Gasdruck &lt; Gravitationsdruck → Kern schrumpft</w:t>
      </w:r>
    </w:p>
    <w:p w:rsidR="006767D0" w:rsidRDefault="009E58C5" w:rsidP="00581D91">
      <w:pPr>
        <w:spacing w:after="0" w:line="360" w:lineRule="auto"/>
        <w:ind w:right="1"/>
        <w:jc w:val="both"/>
        <w:rPr>
          <w:rFonts w:ascii="Arial" w:hAnsi="Arial" w:cs="Arial"/>
        </w:rPr>
      </w:pPr>
      <w:r>
        <w:rPr>
          <w:rFonts w:ascii="Arial" w:hAnsi="Arial" w:cs="Arial"/>
          <w:noProof/>
          <w:lang w:eastAsia="de-DE"/>
        </w:rPr>
        <w:pict>
          <v:line id="_x0000_s208674" style="position:absolute;left:0;text-align:left;z-index:252696576" from="385.95pt,13.8pt" to="431.5pt,13.8pt">
            <v:stroke endarrow="block" endarrowwidth="narrow"/>
            <o:lock v:ext="edit" aspectratio="t"/>
          </v:line>
        </w:pict>
      </w:r>
      <w:r>
        <w:rPr>
          <w:rFonts w:ascii="Arial" w:hAnsi="Arial" w:cs="Arial"/>
          <w:noProof/>
          <w:lang w:eastAsia="de-DE"/>
        </w:rPr>
        <w:pict>
          <v:line id="_x0000_s208673" style="position:absolute;left:0;text-align:left;flip:x;z-index:252695552" from="274.9pt,13.6pt" to="320pt,13.6pt">
            <v:stroke endarrow="block" endarrowwidth="narrow"/>
            <o:lock v:ext="edit" aspectratio="t"/>
          </v:line>
        </w:pict>
      </w:r>
      <w:r>
        <w:rPr>
          <w:rFonts w:ascii="Arial" w:hAnsi="Arial" w:cs="Arial"/>
          <w:noProof/>
          <w:lang w:eastAsia="de-DE"/>
        </w:rPr>
        <w:pict>
          <v:shape id="_x0000_s208672" type="#_x0000_t202" style="position:absolute;left:0;text-align:left;margin-left:339.95pt;margin-top:4.55pt;width:28.65pt;height:18.3pt;z-index:252694528" filled="f" stroked="f">
            <o:lock v:ext="edit" aspectratio="t"/>
            <v:textbox style="mso-next-textbox:#_x0000_s208672">
              <w:txbxContent>
                <w:p w:rsidR="009A6261" w:rsidRPr="006752A9" w:rsidRDefault="009A6261" w:rsidP="006767D0">
                  <w:pPr>
                    <w:spacing w:after="0"/>
                    <w:rPr>
                      <w:rFonts w:ascii="Arial" w:hAnsi="Arial" w:cs="Arial"/>
                      <w:color w:val="00B050"/>
                      <w:sz w:val="20"/>
                      <w:lang w:val="it-IT"/>
                    </w:rPr>
                  </w:pPr>
                  <w:r w:rsidRPr="006752A9">
                    <w:rPr>
                      <w:rFonts w:ascii="Arial" w:hAnsi="Arial" w:cs="Arial"/>
                      <w:color w:val="00B050"/>
                      <w:sz w:val="20"/>
                    </w:rPr>
                    <w:t>He</w:t>
                  </w:r>
                </w:p>
                <w:p w:rsidR="009A6261" w:rsidRDefault="009A6261" w:rsidP="006767D0">
                  <w:pPr>
                    <w:rPr>
                      <w:rFonts w:ascii="Arial" w:hAnsi="Arial" w:cs="Arial"/>
                      <w:sz w:val="20"/>
                      <w:lang w:val="it-IT"/>
                    </w:rPr>
                  </w:pPr>
                </w:p>
              </w:txbxContent>
            </v:textbox>
          </v:shape>
        </w:pict>
      </w:r>
      <w:r w:rsidR="006767D0">
        <w:rPr>
          <w:rFonts w:ascii="Arial" w:hAnsi="Arial" w:cs="Arial"/>
        </w:rPr>
        <w:t>Fusion von H zu He um den Kern (Schalenbrennen)</w:t>
      </w:r>
    </w:p>
    <w:p w:rsidR="006767D0" w:rsidRDefault="009E58C5" w:rsidP="00581D91">
      <w:pPr>
        <w:spacing w:after="0" w:line="240" w:lineRule="auto"/>
        <w:ind w:right="1"/>
        <w:jc w:val="both"/>
        <w:rPr>
          <w:rFonts w:ascii="Arial" w:hAnsi="Arial" w:cs="Arial"/>
        </w:rPr>
      </w:pPr>
      <w:r>
        <w:rPr>
          <w:rFonts w:ascii="Arial" w:hAnsi="Arial" w:cs="Arial"/>
          <w:noProof/>
          <w:lang w:eastAsia="de-DE"/>
        </w:rPr>
        <w:pict>
          <v:line id="_x0000_s208677" style="position:absolute;left:0;text-align:left;rotation:8844746fd;z-index:252699648" from="291.05pt,33.9pt" to="336.55pt,33.9pt">
            <v:stroke endarrow="block" endarrowwidth="narrow"/>
            <o:lock v:ext="edit" aspectratio="t"/>
          </v:line>
        </w:pict>
      </w:r>
      <w:r w:rsidR="006767D0">
        <w:rPr>
          <w:rFonts w:ascii="Arial" w:hAnsi="Arial" w:cs="Arial"/>
        </w:rPr>
        <w:t xml:space="preserve">Kern: </w:t>
      </w:r>
      <w:r w:rsidR="006767D0">
        <w:rPr>
          <w:rFonts w:ascii="Arial" w:hAnsi="Arial" w:cs="Arial"/>
        </w:rPr>
        <w:tab/>
        <w:t>He aus Schale reichert sich zusätzlich an.</w:t>
      </w:r>
    </w:p>
    <w:p w:rsidR="006767D0" w:rsidRDefault="006767D0" w:rsidP="00581D91">
      <w:pPr>
        <w:spacing w:after="0" w:line="240" w:lineRule="auto"/>
        <w:ind w:right="1" w:firstLine="708"/>
        <w:jc w:val="both"/>
        <w:rPr>
          <w:rFonts w:ascii="Arial" w:hAnsi="Arial" w:cs="Arial"/>
        </w:rPr>
      </w:pPr>
      <w:r>
        <w:rPr>
          <w:rFonts w:ascii="Arial" w:hAnsi="Arial" w:cs="Arial"/>
        </w:rPr>
        <w:t>Druck und Temperatur nehmen zu.</w:t>
      </w:r>
    </w:p>
    <w:p w:rsidR="006767D0" w:rsidRDefault="009E58C5" w:rsidP="00581D91">
      <w:pPr>
        <w:spacing w:after="0" w:line="240" w:lineRule="auto"/>
        <w:ind w:right="1" w:firstLine="709"/>
        <w:jc w:val="both"/>
        <w:rPr>
          <w:rFonts w:ascii="Arial" w:hAnsi="Arial" w:cs="Arial"/>
        </w:rPr>
      </w:pPr>
      <w:r>
        <w:rPr>
          <w:rFonts w:ascii="Arial" w:hAnsi="Arial" w:cs="Arial"/>
          <w:noProof/>
          <w:lang w:eastAsia="de-DE"/>
        </w:rPr>
        <w:pict>
          <v:line id="_x0000_s208676" style="position:absolute;left:0;text-align:left;rotation:90;z-index:252698624" from="330.35pt,22.65pt" to="375.85pt,22.7pt">
            <v:stroke endarrow="block" endarrowwidth="narrow"/>
            <o:lock v:ext="edit" aspectratio="t"/>
          </v:line>
        </w:pict>
      </w:r>
      <w:r>
        <w:rPr>
          <w:rFonts w:ascii="Arial" w:hAnsi="Arial" w:cs="Arial"/>
          <w:noProof/>
          <w:lang w:eastAsia="de-DE"/>
        </w:rPr>
        <w:pict>
          <v:line id="_x0000_s208675" style="position:absolute;left:0;text-align:left;rotation:2698353fd;z-index:252697600" from="370pt,6.55pt" to="415.55pt,6.6pt">
            <v:stroke endarrow="block" endarrowwidth="narrow"/>
            <o:lock v:ext="edit" aspectratio="t"/>
          </v:line>
        </w:pict>
      </w:r>
      <w:r w:rsidR="006767D0">
        <w:rPr>
          <w:rFonts w:ascii="Arial" w:hAnsi="Arial" w:cs="Arial"/>
        </w:rPr>
        <w:t>Entartung: Keine Volumenzunahme trotz</w:t>
      </w:r>
    </w:p>
    <w:p w:rsidR="006767D0" w:rsidRDefault="006767D0" w:rsidP="00581D91">
      <w:pPr>
        <w:spacing w:after="0" w:line="360" w:lineRule="auto"/>
        <w:ind w:right="1" w:firstLine="708"/>
        <w:jc w:val="both"/>
        <w:rPr>
          <w:rFonts w:ascii="Arial" w:hAnsi="Arial" w:cs="Arial"/>
        </w:rPr>
      </w:pPr>
      <w:r>
        <w:rPr>
          <w:rFonts w:ascii="Arial" w:hAnsi="Arial" w:cs="Arial"/>
        </w:rPr>
        <w:t>steigender Temperatur (Quanteneffekt).</w:t>
      </w:r>
    </w:p>
    <w:p w:rsidR="006767D0" w:rsidRDefault="006767D0" w:rsidP="00581D91">
      <w:pPr>
        <w:spacing w:after="0" w:line="360" w:lineRule="auto"/>
        <w:ind w:right="1"/>
        <w:jc w:val="both"/>
        <w:rPr>
          <w:rFonts w:ascii="Arial" w:hAnsi="Arial" w:cs="Arial"/>
        </w:rPr>
      </w:pPr>
      <w:r>
        <w:rPr>
          <w:rFonts w:ascii="Arial" w:hAnsi="Arial" w:cs="Arial"/>
        </w:rPr>
        <w:tab/>
        <w:t>→  „Fermi-Druck“</w:t>
      </w:r>
    </w:p>
    <w:p w:rsidR="006767D0" w:rsidRDefault="006767D0" w:rsidP="00581D91">
      <w:pPr>
        <w:spacing w:after="0" w:line="360" w:lineRule="auto"/>
        <w:ind w:right="1"/>
        <w:jc w:val="both"/>
        <w:rPr>
          <w:rFonts w:ascii="Arial" w:hAnsi="Arial" w:cs="Arial"/>
        </w:rPr>
      </w:pPr>
      <w:r>
        <w:rPr>
          <w:rFonts w:ascii="Arial" w:hAnsi="Arial" w:cs="Arial"/>
        </w:rPr>
        <w:t>Schalenbrennen nimmt aufgrund der Kerntemperatur zu → Stern bläht sich auf:</w:t>
      </w:r>
    </w:p>
    <w:p w:rsidR="006767D0" w:rsidRDefault="006767D0" w:rsidP="00581D91">
      <w:pPr>
        <w:spacing w:after="0" w:line="360" w:lineRule="auto"/>
        <w:ind w:right="1"/>
        <w:jc w:val="both"/>
        <w:rPr>
          <w:rFonts w:ascii="Arial" w:hAnsi="Arial" w:cs="Arial"/>
          <w:color w:val="FF0000"/>
          <w:u w:val="single"/>
        </w:rPr>
      </w:pPr>
      <w:r>
        <w:rPr>
          <w:rFonts w:ascii="Arial" w:hAnsi="Arial" w:cs="Arial"/>
        </w:rPr>
        <w:t>Energie geht durch größere Oberfläche – kühler, also: rot</w:t>
      </w:r>
      <w:r w:rsidRPr="006752A9">
        <w:rPr>
          <w:rFonts w:ascii="Arial" w:hAnsi="Arial" w:cs="Arial"/>
        </w:rPr>
        <w:t xml:space="preserve"> </w:t>
      </w:r>
      <w:r>
        <w:rPr>
          <w:rFonts w:ascii="Arial" w:hAnsi="Arial" w:cs="Arial"/>
        </w:rPr>
        <w:t xml:space="preserve">→ </w:t>
      </w:r>
      <w:r w:rsidRPr="006752A9">
        <w:rPr>
          <w:rFonts w:ascii="Arial" w:hAnsi="Arial" w:cs="Arial"/>
          <w:color w:val="FF0000"/>
          <w:u w:val="single"/>
        </w:rPr>
        <w:t>Roter Riese</w:t>
      </w:r>
    </w:p>
    <w:p w:rsidR="006767D0" w:rsidRPr="00657CD7" w:rsidRDefault="006767D0" w:rsidP="00581D91">
      <w:pPr>
        <w:spacing w:after="0" w:line="360" w:lineRule="auto"/>
        <w:ind w:right="1"/>
        <w:jc w:val="both"/>
        <w:rPr>
          <w:rFonts w:ascii="Arial" w:hAnsi="Arial" w:cs="Arial"/>
        </w:rPr>
      </w:pPr>
      <w:r>
        <w:rPr>
          <w:rFonts w:ascii="Arial" w:hAnsi="Arial" w:cs="Arial"/>
        </w:rPr>
        <w:t>B</w:t>
      </w:r>
      <w:r w:rsidRPr="00657CD7">
        <w:rPr>
          <w:rFonts w:ascii="Arial" w:hAnsi="Arial" w:cs="Arial"/>
        </w:rPr>
        <w:t xml:space="preserve">is </w:t>
      </w:r>
      <w:r>
        <w:rPr>
          <w:rFonts w:ascii="Arial" w:hAnsi="Arial" w:cs="Arial"/>
        </w:rPr>
        <w:t xml:space="preserve">zu </w:t>
      </w:r>
      <w:r w:rsidRPr="00657CD7">
        <w:rPr>
          <w:rFonts w:ascii="Arial" w:hAnsi="Arial" w:cs="Arial"/>
        </w:rPr>
        <w:t xml:space="preserve">20 % der </w:t>
      </w:r>
      <w:r>
        <w:rPr>
          <w:rFonts w:ascii="Arial" w:hAnsi="Arial" w:cs="Arial"/>
        </w:rPr>
        <w:t>Sternm</w:t>
      </w:r>
      <w:r w:rsidRPr="00657CD7">
        <w:rPr>
          <w:rFonts w:ascii="Arial" w:hAnsi="Arial" w:cs="Arial"/>
        </w:rPr>
        <w:t>asse wird weggeblasen</w:t>
      </w:r>
      <w:r>
        <w:rPr>
          <w:rFonts w:ascii="Arial" w:hAnsi="Arial" w:cs="Arial"/>
        </w:rPr>
        <w:t>.</w:t>
      </w:r>
    </w:p>
    <w:p w:rsidR="006767D0" w:rsidRDefault="009E58C5" w:rsidP="00581D91">
      <w:pPr>
        <w:spacing w:after="120" w:line="360" w:lineRule="auto"/>
        <w:ind w:right="1"/>
        <w:jc w:val="both"/>
        <w:rPr>
          <w:rFonts w:ascii="Arial" w:hAnsi="Arial" w:cs="Arial"/>
        </w:rPr>
      </w:pPr>
      <w:r>
        <w:rPr>
          <w:rFonts w:ascii="Arial" w:hAnsi="Arial" w:cs="Arial"/>
          <w:noProof/>
          <w:lang w:eastAsia="de-DE"/>
        </w:rPr>
        <w:pict>
          <v:shape id="_x0000_s208707" type="#_x0000_t202" style="position:absolute;left:0;text-align:left;margin-left:346.1pt;margin-top:1.1pt;width:122.3pt;height:21.05pt;z-index:252715008;mso-width-relative:margin;mso-height-relative:margin" filled="f" stroked="f">
            <v:textbox style="mso-next-textbox:#_x0000_s208707">
              <w:txbxContent>
                <w:p w:rsidR="009A6261" w:rsidRPr="007E7C5C" w:rsidRDefault="009A6261" w:rsidP="006767D0">
                  <w:pPr>
                    <w:rPr>
                      <w:rFonts w:ascii="Arial" w:hAnsi="Arial" w:cs="Arial"/>
                      <w:i/>
                    </w:rPr>
                  </w:pPr>
                  <w:r>
                    <w:rPr>
                      <w:rFonts w:ascii="Arial" w:hAnsi="Arial" w:cs="Arial"/>
                      <w:i/>
                    </w:rPr>
                    <w:t>Grafik</w:t>
                  </w:r>
                  <w:r w:rsidRPr="007E7C5C">
                    <w:rPr>
                      <w:rFonts w:ascii="Arial" w:hAnsi="Arial" w:cs="Arial"/>
                      <w:i/>
                    </w:rPr>
                    <w:t xml:space="preserve">: </w:t>
                  </w:r>
                  <w:r>
                    <w:rPr>
                      <w:rFonts w:ascii="Arial" w:hAnsi="Arial" w:cs="Arial"/>
                      <w:i/>
                    </w:rPr>
                    <w:t>Sven Hanssen</w:t>
                  </w:r>
                </w:p>
              </w:txbxContent>
            </v:textbox>
          </v:shape>
        </w:pict>
      </w:r>
    </w:p>
    <w:p w:rsidR="006767D0" w:rsidRDefault="006767D0" w:rsidP="00581D91">
      <w:pPr>
        <w:spacing w:after="120"/>
        <w:ind w:right="1"/>
        <w:jc w:val="both"/>
        <w:rPr>
          <w:rFonts w:ascii="Arial" w:hAnsi="Arial" w:cs="Arial"/>
          <w:color w:val="000000" w:themeColor="text1"/>
        </w:rPr>
      </w:pPr>
      <w:r>
        <w:rPr>
          <w:rFonts w:ascii="Arial" w:hAnsi="Arial" w:cs="Arial"/>
        </w:rPr>
        <w:t xml:space="preserve">Der Heliumkern (nicht die entartete Materie) kontrahiert weiter, Dichte und Temperatur nehmen in der entarteten Materie weiter zu. Bei etwa 100 Mio. Kelvin setzt das </w:t>
      </w:r>
      <w:r w:rsidRPr="00D55154">
        <w:rPr>
          <w:rFonts w:ascii="Arial" w:hAnsi="Arial" w:cs="Arial"/>
          <w:color w:val="000000" w:themeColor="text1"/>
        </w:rPr>
        <w:t xml:space="preserve">Heliumbrennen im Kern explosionsartig ein, man spricht von einem </w:t>
      </w:r>
      <w:r>
        <w:rPr>
          <w:rFonts w:ascii="Arial" w:hAnsi="Arial" w:cs="Arial"/>
          <w:color w:val="000000" w:themeColor="text1"/>
        </w:rPr>
        <w:t xml:space="preserve">Heliumblitz oder </w:t>
      </w:r>
      <w:r w:rsidRPr="00D55154">
        <w:rPr>
          <w:rFonts w:ascii="Arial" w:hAnsi="Arial" w:cs="Arial"/>
          <w:color w:val="000000" w:themeColor="text1"/>
        </w:rPr>
        <w:t>Helium-Flash</w:t>
      </w:r>
      <w:r>
        <w:rPr>
          <w:rFonts w:ascii="Arial" w:hAnsi="Arial" w:cs="Arial"/>
          <w:color w:val="000000" w:themeColor="text1"/>
        </w:rPr>
        <w:t>. Drei Heliumkerne werden zu Kohlenstoff und Sauerstoff fusioniert</w:t>
      </w:r>
      <w:r w:rsidRPr="00D55154">
        <w:rPr>
          <w:rFonts w:ascii="Arial" w:hAnsi="Arial" w:cs="Arial"/>
          <w:color w:val="000000" w:themeColor="text1"/>
        </w:rPr>
        <w:t>. Die Energie von 10</w:t>
      </w:r>
      <w:r w:rsidRPr="00D55154">
        <w:rPr>
          <w:rFonts w:ascii="Arial" w:hAnsi="Arial" w:cs="Arial"/>
          <w:color w:val="000000" w:themeColor="text1"/>
          <w:vertAlign w:val="superscript"/>
        </w:rPr>
        <w:t>11</w:t>
      </w:r>
      <w:r w:rsidRPr="00D55154">
        <w:rPr>
          <w:rFonts w:ascii="Arial" w:hAnsi="Arial" w:cs="Arial"/>
          <w:color w:val="000000" w:themeColor="text1"/>
        </w:rPr>
        <w:t xml:space="preserve"> Sonnenleuchtkräften wird von der Sternhülle absorbiert. Dies geschieht innerhalb weniger Sekunden. Die Temperatur </w:t>
      </w:r>
      <w:r>
        <w:rPr>
          <w:rFonts w:ascii="Arial" w:hAnsi="Arial" w:cs="Arial"/>
          <w:color w:val="000000" w:themeColor="text1"/>
        </w:rPr>
        <w:t>ist nun so hoch</w:t>
      </w:r>
      <w:r w:rsidRPr="00D55154">
        <w:rPr>
          <w:rFonts w:ascii="Arial" w:hAnsi="Arial" w:cs="Arial"/>
          <w:color w:val="000000" w:themeColor="text1"/>
        </w:rPr>
        <w:t>, dass die Entart</w:t>
      </w:r>
      <w:r>
        <w:rPr>
          <w:rFonts w:ascii="Arial" w:hAnsi="Arial" w:cs="Arial"/>
          <w:color w:val="000000" w:themeColor="text1"/>
        </w:rPr>
        <w:t>ung der Materie aufgehoben wird (Folie 4). Etwa 100 Millionen Jahre köchelt der Stern dann recht ruhig das Helium vor sich hin, wobei sich im Kern Kohlenstoff und Sauerstoff anreichern. Die Wasserstoffschale liefert der Heliumschale um den Kern weiteres Helium nach.</w:t>
      </w:r>
    </w:p>
    <w:p w:rsidR="006767D0" w:rsidRDefault="009E58C5" w:rsidP="00581D91">
      <w:pPr>
        <w:spacing w:after="120"/>
        <w:ind w:right="1"/>
        <w:jc w:val="both"/>
        <w:rPr>
          <w:rFonts w:ascii="Arial" w:hAnsi="Arial" w:cs="Arial"/>
          <w:color w:val="000000" w:themeColor="text1"/>
        </w:rPr>
      </w:pPr>
      <w:r w:rsidRPr="009E58C5">
        <w:rPr>
          <w:rFonts w:ascii="Arial" w:hAnsi="Arial" w:cs="Arial"/>
          <w:noProof/>
          <w:lang w:eastAsia="de-DE"/>
        </w:rPr>
        <w:pict>
          <v:rect id="_x0000_s208668" style="position:absolute;left:0;text-align:left;margin-left:-7.1pt;margin-top:16.25pt;width:469.5pt;height:65.25pt;z-index:252690432" filled="f" strokeweight="3pt">
            <v:stroke linestyle="thinThin"/>
          </v:rect>
        </w:pict>
      </w:r>
      <w:r w:rsidR="006767D0">
        <w:rPr>
          <w:rFonts w:ascii="Arial" w:hAnsi="Arial" w:cs="Arial"/>
          <w:color w:val="000000" w:themeColor="text1"/>
        </w:rPr>
        <w:t>Fortsetzung Tafelanschrieb:</w:t>
      </w:r>
    </w:p>
    <w:p w:rsidR="006767D0" w:rsidRDefault="006767D0" w:rsidP="00581D91">
      <w:pPr>
        <w:spacing w:after="0"/>
        <w:ind w:right="1"/>
        <w:jc w:val="both"/>
        <w:rPr>
          <w:rFonts w:ascii="Arial" w:hAnsi="Arial" w:cs="Arial"/>
        </w:rPr>
      </w:pPr>
      <w:r>
        <w:rPr>
          <w:rFonts w:ascii="Arial" w:hAnsi="Arial" w:cs="Arial"/>
          <w:color w:val="000000" w:themeColor="text1"/>
        </w:rPr>
        <w:t xml:space="preserve">He-Kern kontrahiert weiter </w:t>
      </w:r>
      <w:r>
        <w:rPr>
          <w:rFonts w:ascii="Arial" w:hAnsi="Arial" w:cs="Arial"/>
        </w:rPr>
        <w:t>→ Temperaturzunahme</w:t>
      </w:r>
    </w:p>
    <w:p w:rsidR="006767D0" w:rsidRPr="006634B2" w:rsidRDefault="006767D0" w:rsidP="00581D91">
      <w:pPr>
        <w:spacing w:after="0"/>
        <w:ind w:right="1"/>
        <w:jc w:val="both"/>
        <w:rPr>
          <w:rFonts w:ascii="Arial" w:hAnsi="Arial" w:cs="Arial"/>
        </w:rPr>
      </w:pPr>
      <w:r>
        <w:rPr>
          <w:rFonts w:ascii="Arial" w:hAnsi="Arial" w:cs="Arial"/>
        </w:rPr>
        <w:t xml:space="preserve">Schalenbrennen </w:t>
      </w:r>
      <w:r w:rsidRPr="006634B2">
        <w:rPr>
          <w:rFonts w:ascii="Arial" w:hAnsi="Arial" w:cs="Arial"/>
          <w:color w:val="00B050"/>
        </w:rPr>
        <w:t>liefert dem Kern He nach</w:t>
      </w:r>
      <w:r>
        <w:rPr>
          <w:rFonts w:ascii="Arial" w:hAnsi="Arial" w:cs="Arial"/>
        </w:rPr>
        <w:t>.</w:t>
      </w:r>
    </w:p>
    <w:p w:rsidR="006767D0" w:rsidRDefault="006767D0" w:rsidP="00581D91">
      <w:pPr>
        <w:spacing w:after="0"/>
        <w:ind w:right="1"/>
        <w:jc w:val="both"/>
        <w:rPr>
          <w:rFonts w:ascii="Arial" w:hAnsi="Arial" w:cs="Arial"/>
        </w:rPr>
      </w:pPr>
      <w:r>
        <w:rPr>
          <w:rFonts w:ascii="Arial" w:hAnsi="Arial" w:cs="Arial"/>
        </w:rPr>
        <w:t xml:space="preserve">→ bei 100 Mio. K: </w:t>
      </w:r>
      <w:r w:rsidRPr="00657CD7">
        <w:rPr>
          <w:rFonts w:ascii="Arial" w:hAnsi="Arial" w:cs="Arial"/>
          <w:color w:val="FF0000"/>
        </w:rPr>
        <w:t>He-Flash</w:t>
      </w:r>
      <w:r>
        <w:rPr>
          <w:rFonts w:ascii="Arial" w:hAnsi="Arial" w:cs="Arial"/>
        </w:rPr>
        <w:t xml:space="preserve"> (schlagartige He-Fusion in C)</w:t>
      </w:r>
    </w:p>
    <w:p w:rsidR="006767D0" w:rsidRDefault="006767D0" w:rsidP="00581D91">
      <w:pPr>
        <w:spacing w:after="0"/>
        <w:ind w:right="1"/>
        <w:jc w:val="both"/>
        <w:rPr>
          <w:rFonts w:ascii="Arial" w:hAnsi="Arial" w:cs="Arial"/>
          <w:color w:val="000000" w:themeColor="text1"/>
        </w:rPr>
      </w:pPr>
      <w:r>
        <w:rPr>
          <w:rFonts w:ascii="Arial" w:hAnsi="Arial" w:cs="Arial"/>
        </w:rPr>
        <w:t>→ Energie (10</w:t>
      </w:r>
      <w:r w:rsidRPr="006634B2">
        <w:rPr>
          <w:rFonts w:ascii="Arial" w:hAnsi="Arial" w:cs="Arial"/>
          <w:vertAlign w:val="superscript"/>
        </w:rPr>
        <w:t>11</w:t>
      </w:r>
      <w:r>
        <w:rPr>
          <w:rFonts w:ascii="Arial" w:hAnsi="Arial" w:cs="Arial"/>
        </w:rPr>
        <w:t xml:space="preserve"> L</w:t>
      </w:r>
      <w:r w:rsidRPr="006634B2">
        <w:rPr>
          <w:rFonts w:ascii="MS Gothic" w:eastAsia="MS Gothic" w:hAnsi="MS Gothic" w:cs="MS Gothic" w:hint="eastAsia"/>
          <w:color w:val="000000" w:themeColor="text1"/>
          <w:vertAlign w:val="subscript"/>
        </w:rPr>
        <w:sym w:font="Wingdings 2" w:char="F080"/>
      </w:r>
      <w:r>
        <w:rPr>
          <w:rFonts w:ascii="Arial" w:hAnsi="Arial" w:cs="Arial"/>
        </w:rPr>
        <w:t xml:space="preserve"> ) wird vollständig im Stern absorbiert</w:t>
      </w:r>
    </w:p>
    <w:p w:rsidR="006767D0" w:rsidRDefault="006767D0" w:rsidP="00581D91">
      <w:pPr>
        <w:spacing w:after="0"/>
        <w:ind w:right="1"/>
        <w:jc w:val="both"/>
        <w:rPr>
          <w:rFonts w:ascii="Arial" w:hAnsi="Arial" w:cs="Arial"/>
          <w:color w:val="000000" w:themeColor="text1"/>
        </w:rPr>
      </w:pPr>
    </w:p>
    <w:p w:rsidR="006767D0" w:rsidRDefault="006767D0" w:rsidP="00581D91">
      <w:pPr>
        <w:spacing w:after="120"/>
        <w:ind w:right="1"/>
        <w:jc w:val="both"/>
        <w:rPr>
          <w:rFonts w:ascii="Arial" w:hAnsi="Arial" w:cs="Arial"/>
          <w:color w:val="000000" w:themeColor="text1"/>
        </w:rPr>
      </w:pPr>
      <w:r>
        <w:rPr>
          <w:rFonts w:ascii="Arial" w:hAnsi="Arial" w:cs="Arial"/>
          <w:color w:val="000000" w:themeColor="text1"/>
        </w:rPr>
        <w:t xml:space="preserve">Die Temperatur im Kern erreicht aber nicht die notwendige Temperatur, um Kohlenstoff zu fusionieren. Der Gravitationsdruck lässt dann den Kern trotz Fermi-Drucks kontrahieren, was zu einer Verstärkung der Helium- und Wasserstofffusion in den Schalen führt. </w:t>
      </w:r>
    </w:p>
    <w:p w:rsidR="006767D0" w:rsidRDefault="006767D0" w:rsidP="00581D91">
      <w:pPr>
        <w:spacing w:after="120"/>
        <w:ind w:right="1"/>
        <w:jc w:val="both"/>
        <w:rPr>
          <w:rFonts w:ascii="Arial" w:hAnsi="Arial" w:cs="Arial"/>
          <w:color w:val="000000" w:themeColor="text1"/>
        </w:rPr>
      </w:pPr>
      <w:r>
        <w:rPr>
          <w:rFonts w:ascii="Arial" w:hAnsi="Arial" w:cs="Arial"/>
          <w:color w:val="000000" w:themeColor="text1"/>
        </w:rPr>
        <w:t>Aufgrund des Gravitationsdrucks steigen die Temperaturen in den Schalen, der Sternradius nimmt gewaltig zu, der Stern verliert 20 bis 30 Prozent seiner Masse.</w:t>
      </w:r>
    </w:p>
    <w:p w:rsidR="00392412" w:rsidRDefault="00392412" w:rsidP="00581D91">
      <w:pPr>
        <w:spacing w:after="120"/>
        <w:ind w:right="1"/>
        <w:jc w:val="both"/>
        <w:rPr>
          <w:rFonts w:ascii="Arial" w:hAnsi="Arial" w:cs="Arial"/>
          <w:color w:val="000000" w:themeColor="text1"/>
        </w:rPr>
      </w:pPr>
    </w:p>
    <w:p w:rsidR="00392412" w:rsidRDefault="009E58C5" w:rsidP="00581D91">
      <w:pPr>
        <w:spacing w:after="120"/>
        <w:ind w:right="1"/>
        <w:jc w:val="both"/>
        <w:rPr>
          <w:rFonts w:ascii="Arial" w:hAnsi="Arial" w:cs="Arial"/>
          <w:color w:val="000000" w:themeColor="text1"/>
        </w:rPr>
      </w:pPr>
      <w:r>
        <w:rPr>
          <w:rFonts w:ascii="Arial" w:hAnsi="Arial" w:cs="Arial"/>
          <w:noProof/>
          <w:color w:val="000000" w:themeColor="text1"/>
          <w:lang w:eastAsia="de-DE"/>
        </w:rPr>
        <w:pict>
          <v:group id="_x0000_s309311" style="position:absolute;left:0;text-align:left;margin-left:-13.05pt;margin-top:13.15pt;width:481.45pt;height:21.6pt;z-index:-250480640" coordorigin="1156,15700" coordsize="9629,432">
            <v:shape id="_x0000_s309312" type="#_x0000_t202" style="position:absolute;left:1156;top:15700;width:9629;height:428;mso-position-vertical-relative:page;mso-width-relative:margin;mso-height-relative:margin" filled="f" stroked="f">
              <v:textbox style="mso-next-textbox:#_x0000_s309312">
                <w:txbxContent>
                  <w:p w:rsidR="009A6261" w:rsidRPr="00ED7F24" w:rsidRDefault="008A3A58" w:rsidP="008D361D">
                    <w:pPr>
                      <w:jc w:val="center"/>
                      <w:rPr>
                        <w:color w:val="FFFFFF" w:themeColor="background1"/>
                      </w:rPr>
                    </w:pPr>
                    <w:r>
                      <w:rPr>
                        <w:color w:val="FFFFFF" w:themeColor="background1"/>
                      </w:rPr>
                      <w:t>33</w:t>
                    </w:r>
                  </w:p>
                </w:txbxContent>
              </v:textbox>
            </v:shape>
            <v:shape id="_x0000_s309313" type="#_x0000_t202" style="position:absolute;left:1156;top:15704;width:3254;height:428;mso-width-relative:margin;mso-height-relative:margin" filled="f" stroked="f">
              <v:textbox style="mso-next-textbox:#_x0000_s309313">
                <w:txbxContent>
                  <w:p w:rsidR="009A6261" w:rsidRPr="00ED7F24" w:rsidRDefault="009A6261" w:rsidP="008D361D">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p>
    <w:p w:rsidR="00392412" w:rsidRDefault="00392412" w:rsidP="00581D91">
      <w:pPr>
        <w:spacing w:after="120"/>
        <w:ind w:right="1"/>
        <w:jc w:val="both"/>
        <w:rPr>
          <w:rFonts w:ascii="Arial" w:hAnsi="Arial" w:cs="Arial"/>
          <w:color w:val="000000" w:themeColor="text1"/>
        </w:rPr>
      </w:pPr>
    </w:p>
    <w:p w:rsidR="006767D0" w:rsidRDefault="006767D0" w:rsidP="00581D91">
      <w:pPr>
        <w:spacing w:after="120"/>
        <w:ind w:right="1"/>
        <w:jc w:val="both"/>
        <w:rPr>
          <w:rFonts w:ascii="Arial" w:hAnsi="Arial" w:cs="Arial"/>
          <w:color w:val="000000" w:themeColor="text1"/>
        </w:rPr>
      </w:pPr>
      <w:r>
        <w:rPr>
          <w:rFonts w:ascii="Arial" w:hAnsi="Arial" w:cs="Arial"/>
          <w:color w:val="000000" w:themeColor="text1"/>
        </w:rPr>
        <w:t>Geht nun der Heliumvorrat zur Neige, kontrahiert der Stern wieder, die Temperatur im Innern nimmt dabei wieder zu, Wasserstoff fusioniert wieder zu Helium… - der Stern wird wieder größer. Er ist ein sogenannter Veränderlicher geworden. Dieser Zyklus wiederholt sich in den nächsten 10 000 bis 100 000 Jahren viele Male. Ein Vertreter dieser Gattung ist Beteigeuze im Orion (Folie 5).</w:t>
      </w:r>
    </w:p>
    <w:p w:rsidR="006767D0" w:rsidRDefault="006767D0" w:rsidP="00581D91">
      <w:pPr>
        <w:spacing w:after="120"/>
        <w:ind w:right="1"/>
        <w:jc w:val="both"/>
        <w:rPr>
          <w:rFonts w:ascii="Arial" w:hAnsi="Arial" w:cs="Arial"/>
          <w:color w:val="000000" w:themeColor="text1"/>
        </w:rPr>
      </w:pPr>
      <w:r>
        <w:rPr>
          <w:rFonts w:ascii="Arial" w:hAnsi="Arial" w:cs="Arial"/>
          <w:color w:val="000000" w:themeColor="text1"/>
        </w:rPr>
        <w:t>Mit jedem Zyklus stößt der Stern Materie ab, harte UV-Strahlung regt die abgestoßene Materie zum Leuchten an, es entsteht letztlich ein Planetarischer Nebel.</w:t>
      </w:r>
      <w:r w:rsidRPr="00D8657F">
        <w:rPr>
          <w:rFonts w:ascii="Arial" w:hAnsi="Arial" w:cs="Arial"/>
          <w:color w:val="000000" w:themeColor="text1"/>
        </w:rPr>
        <w:t xml:space="preserve"> </w:t>
      </w:r>
      <w:r>
        <w:rPr>
          <w:rFonts w:ascii="Arial" w:hAnsi="Arial" w:cs="Arial"/>
          <w:color w:val="000000" w:themeColor="text1"/>
        </w:rPr>
        <w:t>Der Name ist historisch bedingt und irreführend: Planetarische Nebel haben nichts mit Planeten zu tun, sondern sehen ihnen nur im Teleskop ähnlich (Folien 6 und 7).</w:t>
      </w:r>
    </w:p>
    <w:p w:rsidR="006767D0" w:rsidRDefault="006767D0" w:rsidP="00E82BE8">
      <w:pPr>
        <w:spacing w:after="120"/>
        <w:jc w:val="both"/>
        <w:rPr>
          <w:rFonts w:ascii="Arial" w:hAnsi="Arial" w:cs="Arial"/>
          <w:color w:val="000000" w:themeColor="text1"/>
        </w:rPr>
      </w:pPr>
      <w:r>
        <w:rPr>
          <w:rFonts w:ascii="Arial" w:hAnsi="Arial" w:cs="Arial"/>
          <w:color w:val="000000" w:themeColor="text1"/>
        </w:rPr>
        <w:t xml:space="preserve">In den folgenden wenigen zehntausend Jahren hat der Stern seinen Kernbrennstoff verbraucht, es bleibt ein hochdichter, heißer, kohlenstoff- und sauerstoffhaltiger Kern zurück: Ein Weißer Zwerg. </w:t>
      </w:r>
      <w:r w:rsidRPr="00D55154">
        <w:rPr>
          <w:rFonts w:ascii="Arial" w:hAnsi="Arial" w:cs="Arial"/>
          <w:color w:val="000000" w:themeColor="text1"/>
        </w:rPr>
        <w:t xml:space="preserve">Radius </w:t>
      </w:r>
      <w:r>
        <w:rPr>
          <w:rFonts w:ascii="Arial" w:hAnsi="Arial" w:cs="Arial"/>
          <w:color w:val="000000" w:themeColor="text1"/>
        </w:rPr>
        <w:t xml:space="preserve">von ein paar tausend Kilometern, </w:t>
      </w:r>
      <w:r w:rsidRPr="00D55154">
        <w:rPr>
          <w:rFonts w:ascii="Arial" w:hAnsi="Arial" w:cs="Arial"/>
          <w:color w:val="000000" w:themeColor="text1"/>
        </w:rPr>
        <w:t>Dichte in der Größenordnung von 10</w:t>
      </w:r>
      <w:r w:rsidRPr="00D55154">
        <w:rPr>
          <w:rFonts w:ascii="Arial" w:hAnsi="Arial" w:cs="Arial"/>
          <w:color w:val="000000" w:themeColor="text1"/>
          <w:vertAlign w:val="superscript"/>
        </w:rPr>
        <w:t>6</w:t>
      </w:r>
      <w:r w:rsidRPr="00D55154">
        <w:rPr>
          <w:rFonts w:ascii="Arial" w:hAnsi="Arial" w:cs="Arial"/>
          <w:color w:val="000000" w:themeColor="text1"/>
        </w:rPr>
        <w:t xml:space="preserve"> g/cm³</w:t>
      </w:r>
      <w:r>
        <w:rPr>
          <w:rFonts w:ascii="Arial" w:hAnsi="Arial" w:cs="Arial"/>
          <w:color w:val="000000" w:themeColor="text1"/>
        </w:rPr>
        <w:t>. Dieser kühlt mit der Zeit aus, wird rötlich und dann unsichtbar (Folie 8).</w:t>
      </w:r>
    </w:p>
    <w:p w:rsidR="006767D0" w:rsidRDefault="009E58C5" w:rsidP="00581D91">
      <w:pPr>
        <w:spacing w:after="120"/>
        <w:ind w:right="1"/>
        <w:jc w:val="both"/>
        <w:rPr>
          <w:rFonts w:ascii="Arial" w:hAnsi="Arial" w:cs="Arial"/>
          <w:color w:val="000000" w:themeColor="text1"/>
        </w:rPr>
      </w:pPr>
      <w:r w:rsidRPr="009E58C5">
        <w:rPr>
          <w:rFonts w:ascii="Arial" w:hAnsi="Arial" w:cs="Arial"/>
          <w:noProof/>
          <w:lang w:eastAsia="de-DE"/>
        </w:rPr>
        <w:pict>
          <v:rect id="_x0000_s208669" style="position:absolute;left:0;text-align:left;margin-left:-7.1pt;margin-top:16.25pt;width:469.5pt;height:144.75pt;z-index:252691456" filled="f" strokeweight="3pt">
            <v:stroke linestyle="thinThin"/>
          </v:rect>
        </w:pict>
      </w:r>
      <w:r w:rsidR="006767D0">
        <w:rPr>
          <w:rFonts w:ascii="Arial" w:hAnsi="Arial" w:cs="Arial"/>
          <w:color w:val="000000" w:themeColor="text1"/>
        </w:rPr>
        <w:t>Fortsetzung Tafelanschrieb:</w:t>
      </w:r>
    </w:p>
    <w:p w:rsidR="006767D0" w:rsidRDefault="006767D0" w:rsidP="00581D91">
      <w:pPr>
        <w:spacing w:after="0"/>
        <w:ind w:right="1"/>
        <w:jc w:val="both"/>
        <w:rPr>
          <w:rFonts w:ascii="Arial" w:hAnsi="Arial" w:cs="Arial"/>
          <w:color w:val="000000" w:themeColor="text1"/>
        </w:rPr>
      </w:pPr>
      <w:r>
        <w:rPr>
          <w:rFonts w:ascii="Arial" w:hAnsi="Arial" w:cs="Arial"/>
          <w:color w:val="000000" w:themeColor="text1"/>
        </w:rPr>
        <w:t>Temperatur im Kern für C-Fusion zu gering</w:t>
      </w:r>
    </w:p>
    <w:p w:rsidR="006767D0" w:rsidRDefault="006767D0" w:rsidP="00581D91">
      <w:pPr>
        <w:spacing w:after="0"/>
        <w:ind w:right="1"/>
        <w:jc w:val="both"/>
        <w:rPr>
          <w:rFonts w:ascii="Arial" w:hAnsi="Arial" w:cs="Arial"/>
        </w:rPr>
      </w:pPr>
      <w:r>
        <w:rPr>
          <w:rFonts w:ascii="Arial" w:hAnsi="Arial" w:cs="Arial"/>
          <w:color w:val="000000" w:themeColor="text1"/>
        </w:rPr>
        <w:t xml:space="preserve">He-Kern kontrahiert weiter </w:t>
      </w:r>
      <w:r>
        <w:rPr>
          <w:rFonts w:ascii="Arial" w:hAnsi="Arial" w:cs="Arial"/>
        </w:rPr>
        <w:t>→ Temperaturzunahme</w:t>
      </w:r>
    </w:p>
    <w:p w:rsidR="006767D0" w:rsidRDefault="006767D0" w:rsidP="00581D91">
      <w:pPr>
        <w:spacing w:after="0"/>
        <w:ind w:right="1"/>
        <w:jc w:val="both"/>
        <w:rPr>
          <w:rFonts w:ascii="Arial" w:hAnsi="Arial" w:cs="Arial"/>
        </w:rPr>
      </w:pPr>
      <w:r>
        <w:rPr>
          <w:rFonts w:ascii="Arial" w:hAnsi="Arial" w:cs="Arial"/>
        </w:rPr>
        <w:t>→ Fusionsrate in den Schalen steigt</w:t>
      </w:r>
    </w:p>
    <w:p w:rsidR="006767D0" w:rsidRDefault="006767D0" w:rsidP="00581D91">
      <w:pPr>
        <w:spacing w:after="0"/>
        <w:ind w:right="1"/>
        <w:jc w:val="both"/>
        <w:rPr>
          <w:rFonts w:ascii="Arial" w:hAnsi="Arial" w:cs="Arial"/>
        </w:rPr>
      </w:pPr>
      <w:r>
        <w:rPr>
          <w:rFonts w:ascii="Arial" w:hAnsi="Arial" w:cs="Arial"/>
        </w:rPr>
        <w:t>→ Radius nimmt zu (</w:t>
      </w:r>
      <w:r w:rsidRPr="00C61A9E">
        <w:rPr>
          <w:rFonts w:ascii="Arial" w:hAnsi="Arial" w:cs="Arial"/>
          <w:color w:val="FF0000"/>
        </w:rPr>
        <w:t>Roter Überriese</w:t>
      </w:r>
      <w:r>
        <w:rPr>
          <w:rFonts w:ascii="Arial" w:hAnsi="Arial" w:cs="Arial"/>
        </w:rPr>
        <w:t>) → Massenverlust 20 bis 30 %</w:t>
      </w:r>
    </w:p>
    <w:p w:rsidR="006767D0" w:rsidRDefault="006767D0" w:rsidP="00581D91">
      <w:pPr>
        <w:spacing w:after="0"/>
        <w:ind w:right="1"/>
        <w:jc w:val="both"/>
        <w:rPr>
          <w:rFonts w:ascii="Arial" w:hAnsi="Arial" w:cs="Arial"/>
        </w:rPr>
      </w:pPr>
      <w:r>
        <w:rPr>
          <w:rFonts w:ascii="Arial" w:hAnsi="Arial" w:cs="Arial"/>
        </w:rPr>
        <w:t>→ He-Fusion nimmt ab, Stern schrumpft → He-Fusion nimmt zu, Stern dehnt sich aus…</w:t>
      </w:r>
    </w:p>
    <w:p w:rsidR="006767D0" w:rsidRDefault="006767D0" w:rsidP="00581D91">
      <w:pPr>
        <w:spacing w:after="120"/>
        <w:ind w:right="1"/>
        <w:jc w:val="both"/>
        <w:rPr>
          <w:rFonts w:ascii="Arial" w:hAnsi="Arial" w:cs="Arial"/>
        </w:rPr>
      </w:pPr>
      <w:r>
        <w:rPr>
          <w:rFonts w:ascii="Arial" w:hAnsi="Arial" w:cs="Arial"/>
        </w:rPr>
        <w:t>→ „</w:t>
      </w:r>
      <w:r w:rsidRPr="00801E5D">
        <w:rPr>
          <w:rFonts w:ascii="Arial" w:hAnsi="Arial" w:cs="Arial"/>
          <w:color w:val="FF0000"/>
        </w:rPr>
        <w:t>Veränderlicher</w:t>
      </w:r>
      <w:r>
        <w:rPr>
          <w:rFonts w:ascii="Arial" w:hAnsi="Arial" w:cs="Arial"/>
          <w:color w:val="FF0000"/>
        </w:rPr>
        <w:t>“</w:t>
      </w:r>
      <w:r>
        <w:rPr>
          <w:rFonts w:ascii="Arial" w:hAnsi="Arial" w:cs="Arial"/>
        </w:rPr>
        <w:t xml:space="preserve"> (vgl. Algol im Perseus)</w:t>
      </w:r>
    </w:p>
    <w:p w:rsidR="006767D0" w:rsidRDefault="006767D0" w:rsidP="00581D91">
      <w:pPr>
        <w:spacing w:after="0"/>
        <w:ind w:right="1"/>
        <w:jc w:val="both"/>
        <w:rPr>
          <w:rFonts w:ascii="Arial" w:hAnsi="Arial" w:cs="Arial"/>
        </w:rPr>
      </w:pPr>
      <w:r>
        <w:rPr>
          <w:rFonts w:ascii="Arial" w:hAnsi="Arial" w:cs="Arial"/>
        </w:rPr>
        <w:t xml:space="preserve">Massenabstoß wird von UV-Strahlung zum Leuchten angeregt: </w:t>
      </w:r>
      <w:r w:rsidRPr="004A786B">
        <w:rPr>
          <w:rFonts w:ascii="Arial" w:hAnsi="Arial" w:cs="Arial"/>
          <w:color w:val="FF0000"/>
        </w:rPr>
        <w:t>„Planetarischer Nebel</w:t>
      </w:r>
      <w:r>
        <w:rPr>
          <w:rFonts w:ascii="Arial" w:hAnsi="Arial" w:cs="Arial"/>
          <w:color w:val="FF0000"/>
        </w:rPr>
        <w:t>“</w:t>
      </w:r>
    </w:p>
    <w:p w:rsidR="006767D0" w:rsidRDefault="006767D0" w:rsidP="00581D91">
      <w:pPr>
        <w:spacing w:after="0"/>
        <w:ind w:right="1"/>
        <w:jc w:val="both"/>
        <w:rPr>
          <w:rFonts w:ascii="Arial" w:hAnsi="Arial" w:cs="Arial"/>
          <w:color w:val="000000" w:themeColor="text1"/>
        </w:rPr>
      </w:pPr>
      <w:r>
        <w:rPr>
          <w:rFonts w:ascii="Arial" w:hAnsi="Arial" w:cs="Arial"/>
          <w:color w:val="000000" w:themeColor="text1"/>
        </w:rPr>
        <w:t>Kernbrennstoff verbraucht (~10 000 a):</w:t>
      </w:r>
    </w:p>
    <w:p w:rsidR="006767D0" w:rsidRDefault="006767D0" w:rsidP="00581D91">
      <w:pPr>
        <w:spacing w:after="0"/>
        <w:ind w:right="1"/>
        <w:jc w:val="both"/>
        <w:rPr>
          <w:rFonts w:ascii="Arial" w:hAnsi="Arial" w:cs="Arial"/>
          <w:color w:val="000000" w:themeColor="text1"/>
        </w:rPr>
      </w:pPr>
      <w:r>
        <w:rPr>
          <w:rFonts w:ascii="Arial" w:hAnsi="Arial" w:cs="Arial"/>
          <w:color w:val="000000" w:themeColor="text1"/>
        </w:rPr>
        <w:t xml:space="preserve">Rest: Weißer Zwerg: R ~ 1000 km, ρ ~ </w:t>
      </w:r>
      <w:r w:rsidRPr="00D55154">
        <w:rPr>
          <w:rFonts w:ascii="Arial" w:hAnsi="Arial" w:cs="Arial"/>
          <w:color w:val="000000" w:themeColor="text1"/>
        </w:rPr>
        <w:t>10</w:t>
      </w:r>
      <w:r w:rsidRPr="00D55154">
        <w:rPr>
          <w:rFonts w:ascii="Arial" w:hAnsi="Arial" w:cs="Arial"/>
          <w:color w:val="000000" w:themeColor="text1"/>
          <w:vertAlign w:val="superscript"/>
        </w:rPr>
        <w:t>6</w:t>
      </w:r>
      <w:r w:rsidRPr="00D55154">
        <w:rPr>
          <w:rFonts w:ascii="Arial" w:hAnsi="Arial" w:cs="Arial"/>
          <w:color w:val="000000" w:themeColor="text1"/>
        </w:rPr>
        <w:t xml:space="preserve"> g/cm³</w:t>
      </w:r>
      <w:r>
        <w:rPr>
          <w:rFonts w:ascii="Arial" w:hAnsi="Arial" w:cs="Arial"/>
          <w:color w:val="000000" w:themeColor="text1"/>
        </w:rPr>
        <w:t xml:space="preserve"> ( = 1</w:t>
      </w:r>
      <w:r w:rsidR="00E36CA9">
        <w:rPr>
          <w:rFonts w:ascii="Arial" w:hAnsi="Arial" w:cs="Arial"/>
          <w:color w:val="000000" w:themeColor="text1"/>
        </w:rPr>
        <w:t xml:space="preserve"> </w:t>
      </w:r>
      <w:r>
        <w:rPr>
          <w:rFonts w:ascii="Arial" w:hAnsi="Arial" w:cs="Arial"/>
          <w:color w:val="000000" w:themeColor="text1"/>
        </w:rPr>
        <w:t>t/cm³)</w:t>
      </w:r>
    </w:p>
    <w:p w:rsidR="006767D0" w:rsidRDefault="006767D0" w:rsidP="00581D91">
      <w:pPr>
        <w:spacing w:after="0"/>
        <w:ind w:right="1"/>
        <w:jc w:val="both"/>
        <w:rPr>
          <w:rFonts w:ascii="Arial" w:hAnsi="Arial" w:cs="Arial"/>
          <w:color w:val="000000" w:themeColor="text1"/>
        </w:rPr>
      </w:pPr>
    </w:p>
    <w:p w:rsidR="006767D0" w:rsidRPr="00445FE9" w:rsidRDefault="006767D0" w:rsidP="00581D91">
      <w:pPr>
        <w:spacing w:after="0"/>
        <w:ind w:right="1"/>
        <w:jc w:val="both"/>
        <w:rPr>
          <w:rFonts w:ascii="MS Gothic" w:eastAsia="MS Gothic" w:hAnsi="MS Gothic" w:cs="MS Gothic"/>
          <w:color w:val="000000" w:themeColor="text1"/>
          <w:vertAlign w:val="subscript"/>
        </w:rPr>
      </w:pPr>
      <w:r w:rsidRPr="00791ECD">
        <w:rPr>
          <w:rFonts w:ascii="Arial" w:hAnsi="Arial" w:cs="Arial"/>
          <w:b/>
        </w:rPr>
        <w:t xml:space="preserve">Sterne mit 8 </w:t>
      </w:r>
      <w:r w:rsidRPr="00791ECD">
        <w:rPr>
          <w:rFonts w:ascii="Arial" w:hAnsi="Arial" w:cs="Arial"/>
          <w:b/>
          <w:color w:val="000000" w:themeColor="text1"/>
        </w:rPr>
        <w:t>M</w:t>
      </w:r>
      <w:r w:rsidRPr="00791ECD">
        <w:rPr>
          <w:rFonts w:ascii="MS Gothic" w:eastAsia="MS Gothic" w:hAnsi="MS Gothic" w:cs="MS Gothic" w:hint="eastAsia"/>
          <w:b/>
          <w:color w:val="000000" w:themeColor="text1"/>
          <w:vertAlign w:val="subscript"/>
        </w:rPr>
        <w:sym w:font="Wingdings 2" w:char="F080"/>
      </w:r>
      <w:r w:rsidRPr="00791ECD">
        <w:rPr>
          <w:rFonts w:ascii="MS Gothic" w:eastAsia="MS Gothic" w:hAnsi="MS Gothic" w:cs="MS Gothic"/>
          <w:b/>
          <w:color w:val="000000" w:themeColor="text1"/>
        </w:rPr>
        <w:t xml:space="preserve"> </w:t>
      </w:r>
      <w:r w:rsidRPr="00791ECD">
        <w:rPr>
          <w:rFonts w:ascii="Arial" w:hAnsi="Arial" w:cs="Arial"/>
          <w:b/>
        </w:rPr>
        <w:t>bis 25</w:t>
      </w:r>
      <w:r w:rsidRPr="00791ECD">
        <w:rPr>
          <w:rFonts w:ascii="Arial" w:hAnsi="Arial" w:cs="Arial"/>
          <w:b/>
          <w:color w:val="000000" w:themeColor="text1"/>
        </w:rPr>
        <w:t xml:space="preserve"> M</w:t>
      </w:r>
      <w:r w:rsidRPr="00791ECD">
        <w:rPr>
          <w:rFonts w:ascii="MS Gothic" w:eastAsia="MS Gothic" w:hAnsi="MS Gothic" w:cs="MS Gothic" w:hint="eastAsia"/>
          <w:b/>
          <w:color w:val="000000" w:themeColor="text1"/>
          <w:vertAlign w:val="subscript"/>
        </w:rPr>
        <w:sym w:font="Wingdings 2" w:char="F080"/>
      </w:r>
      <w:r>
        <w:rPr>
          <w:rFonts w:ascii="MS Gothic" w:eastAsia="MS Gothic" w:hAnsi="MS Gothic" w:cs="MS Gothic"/>
          <w:color w:val="000000" w:themeColor="text1"/>
          <w:vertAlign w:val="subscript"/>
        </w:rPr>
        <w:t xml:space="preserve"> </w:t>
      </w:r>
      <w:r>
        <w:rPr>
          <w:rFonts w:ascii="Arial" w:hAnsi="Arial" w:cs="Arial"/>
        </w:rPr>
        <w:t>können durch ihre gewaltige Masse bei der Kontraktion die Gravitationsenergie in thermische Energie so umwandeln, dass das Schalenbrennen entfacht wird, ohne dass der Kern entartet. Sie bauen das Schalenbrennen im Laufe ihrer Entwicklung immer weiter aus. Sie fusionieren im letzten Stadium (Dauer: Ein paar Wochen)  in Schalen von außen nach innen Wasserstoff zu Helium, Helium zu Kohlenstoff und Sauerstoff. C, O zu N und Mg, N zu O und Mg, O zu Si, Si zu Fe.</w:t>
      </w:r>
    </w:p>
    <w:p w:rsidR="006767D0" w:rsidRDefault="006767D0" w:rsidP="00581D91">
      <w:pPr>
        <w:spacing w:after="60"/>
        <w:ind w:right="1"/>
        <w:jc w:val="both"/>
        <w:rPr>
          <w:rFonts w:ascii="Arial" w:hAnsi="Arial" w:cs="Arial"/>
        </w:rPr>
      </w:pPr>
      <w:r>
        <w:rPr>
          <w:rFonts w:ascii="Arial" w:hAnsi="Arial" w:cs="Arial"/>
        </w:rPr>
        <w:t>Sie werden hierbei zu Roten Überriesen (Folien 9 und 10).</w:t>
      </w:r>
    </w:p>
    <w:p w:rsidR="006767D0" w:rsidRDefault="006767D0" w:rsidP="00581D91">
      <w:pPr>
        <w:tabs>
          <w:tab w:val="left" w:pos="426"/>
        </w:tabs>
        <w:spacing w:after="120"/>
        <w:ind w:left="1276" w:right="1" w:hanging="1276"/>
        <w:jc w:val="both"/>
        <w:rPr>
          <w:rFonts w:ascii="Arial" w:hAnsi="Arial" w:cs="Arial"/>
        </w:rPr>
      </w:pPr>
      <w:r>
        <w:rPr>
          <w:rFonts w:ascii="Arial" w:hAnsi="Arial" w:cs="Arial"/>
        </w:rPr>
        <w:t xml:space="preserve">Anmerkung: Hier geht es immer nur um die Fusion von Atomkernen und nicht um Atome. </w:t>
      </w:r>
    </w:p>
    <w:p w:rsidR="006767D0" w:rsidRDefault="009E58C5" w:rsidP="00581D91">
      <w:pPr>
        <w:spacing w:after="120"/>
        <w:ind w:right="1"/>
        <w:jc w:val="both"/>
        <w:rPr>
          <w:rFonts w:ascii="Arial" w:hAnsi="Arial" w:cs="Arial"/>
          <w:color w:val="000000" w:themeColor="text1"/>
        </w:rPr>
      </w:pPr>
      <w:r w:rsidRPr="009E58C5">
        <w:rPr>
          <w:rFonts w:ascii="Arial" w:hAnsi="Arial" w:cs="Arial"/>
          <w:noProof/>
          <w:lang w:eastAsia="de-DE"/>
        </w:rPr>
        <w:pict>
          <v:rect id="_x0000_s208670" style="position:absolute;left:0;text-align:left;margin-left:-7.1pt;margin-top:16.25pt;width:469.5pt;height:147.4pt;z-index:252692480" filled="f" strokeweight="3pt">
            <v:stroke linestyle="thinThin"/>
          </v:rect>
        </w:pict>
      </w:r>
      <w:r w:rsidR="006767D0">
        <w:rPr>
          <w:rFonts w:ascii="Arial" w:hAnsi="Arial" w:cs="Arial"/>
          <w:color w:val="000000" w:themeColor="text1"/>
        </w:rPr>
        <w:t>Möglicher Tafelanschrieb:</w:t>
      </w:r>
    </w:p>
    <w:p w:rsidR="006767D0" w:rsidRPr="00B84493" w:rsidRDefault="009E58C5" w:rsidP="00581D91">
      <w:pPr>
        <w:spacing w:after="0" w:line="360" w:lineRule="auto"/>
        <w:ind w:right="1"/>
        <w:jc w:val="both"/>
        <w:rPr>
          <w:rFonts w:ascii="Arial" w:hAnsi="Arial" w:cs="Arial"/>
        </w:rPr>
      </w:pPr>
      <w:r w:rsidRPr="009E58C5">
        <w:rPr>
          <w:rFonts w:ascii="Arial" w:hAnsi="Arial" w:cs="Arial"/>
          <w:noProof/>
          <w:color w:val="000000" w:themeColor="text1"/>
          <w:lang w:eastAsia="de-DE"/>
        </w:rPr>
        <w:pict>
          <v:shape id="_x0000_s208860" type="#_x0000_t32" style="position:absolute;left:0;text-align:left;margin-left:-1.1pt;margin-top:15.35pt;width:141.75pt;height:0;z-index:252762112" o:connectortype="straight"/>
        </w:pict>
      </w:r>
      <w:r w:rsidRPr="009E58C5">
        <w:rPr>
          <w:rFonts w:ascii="Arial" w:hAnsi="Arial" w:cs="Arial"/>
          <w:noProof/>
          <w:color w:val="000000" w:themeColor="text1"/>
          <w:lang w:eastAsia="de-DE"/>
        </w:rPr>
        <w:pict>
          <v:group id="_x0000_s208685" style="position:absolute;left:0;text-align:left;margin-left:315.85pt;margin-top:.3pt;width:137.2pt;height:137pt;z-index:252707840" coordorigin="7734,10477" coordsize="2744,2740">
            <v:shape id="_x0000_s208686" type="#_x0000_t202" style="position:absolute;left:8698;top:11668;width:1303;height:1018" filled="f" stroked="f">
              <o:lock v:ext="edit" aspectratio="t"/>
              <v:textbox style="mso-next-textbox:#_x0000_s208686">
                <w:txbxContent>
                  <w:p w:rsidR="009A6261" w:rsidRDefault="009A6261" w:rsidP="006767D0">
                    <w:pPr>
                      <w:rPr>
                        <w:rFonts w:ascii="Arial" w:hAnsi="Arial" w:cs="Arial"/>
                        <w:sz w:val="20"/>
                      </w:rPr>
                    </w:pPr>
                    <w:r>
                      <w:rPr>
                        <w:rFonts w:ascii="Arial" w:hAnsi="Arial" w:cs="Arial"/>
                        <w:sz w:val="20"/>
                      </w:rPr>
                      <w:t>→ Fe</w:t>
                    </w:r>
                  </w:p>
                  <w:p w:rsidR="009A6261" w:rsidRDefault="009A6261" w:rsidP="006767D0">
                    <w:pPr>
                      <w:rPr>
                        <w:rFonts w:ascii="Arial" w:hAnsi="Arial" w:cs="Arial"/>
                        <w:sz w:val="20"/>
                        <w:lang w:val="it-IT"/>
                      </w:rPr>
                    </w:pPr>
                  </w:p>
                  <w:p w:rsidR="009A6261" w:rsidRDefault="009A6261" w:rsidP="006767D0">
                    <w:pPr>
                      <w:rPr>
                        <w:rFonts w:ascii="Arial" w:hAnsi="Arial" w:cs="Arial"/>
                        <w:sz w:val="20"/>
                        <w:lang w:val="it-IT"/>
                      </w:rPr>
                    </w:pPr>
                  </w:p>
                </w:txbxContent>
              </v:textbox>
            </v:shape>
            <v:oval id="_x0000_s208687" style="position:absolute;left:8625;top:11380;width:975;height:973" filled="f">
              <v:stroke dashstyle="dash"/>
            </v:oval>
            <v:oval id="_x0000_s208688" style="position:absolute;left:8550;top:11295;width:1145;height:1143" filled="f">
              <v:stroke dashstyle="dash"/>
              <o:lock v:ext="edit" aspectratio="t"/>
            </v:oval>
            <v:oval id="_x0000_s208689" style="position:absolute;left:8466;top:11211;width:1315;height:1313" filled="f">
              <v:stroke dashstyle="dash"/>
              <o:lock v:ext="edit" aspectratio="t"/>
            </v:oval>
            <v:oval id="_x0000_s208690" style="position:absolute;left:8348;top:11090;width:1542;height:1540" filled="f">
              <v:stroke dashstyle="dash"/>
              <o:lock v:ext="edit" aspectratio="t"/>
            </v:oval>
            <v:line id="_x0000_s208691" style="position:absolute;flip:x" from="7734,11863" to="8524,11863">
              <v:stroke endarrow="block" endarrowwidth="narrow"/>
              <o:lock v:ext="edit" aspectratio="t"/>
            </v:line>
            <v:line id="_x0000_s208692" style="position:absolute" from="9680,11866" to="10478,11866">
              <v:stroke endarrow="block" endarrowwidth="narrow"/>
              <o:lock v:ext="edit" aspectratio="t"/>
            </v:line>
            <v:line id="_x0000_s208693" style="position:absolute;rotation:2698353fd" from="9416,12506" to="10213,12506">
              <v:stroke endarrow="block" endarrowwidth="narrow"/>
              <o:lock v:ext="edit" aspectratio="t"/>
            </v:line>
            <v:line id="_x0000_s208694" style="position:absolute;rotation:90" from="8737,12819" to="9534,12819">
              <v:stroke endarrow="block" endarrowwidth="narrow"/>
              <o:lock v:ext="edit" aspectratio="t"/>
            </v:line>
            <v:line id="_x0000_s208695" style="position:absolute;rotation:8844746fd" from="8024,12536" to="8821,12536">
              <v:stroke endarrow="block" endarrowwidth="narrow"/>
              <o:lock v:ext="edit" aspectratio="t"/>
            </v:line>
            <v:line id="_x0000_s208696" style="position:absolute;rotation:90" from="8713,10887" to="9535,10888">
              <v:stroke startarrow="block" startarrowwidth="narrow" endarrowwidth="narrow"/>
              <o:lock v:ext="edit" aspectratio="t"/>
            </v:line>
            <v:line id="_x0000_s208697" style="position:absolute;rotation:2698353fd" from="7952,11225" to="8863,11225">
              <v:stroke startarrow="block" startarrowwidth="narrow" endarrowwidth="narrow"/>
              <o:lock v:ext="edit" aspectratio="t"/>
            </v:line>
            <v:line id="_x0000_s208698" style="position:absolute;rotation:8844746fd" from="9343,11201" to="10253,11201">
              <v:stroke startarrow="block" startarrowwidth="narrow" endarrowwidth="narrow"/>
              <o:lock v:ext="edit" aspectratio="t"/>
            </v:line>
            <v:oval id="_x0000_s208699" style="position:absolute;left:8730;top:11469;width:773;height:775" filled="f">
              <o:lock v:ext="edit" aspectratio="t"/>
            </v:oval>
            <v:oval id="_x0000_s208700" style="position:absolute;left:7875;top:10625;width:2461;height:2443" filled="f" strokecolor="red">
              <o:lock v:ext="edit" aspectratio="t"/>
            </v:oval>
          </v:group>
        </w:pict>
      </w:r>
      <w:r w:rsidR="006767D0" w:rsidRPr="00B84493">
        <w:rPr>
          <w:rFonts w:ascii="Arial" w:hAnsi="Arial" w:cs="Arial"/>
        </w:rPr>
        <w:t xml:space="preserve">2. Sterne mit 8 </w:t>
      </w:r>
      <w:r w:rsidR="006767D0" w:rsidRPr="00B84493">
        <w:rPr>
          <w:rFonts w:ascii="Arial" w:hAnsi="Arial" w:cs="Arial"/>
          <w:color w:val="000000" w:themeColor="text1"/>
        </w:rPr>
        <w:t>M</w:t>
      </w:r>
      <w:r w:rsidR="006767D0" w:rsidRPr="00B84493">
        <w:rPr>
          <w:rFonts w:ascii="MS Gothic" w:eastAsia="MS Gothic" w:hAnsi="MS Gothic" w:cs="MS Gothic" w:hint="eastAsia"/>
          <w:color w:val="000000" w:themeColor="text1"/>
          <w:vertAlign w:val="subscript"/>
        </w:rPr>
        <w:sym w:font="Wingdings 2" w:char="F080"/>
      </w:r>
      <w:r w:rsidR="006767D0" w:rsidRPr="00B84493">
        <w:rPr>
          <w:rFonts w:ascii="Arial" w:hAnsi="Arial" w:cs="Arial"/>
          <w:color w:val="000000" w:themeColor="text1"/>
        </w:rPr>
        <w:t xml:space="preserve"> </w:t>
      </w:r>
      <w:r w:rsidR="006767D0" w:rsidRPr="00B84493">
        <w:rPr>
          <w:rFonts w:ascii="Arial" w:hAnsi="Arial" w:cs="Arial"/>
        </w:rPr>
        <w:t xml:space="preserve">bis 25 </w:t>
      </w:r>
      <w:r w:rsidR="006767D0" w:rsidRPr="00B84493">
        <w:rPr>
          <w:rFonts w:ascii="Arial" w:hAnsi="Arial" w:cs="Arial"/>
          <w:color w:val="000000" w:themeColor="text1"/>
        </w:rPr>
        <w:t>M</w:t>
      </w:r>
      <w:r w:rsidR="006767D0" w:rsidRPr="00B84493">
        <w:rPr>
          <w:rFonts w:ascii="MS Gothic" w:eastAsia="MS Gothic" w:hAnsi="MS Gothic" w:cs="MS Gothic" w:hint="eastAsia"/>
          <w:color w:val="000000" w:themeColor="text1"/>
          <w:vertAlign w:val="subscript"/>
        </w:rPr>
        <w:sym w:font="Wingdings 2" w:char="F080"/>
      </w:r>
    </w:p>
    <w:p w:rsidR="006767D0" w:rsidRDefault="006767D0" w:rsidP="00581D91">
      <w:pPr>
        <w:spacing w:after="60"/>
        <w:ind w:right="1"/>
        <w:jc w:val="both"/>
        <w:rPr>
          <w:rFonts w:ascii="Arial" w:hAnsi="Arial" w:cs="Arial"/>
          <w:color w:val="000000" w:themeColor="text1"/>
        </w:rPr>
      </w:pPr>
      <w:r w:rsidRPr="00C61A9E">
        <w:rPr>
          <w:rFonts w:ascii="Arial" w:hAnsi="Arial" w:cs="Arial"/>
          <w:color w:val="000000" w:themeColor="text1"/>
          <w:u w:val="dash"/>
        </w:rPr>
        <w:t>Schalenbrennen</w:t>
      </w:r>
      <w:r w:rsidRPr="0033311E">
        <w:rPr>
          <w:rFonts w:ascii="Arial" w:hAnsi="Arial" w:cs="Arial"/>
          <w:color w:val="000000" w:themeColor="text1"/>
        </w:rPr>
        <w:t xml:space="preserve"> </w:t>
      </w:r>
      <w:r>
        <w:rPr>
          <w:rFonts w:ascii="Arial" w:hAnsi="Arial" w:cs="Arial"/>
          <w:color w:val="000000" w:themeColor="text1"/>
        </w:rPr>
        <w:t xml:space="preserve">im letzten Stadium </w:t>
      </w:r>
    </w:p>
    <w:p w:rsidR="006767D0" w:rsidRPr="0033311E" w:rsidRDefault="006767D0" w:rsidP="00581D91">
      <w:pPr>
        <w:spacing w:after="60"/>
        <w:ind w:right="1"/>
        <w:jc w:val="both"/>
        <w:rPr>
          <w:rFonts w:ascii="Arial" w:hAnsi="Arial" w:cs="Arial"/>
          <w:color w:val="000000" w:themeColor="text1"/>
        </w:rPr>
      </w:pPr>
      <w:r>
        <w:rPr>
          <w:rFonts w:ascii="Arial" w:hAnsi="Arial" w:cs="Arial"/>
          <w:color w:val="000000" w:themeColor="text1"/>
        </w:rPr>
        <w:t>(Dauer: ca. 3 Wochen- j</w:t>
      </w:r>
      <w:r w:rsidRPr="0033311E">
        <w:rPr>
          <w:rFonts w:ascii="Arial" w:hAnsi="Arial" w:cs="Arial"/>
          <w:color w:val="000000" w:themeColor="text1"/>
        </w:rPr>
        <w:t>e nach Sternmasse</w:t>
      </w:r>
      <w:r>
        <w:rPr>
          <w:rFonts w:ascii="Arial" w:hAnsi="Arial" w:cs="Arial"/>
          <w:color w:val="000000" w:themeColor="text1"/>
        </w:rPr>
        <w:t>)</w:t>
      </w:r>
    </w:p>
    <w:p w:rsidR="006767D0" w:rsidRPr="0033311E" w:rsidRDefault="006767D0" w:rsidP="00581D91">
      <w:pPr>
        <w:spacing w:after="60"/>
        <w:ind w:right="1"/>
        <w:jc w:val="both"/>
        <w:rPr>
          <w:rFonts w:ascii="Arial" w:hAnsi="Arial" w:cs="Arial"/>
          <w:color w:val="000000" w:themeColor="text1"/>
        </w:rPr>
      </w:pPr>
      <w:r w:rsidRPr="0033311E">
        <w:rPr>
          <w:rFonts w:ascii="Arial" w:hAnsi="Arial" w:cs="Arial"/>
          <w:color w:val="000000" w:themeColor="text1"/>
        </w:rPr>
        <w:t>Von außen nach innen:</w:t>
      </w:r>
    </w:p>
    <w:p w:rsidR="006767D0" w:rsidRPr="0033311E" w:rsidRDefault="006767D0" w:rsidP="00581D91">
      <w:pPr>
        <w:spacing w:after="60"/>
        <w:ind w:right="1"/>
        <w:jc w:val="both"/>
        <w:rPr>
          <w:rFonts w:ascii="Arial" w:hAnsi="Arial" w:cs="Arial"/>
          <w:color w:val="000000" w:themeColor="text1"/>
          <w:lang w:val="it-IT"/>
        </w:rPr>
      </w:pPr>
      <w:r w:rsidRPr="0033311E">
        <w:rPr>
          <w:rFonts w:ascii="Arial" w:hAnsi="Arial" w:cs="Arial"/>
          <w:color w:val="000000" w:themeColor="text1"/>
          <w:lang w:val="it-IT"/>
        </w:rPr>
        <w:t>H→He</w:t>
      </w:r>
      <w:r w:rsidRPr="0033311E">
        <w:rPr>
          <w:rFonts w:ascii="Arial" w:hAnsi="Arial" w:cs="Arial"/>
          <w:color w:val="000000" w:themeColor="text1"/>
          <w:lang w:val="it-IT"/>
        </w:rPr>
        <w:tab/>
        <w:t xml:space="preserve">   </w:t>
      </w:r>
      <w:r>
        <w:rPr>
          <w:rFonts w:ascii="Arial" w:hAnsi="Arial" w:cs="Arial"/>
          <w:color w:val="000000" w:themeColor="text1"/>
          <w:lang w:val="it-IT"/>
        </w:rPr>
        <w:tab/>
      </w:r>
      <w:r w:rsidRPr="0033311E">
        <w:rPr>
          <w:rFonts w:ascii="Arial" w:hAnsi="Arial" w:cs="Arial"/>
          <w:color w:val="000000" w:themeColor="text1"/>
          <w:lang w:val="it-IT"/>
        </w:rPr>
        <w:t>He→C, O</w:t>
      </w:r>
    </w:p>
    <w:p w:rsidR="006767D0" w:rsidRPr="0033311E" w:rsidRDefault="006767D0" w:rsidP="00581D91">
      <w:pPr>
        <w:spacing w:after="60"/>
        <w:ind w:right="1"/>
        <w:jc w:val="both"/>
        <w:rPr>
          <w:rFonts w:ascii="Arial" w:hAnsi="Arial" w:cs="Arial"/>
          <w:color w:val="000000" w:themeColor="text1"/>
          <w:lang w:val="it-IT"/>
        </w:rPr>
      </w:pPr>
      <w:r w:rsidRPr="0033311E">
        <w:rPr>
          <w:rFonts w:ascii="Arial" w:hAnsi="Arial" w:cs="Arial"/>
          <w:color w:val="000000" w:themeColor="text1"/>
          <w:lang w:val="it-IT"/>
        </w:rPr>
        <w:t>C→N, Mg</w:t>
      </w:r>
      <w:r w:rsidRPr="0033311E">
        <w:rPr>
          <w:rFonts w:ascii="Arial" w:hAnsi="Arial" w:cs="Arial"/>
          <w:color w:val="000000" w:themeColor="text1"/>
          <w:lang w:val="it-IT"/>
        </w:rPr>
        <w:tab/>
        <w:t>N→O, Mg</w:t>
      </w:r>
    </w:p>
    <w:p w:rsidR="006767D0" w:rsidRPr="0033311E" w:rsidRDefault="006767D0" w:rsidP="00581D91">
      <w:pPr>
        <w:spacing w:after="120"/>
        <w:ind w:right="1"/>
        <w:jc w:val="both"/>
        <w:rPr>
          <w:rFonts w:ascii="Arial" w:hAnsi="Arial" w:cs="Arial"/>
          <w:color w:val="000000" w:themeColor="text1"/>
          <w:lang w:val="it-IT"/>
        </w:rPr>
      </w:pPr>
      <w:r w:rsidRPr="0033311E">
        <w:rPr>
          <w:rFonts w:ascii="Arial" w:hAnsi="Arial" w:cs="Arial"/>
          <w:color w:val="000000" w:themeColor="text1"/>
          <w:lang w:val="it-IT"/>
        </w:rPr>
        <w:t>O→Si</w:t>
      </w:r>
      <w:r w:rsidRPr="0033311E">
        <w:rPr>
          <w:rFonts w:ascii="Arial" w:hAnsi="Arial" w:cs="Arial"/>
          <w:color w:val="000000" w:themeColor="text1"/>
          <w:lang w:val="it-IT"/>
        </w:rPr>
        <w:tab/>
        <w:t xml:space="preserve">   </w:t>
      </w:r>
      <w:r>
        <w:rPr>
          <w:rFonts w:ascii="Arial" w:hAnsi="Arial" w:cs="Arial"/>
          <w:color w:val="000000" w:themeColor="text1"/>
          <w:lang w:val="it-IT"/>
        </w:rPr>
        <w:tab/>
      </w:r>
      <w:r w:rsidRPr="0033311E">
        <w:rPr>
          <w:rFonts w:ascii="Arial" w:hAnsi="Arial" w:cs="Arial"/>
          <w:color w:val="000000" w:themeColor="text1"/>
          <w:lang w:val="it-IT"/>
        </w:rPr>
        <w:t>Si→Fe</w:t>
      </w:r>
    </w:p>
    <w:p w:rsidR="006767D0" w:rsidRDefault="009E58C5" w:rsidP="00581D91">
      <w:pPr>
        <w:spacing w:after="120"/>
        <w:ind w:right="1"/>
        <w:jc w:val="both"/>
        <w:rPr>
          <w:rFonts w:ascii="Arial" w:hAnsi="Arial" w:cs="Arial"/>
          <w:color w:val="FF0000"/>
        </w:rPr>
      </w:pPr>
      <w:r w:rsidRPr="009E58C5">
        <w:rPr>
          <w:rFonts w:ascii="Arial" w:hAnsi="Arial" w:cs="Arial"/>
          <w:noProof/>
          <w:lang w:eastAsia="de-DE"/>
        </w:rPr>
        <w:pict>
          <v:shape id="_x0000_s208705" type="#_x0000_t202" style="position:absolute;left:0;text-align:left;margin-left:346.1pt;margin-top:16.5pt;width:122.35pt;height:21.05pt;z-index:252712960;mso-width-relative:margin;mso-height-relative:margin" filled="f" stroked="f">
            <v:textbox style="mso-next-textbox:#_x0000_s208705">
              <w:txbxContent>
                <w:p w:rsidR="009A6261" w:rsidRPr="007E7C5C" w:rsidRDefault="009A6261" w:rsidP="006767D0">
                  <w:pPr>
                    <w:rPr>
                      <w:rFonts w:ascii="Arial" w:hAnsi="Arial" w:cs="Arial"/>
                      <w:i/>
                    </w:rPr>
                  </w:pPr>
                  <w:r>
                    <w:rPr>
                      <w:rFonts w:ascii="Arial" w:hAnsi="Arial" w:cs="Arial"/>
                      <w:i/>
                    </w:rPr>
                    <w:t>Grafik</w:t>
                  </w:r>
                  <w:r w:rsidRPr="007E7C5C">
                    <w:rPr>
                      <w:rFonts w:ascii="Arial" w:hAnsi="Arial" w:cs="Arial"/>
                      <w:i/>
                    </w:rPr>
                    <w:t xml:space="preserve">: </w:t>
                  </w:r>
                  <w:r>
                    <w:rPr>
                      <w:rFonts w:ascii="Arial" w:hAnsi="Arial" w:cs="Arial"/>
                      <w:i/>
                    </w:rPr>
                    <w:t>Sven Hanssen</w:t>
                  </w:r>
                </w:p>
              </w:txbxContent>
            </v:textbox>
          </v:shape>
        </w:pict>
      </w:r>
      <w:r w:rsidR="006767D0" w:rsidRPr="0033311E">
        <w:rPr>
          <w:rFonts w:ascii="Arial" w:hAnsi="Arial" w:cs="Arial"/>
          <w:color w:val="000000" w:themeColor="text1"/>
          <w:lang w:val="it-IT"/>
        </w:rPr>
        <w:t>→</w:t>
      </w:r>
      <w:r w:rsidR="006767D0">
        <w:rPr>
          <w:rFonts w:ascii="Arial" w:hAnsi="Arial" w:cs="Arial"/>
          <w:color w:val="000000" w:themeColor="text1"/>
          <w:lang w:val="it-IT"/>
        </w:rPr>
        <w:t xml:space="preserve"> </w:t>
      </w:r>
      <w:r w:rsidR="006767D0" w:rsidRPr="00ED1A2B">
        <w:rPr>
          <w:rFonts w:ascii="Arial" w:hAnsi="Arial" w:cs="Arial"/>
          <w:color w:val="FF0000"/>
        </w:rPr>
        <w:t>Roter</w:t>
      </w:r>
      <w:r w:rsidR="006767D0" w:rsidRPr="00C61A9E">
        <w:rPr>
          <w:rFonts w:ascii="Arial" w:hAnsi="Arial" w:cs="Arial"/>
          <w:color w:val="FF0000"/>
          <w:lang w:val="it-IT"/>
        </w:rPr>
        <w:t xml:space="preserve"> </w:t>
      </w:r>
      <w:r w:rsidR="006767D0">
        <w:rPr>
          <w:rFonts w:ascii="Arial" w:hAnsi="Arial" w:cs="Arial"/>
          <w:color w:val="FF0000"/>
        </w:rPr>
        <w:t>Über</w:t>
      </w:r>
      <w:r w:rsidR="006767D0" w:rsidRPr="007B3FF0">
        <w:rPr>
          <w:rFonts w:ascii="Arial" w:hAnsi="Arial" w:cs="Arial"/>
          <w:color w:val="FF0000"/>
        </w:rPr>
        <w:t>riese</w:t>
      </w:r>
    </w:p>
    <w:p w:rsidR="006767D0" w:rsidRPr="0033311E" w:rsidRDefault="009E58C5" w:rsidP="00581D91">
      <w:pPr>
        <w:spacing w:after="120"/>
        <w:ind w:right="1"/>
        <w:jc w:val="both"/>
        <w:rPr>
          <w:rFonts w:ascii="Arial" w:hAnsi="Arial" w:cs="Arial"/>
          <w:lang w:val="it-IT"/>
        </w:rPr>
      </w:pPr>
      <w:r>
        <w:rPr>
          <w:rFonts w:ascii="Arial" w:hAnsi="Arial" w:cs="Arial"/>
          <w:noProof/>
          <w:lang w:eastAsia="de-DE"/>
        </w:rPr>
        <w:pict>
          <v:group id="_x0000_s309314" style="position:absolute;left:0;text-align:left;margin-left:-13.05pt;margin-top:20.75pt;width:481.45pt;height:21.6pt;z-index:-250479616" coordorigin="1156,15700" coordsize="9629,432">
            <v:shape id="_x0000_s309315" type="#_x0000_t202" style="position:absolute;left:1156;top:15700;width:9629;height:428;mso-position-vertical-relative:page;mso-width-relative:margin;mso-height-relative:margin" filled="f" stroked="f">
              <v:textbox style="mso-next-textbox:#_x0000_s309315">
                <w:txbxContent>
                  <w:p w:rsidR="009A6261" w:rsidRPr="00ED7F24" w:rsidRDefault="008A3A58" w:rsidP="009B5337">
                    <w:pPr>
                      <w:jc w:val="center"/>
                      <w:rPr>
                        <w:color w:val="FFFFFF" w:themeColor="background1"/>
                      </w:rPr>
                    </w:pPr>
                    <w:r>
                      <w:rPr>
                        <w:color w:val="FFFFFF" w:themeColor="background1"/>
                      </w:rPr>
                      <w:t>34</w:t>
                    </w:r>
                  </w:p>
                </w:txbxContent>
              </v:textbox>
            </v:shape>
            <v:shape id="_x0000_s309316" type="#_x0000_t202" style="position:absolute;left:1156;top:15704;width:3254;height:428;mso-width-relative:margin;mso-height-relative:margin" filled="f" stroked="f">
              <v:textbox style="mso-next-textbox:#_x0000_s309316">
                <w:txbxContent>
                  <w:p w:rsidR="009A6261" w:rsidRPr="00ED7F24" w:rsidRDefault="009A6261" w:rsidP="009B5337">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p>
    <w:p w:rsidR="00392412" w:rsidRDefault="00392412" w:rsidP="00581D91">
      <w:pPr>
        <w:spacing w:after="0"/>
        <w:ind w:right="1"/>
        <w:jc w:val="both"/>
        <w:rPr>
          <w:rFonts w:ascii="Arial" w:hAnsi="Arial" w:cs="Arial"/>
        </w:rPr>
      </w:pPr>
    </w:p>
    <w:p w:rsidR="006767D0" w:rsidRDefault="006767D0" w:rsidP="00581D91">
      <w:pPr>
        <w:spacing w:after="0"/>
        <w:ind w:right="1"/>
        <w:jc w:val="both"/>
        <w:rPr>
          <w:rFonts w:ascii="Arial" w:hAnsi="Arial" w:cs="Arial"/>
        </w:rPr>
      </w:pPr>
      <w:r>
        <w:rPr>
          <w:rFonts w:ascii="Arial" w:hAnsi="Arial" w:cs="Arial"/>
        </w:rPr>
        <w:t>Überschreitet die Kernmasse die sogenannte</w:t>
      </w:r>
      <w:r w:rsidRPr="00302E31">
        <w:rPr>
          <w:rFonts w:ascii="Arial" w:hAnsi="Arial" w:cs="Arial"/>
        </w:rPr>
        <w:t xml:space="preserve"> </w:t>
      </w:r>
      <w:r w:rsidRPr="00D7613F">
        <w:rPr>
          <w:rFonts w:ascii="Arial" w:hAnsi="Arial" w:cs="Arial"/>
        </w:rPr>
        <w:t>Chandrasekhar-Grenze</w:t>
      </w:r>
      <w:r>
        <w:rPr>
          <w:rFonts w:ascii="Arial" w:hAnsi="Arial" w:cs="Arial"/>
        </w:rPr>
        <w:t>, so kollabiert der Kern innerhalb von Bruchteilen einer Sekunde.</w:t>
      </w:r>
    </w:p>
    <w:p w:rsidR="006767D0" w:rsidRDefault="006767D0" w:rsidP="00392412">
      <w:pPr>
        <w:spacing w:after="0"/>
        <w:ind w:right="1"/>
        <w:jc w:val="both"/>
        <w:rPr>
          <w:rFonts w:ascii="Arial" w:hAnsi="Arial" w:cs="Arial"/>
        </w:rPr>
      </w:pPr>
      <w:r>
        <w:rPr>
          <w:rFonts w:ascii="Arial" w:hAnsi="Arial" w:cs="Arial"/>
        </w:rPr>
        <w:t xml:space="preserve">(Anmerkung: Die </w:t>
      </w:r>
      <w:r w:rsidRPr="00D7613F">
        <w:rPr>
          <w:rFonts w:ascii="Arial" w:hAnsi="Arial" w:cs="Arial"/>
        </w:rPr>
        <w:t>Chandrasekhar-Grenze</w:t>
      </w:r>
      <w:r>
        <w:rPr>
          <w:rFonts w:ascii="Arial" w:hAnsi="Arial" w:cs="Arial"/>
        </w:rPr>
        <w:t xml:space="preserve"> wird bei Kohlenstoff-Sauerstoffkernen bei 1,44 </w:t>
      </w:r>
      <w:r w:rsidRPr="00B021EA">
        <w:rPr>
          <w:rFonts w:ascii="Arial" w:hAnsi="Arial" w:cs="Arial"/>
        </w:rPr>
        <w:t>M</w:t>
      </w:r>
      <w:r w:rsidRPr="00B021EA">
        <w:rPr>
          <w:rFonts w:ascii="Arial" w:hAnsi="Arial" w:cs="Arial" w:hint="eastAsia"/>
          <w:vertAlign w:val="subscript"/>
        </w:rPr>
        <w:sym w:font="Wingdings 2" w:char="F080"/>
      </w:r>
      <w:r>
        <w:rPr>
          <w:rFonts w:ascii="Arial" w:hAnsi="Arial" w:cs="Arial"/>
        </w:rPr>
        <w:t xml:space="preserve">, bei Eisenkernen bereits bei 1,2 </w:t>
      </w:r>
      <w:r w:rsidRPr="00B021EA">
        <w:rPr>
          <w:rFonts w:ascii="Arial" w:hAnsi="Arial" w:cs="Arial"/>
        </w:rPr>
        <w:t>M</w:t>
      </w:r>
      <w:r w:rsidRPr="00B021EA">
        <w:rPr>
          <w:rFonts w:ascii="Arial" w:hAnsi="Arial" w:cs="Arial" w:hint="eastAsia"/>
          <w:vertAlign w:val="subscript"/>
        </w:rPr>
        <w:sym w:font="Wingdings 2" w:char="F080"/>
      </w:r>
      <w:r>
        <w:rPr>
          <w:rFonts w:ascii="Arial" w:hAnsi="Arial" w:cs="Arial"/>
        </w:rPr>
        <w:t xml:space="preserve"> erreicht).  </w:t>
      </w:r>
    </w:p>
    <w:p w:rsidR="006767D0" w:rsidRDefault="006767D0" w:rsidP="00581D91">
      <w:pPr>
        <w:spacing w:after="0"/>
        <w:ind w:right="1"/>
        <w:jc w:val="both"/>
        <w:rPr>
          <w:rFonts w:ascii="Arial" w:hAnsi="Arial" w:cs="Arial"/>
        </w:rPr>
      </w:pPr>
      <w:r>
        <w:rPr>
          <w:rFonts w:ascii="Arial" w:hAnsi="Arial" w:cs="Arial"/>
        </w:rPr>
        <w:t xml:space="preserve">Der Fermi-Druck kann dem Gravitationsdruck nicht mehr standhalten, die Elektronen reagieren mit den Protonen im  Kern, es entstehen Neutronen. Die äußeren Hüllen des Sterns folgen dem Kollaps mit hoher Geschwindigkeit, bis die Neutronen schlagartig entarten. Der Gegendruck verhindert ein weiteres Zusammenstürzen. Die auftreffende Materie wird zurückgeschleudert, die freiwerdende </w:t>
      </w:r>
      <w:r w:rsidRPr="00862CCA">
        <w:rPr>
          <w:rFonts w:ascii="Arial" w:hAnsi="Arial" w:cs="Arial"/>
        </w:rPr>
        <w:t>Energie stößt die Hülle des Überriesen in einer gewaltige</w:t>
      </w:r>
      <w:r>
        <w:rPr>
          <w:rFonts w:ascii="Arial" w:hAnsi="Arial" w:cs="Arial"/>
        </w:rPr>
        <w:t>n Explosion, einer Supernova, ab (Folien 11 bis 13).</w:t>
      </w:r>
      <w:r w:rsidRPr="00862CCA">
        <w:rPr>
          <w:rFonts w:ascii="Arial" w:hAnsi="Arial" w:cs="Arial"/>
        </w:rPr>
        <w:t xml:space="preserve"> Hierbei entstehen </w:t>
      </w:r>
      <w:r>
        <w:rPr>
          <w:rFonts w:ascii="Arial" w:hAnsi="Arial" w:cs="Arial"/>
        </w:rPr>
        <w:t xml:space="preserve">in </w:t>
      </w:r>
      <w:r w:rsidRPr="00862CCA">
        <w:rPr>
          <w:rFonts w:ascii="Arial" w:hAnsi="Arial" w:cs="Arial"/>
        </w:rPr>
        <w:t>endotherme</w:t>
      </w:r>
      <w:r>
        <w:rPr>
          <w:rFonts w:ascii="Arial" w:hAnsi="Arial" w:cs="Arial"/>
        </w:rPr>
        <w:t>n</w:t>
      </w:r>
      <w:r w:rsidRPr="00862CCA">
        <w:rPr>
          <w:rFonts w:ascii="Arial" w:hAnsi="Arial" w:cs="Arial"/>
        </w:rPr>
        <w:t xml:space="preserve"> </w:t>
      </w:r>
      <w:r>
        <w:rPr>
          <w:rFonts w:ascii="Arial" w:hAnsi="Arial" w:cs="Arial"/>
        </w:rPr>
        <w:t>Fusionsprozessen</w:t>
      </w:r>
      <w:r w:rsidRPr="00862CCA">
        <w:rPr>
          <w:rFonts w:ascii="Arial" w:hAnsi="Arial" w:cs="Arial"/>
        </w:rPr>
        <w:t xml:space="preserve"> S</w:t>
      </w:r>
      <w:r>
        <w:rPr>
          <w:rFonts w:ascii="Arial" w:hAnsi="Arial" w:cs="Arial"/>
        </w:rPr>
        <w:t>t</w:t>
      </w:r>
      <w:r w:rsidRPr="00862CCA">
        <w:rPr>
          <w:rFonts w:ascii="Arial" w:hAnsi="Arial" w:cs="Arial"/>
        </w:rPr>
        <w:t xml:space="preserve">offe des Periodensystems mit </w:t>
      </w:r>
      <w:r>
        <w:rPr>
          <w:rFonts w:ascii="Arial" w:hAnsi="Arial" w:cs="Arial"/>
        </w:rPr>
        <w:t xml:space="preserve">größeren </w:t>
      </w:r>
      <w:r w:rsidRPr="00862CCA">
        <w:rPr>
          <w:rFonts w:ascii="Arial" w:hAnsi="Arial" w:cs="Arial"/>
        </w:rPr>
        <w:t xml:space="preserve">Ordnungszahlen </w:t>
      </w:r>
      <w:r>
        <w:rPr>
          <w:rFonts w:ascii="Arial" w:hAnsi="Arial" w:cs="Arial"/>
        </w:rPr>
        <w:t>als Eisen - alles Elemente, die bei uns vorkommen:</w:t>
      </w:r>
    </w:p>
    <w:p w:rsidR="006767D0" w:rsidRPr="00155413" w:rsidRDefault="006767D0" w:rsidP="00581D91">
      <w:pPr>
        <w:spacing w:after="120"/>
        <w:ind w:right="1"/>
        <w:jc w:val="both"/>
        <w:rPr>
          <w:rFonts w:ascii="Arial" w:hAnsi="Arial" w:cs="Arial"/>
        </w:rPr>
      </w:pPr>
      <w:r>
        <w:rPr>
          <w:rFonts w:ascii="Arial" w:hAnsi="Arial" w:cs="Arial"/>
        </w:rPr>
        <w:t>U</w:t>
      </w:r>
      <w:r w:rsidRPr="00155413">
        <w:rPr>
          <w:rFonts w:ascii="Arial" w:hAnsi="Arial" w:cs="Arial"/>
        </w:rPr>
        <w:t>nser Sonnensystem muss aus den Überresten einer Supernova entstanden sein!</w:t>
      </w:r>
    </w:p>
    <w:p w:rsidR="006767D0" w:rsidRDefault="006767D0" w:rsidP="00581D91">
      <w:pPr>
        <w:spacing w:after="60"/>
        <w:ind w:right="1"/>
        <w:jc w:val="both"/>
        <w:rPr>
          <w:rFonts w:ascii="Arial" w:hAnsi="Arial" w:cs="Arial"/>
        </w:rPr>
      </w:pPr>
      <w:r w:rsidRPr="00862CCA">
        <w:rPr>
          <w:rFonts w:ascii="Arial" w:hAnsi="Arial" w:cs="Arial"/>
        </w:rPr>
        <w:t>Zurück bleibt ein</w:t>
      </w:r>
      <w:r w:rsidRPr="00B716C9">
        <w:rPr>
          <w:rFonts w:ascii="Arial" w:hAnsi="Arial" w:cs="Arial"/>
        </w:rPr>
        <w:t xml:space="preserve"> </w:t>
      </w:r>
      <w:r>
        <w:rPr>
          <w:rFonts w:ascii="Arial" w:hAnsi="Arial" w:cs="Arial"/>
        </w:rPr>
        <w:t xml:space="preserve">sogenannter </w:t>
      </w:r>
      <w:r w:rsidRPr="00B716C9">
        <w:rPr>
          <w:rFonts w:ascii="Arial" w:hAnsi="Arial" w:cs="Arial"/>
        </w:rPr>
        <w:t>Neutronenstern</w:t>
      </w:r>
      <w:r>
        <w:rPr>
          <w:rFonts w:ascii="Arial" w:hAnsi="Arial" w:cs="Arial"/>
        </w:rPr>
        <w:t xml:space="preserve"> (Folie 14).</w:t>
      </w:r>
    </w:p>
    <w:p w:rsidR="006767D0" w:rsidRDefault="009E58C5" w:rsidP="00581D91">
      <w:pPr>
        <w:spacing w:after="120"/>
        <w:ind w:right="1"/>
        <w:jc w:val="both"/>
        <w:rPr>
          <w:rFonts w:ascii="Arial" w:hAnsi="Arial" w:cs="Arial"/>
          <w:color w:val="000000" w:themeColor="text1"/>
        </w:rPr>
      </w:pPr>
      <w:r w:rsidRPr="009E58C5">
        <w:rPr>
          <w:rFonts w:ascii="Arial" w:hAnsi="Arial" w:cs="Arial"/>
          <w:noProof/>
          <w:lang w:eastAsia="de-DE"/>
        </w:rPr>
        <w:pict>
          <v:rect id="_x0000_s208701" style="position:absolute;left:0;text-align:left;margin-left:-7.1pt;margin-top:16.25pt;width:469.5pt;height:189.75pt;z-index:252708864" filled="f" strokeweight="3pt">
            <v:stroke linestyle="thinThin"/>
          </v:rect>
        </w:pict>
      </w:r>
      <w:r w:rsidR="006767D0">
        <w:rPr>
          <w:rFonts w:ascii="Arial" w:hAnsi="Arial" w:cs="Arial"/>
          <w:color w:val="000000" w:themeColor="text1"/>
        </w:rPr>
        <w:t>Fortsetzung Tafelanschrieb:</w:t>
      </w:r>
    </w:p>
    <w:p w:rsidR="006767D0" w:rsidRDefault="006767D0" w:rsidP="00581D91">
      <w:pPr>
        <w:spacing w:after="0"/>
        <w:ind w:right="1"/>
        <w:jc w:val="both"/>
        <w:rPr>
          <w:rFonts w:ascii="Arial" w:hAnsi="Arial" w:cs="Arial"/>
          <w:color w:val="000000" w:themeColor="text1"/>
        </w:rPr>
      </w:pPr>
      <w:r>
        <w:rPr>
          <w:rFonts w:ascii="Arial" w:hAnsi="Arial" w:cs="Arial"/>
          <w:color w:val="000000" w:themeColor="text1"/>
        </w:rPr>
        <w:t>Kernmasse &gt; 1,2 M</w:t>
      </w:r>
      <w:r>
        <w:rPr>
          <w:rFonts w:ascii="MS Gothic" w:eastAsia="MS Gothic" w:hAnsi="MS Gothic" w:cs="MS Gothic" w:hint="eastAsia"/>
          <w:color w:val="000000" w:themeColor="text1"/>
          <w:vertAlign w:val="subscript"/>
        </w:rPr>
        <w:sym w:font="Wingdings 2" w:char="F080"/>
      </w:r>
      <w:r>
        <w:rPr>
          <w:rFonts w:ascii="Arial" w:hAnsi="Arial" w:cs="Arial"/>
          <w:color w:val="000000" w:themeColor="text1"/>
        </w:rPr>
        <w:t xml:space="preserve"> („</w:t>
      </w:r>
      <w:r w:rsidRPr="00D7613F">
        <w:rPr>
          <w:rFonts w:ascii="Arial" w:hAnsi="Arial" w:cs="Arial"/>
        </w:rPr>
        <w:t>Chandrasekhar-Grenze</w:t>
      </w:r>
      <w:r>
        <w:rPr>
          <w:rFonts w:ascii="Arial" w:hAnsi="Arial" w:cs="Arial"/>
        </w:rPr>
        <w:t>“ bei Eisenkernen)</w:t>
      </w:r>
      <w:r>
        <w:rPr>
          <w:rFonts w:ascii="Arial" w:hAnsi="Arial" w:cs="Arial"/>
          <w:color w:val="000000" w:themeColor="text1"/>
        </w:rPr>
        <w:t>:</w:t>
      </w:r>
    </w:p>
    <w:p w:rsidR="006767D0" w:rsidRDefault="009E58C5" w:rsidP="00581D91">
      <w:pPr>
        <w:spacing w:after="0"/>
        <w:ind w:right="1"/>
        <w:jc w:val="both"/>
        <w:rPr>
          <w:rFonts w:ascii="Arial" w:hAnsi="Arial" w:cs="Arial"/>
        </w:rPr>
      </w:pPr>
      <w:r>
        <w:rPr>
          <w:rFonts w:ascii="Arial" w:hAnsi="Arial" w:cs="Arial"/>
          <w:noProof/>
          <w:lang w:eastAsia="de-DE"/>
        </w:rPr>
        <w:pict>
          <v:group id="_x0000_s208865" style="position:absolute;left:0;text-align:left;margin-left:231.9pt;margin-top:6.45pt;width:25.05pt;height:25.05pt;z-index:252789760" coordorigin="6055,6792" coordsize="501,501">
            <v:oval id="_x0000_s208736" style="position:absolute;left:6055;top:6792;width:501;height:501" o:regroupid="54">
              <o:lock v:ext="edit" aspectratio="t"/>
            </v:oval>
            <v:group id="_x0000_s208737" style="position:absolute;left:6169;top:6913;width:270;height:269" coordorigin="7550,7563" coordsize="363,363" o:regroupid="54">
              <o:lock v:ext="edit" aspectratio="t"/>
              <v:line id="_x0000_s208738" style="position:absolute" from="7732,7563" to="7732,7926" strokeweight="1.5pt">
                <o:lock v:ext="edit" aspectratio="t"/>
              </v:line>
              <v:line id="_x0000_s208739" style="position:absolute" from="7550,7745" to="7913,7745" strokeweight="1.5pt">
                <o:lock v:ext="edit" aspectratio="t"/>
              </v:line>
            </v:group>
          </v:group>
        </w:pict>
      </w:r>
      <w:r w:rsidR="006767D0">
        <w:rPr>
          <w:rFonts w:ascii="Arial" w:hAnsi="Arial" w:cs="Arial"/>
        </w:rPr>
        <w:t>Fermi-Druck &lt; Gravitationsdruck:</w:t>
      </w:r>
    </w:p>
    <w:p w:rsidR="006767D0" w:rsidRDefault="009E58C5" w:rsidP="00581D91">
      <w:pPr>
        <w:spacing w:after="0"/>
        <w:ind w:right="1"/>
        <w:jc w:val="both"/>
        <w:rPr>
          <w:rFonts w:ascii="Arial" w:hAnsi="Arial" w:cs="Arial"/>
        </w:rPr>
      </w:pPr>
      <w:r>
        <w:rPr>
          <w:rFonts w:ascii="Arial" w:hAnsi="Arial" w:cs="Arial"/>
          <w:noProof/>
          <w:lang w:eastAsia="de-DE"/>
        </w:rPr>
        <w:pict>
          <v:group id="_x0000_s208732" style="position:absolute;left:0;text-align:left;margin-left:187.6pt;margin-top:1.75pt;width:7.75pt;height:7.7pt;z-index:252722176" coordorigin="6071,8899" coordsize="208,208">
            <o:lock v:ext="edit" aspectratio="t"/>
            <v:oval id="_x0000_s208733" style="position:absolute;left:6071;top:8899;width:208;height:208">
              <o:lock v:ext="edit" aspectratio="t"/>
            </v:oval>
            <v:line id="_x0000_s208734" style="position:absolute" from="6136,9016" to="6227,9016" strokeweight="1.5pt">
              <o:lock v:ext="edit" aspectratio="t"/>
            </v:line>
          </v:group>
        </w:pict>
      </w:r>
      <w:r>
        <w:rPr>
          <w:rFonts w:ascii="Arial" w:hAnsi="Arial" w:cs="Arial"/>
          <w:noProof/>
          <w:lang w:eastAsia="de-DE"/>
        </w:rPr>
        <w:pict>
          <v:shape id="_x0000_s208703" type="#_x0000_t32" style="position:absolute;left:0;text-align:left;margin-left:269.8pt;margin-top:5.05pt;width:23.25pt;height:0;z-index:252710912" o:connectortype="straight">
            <v:stroke dashstyle="dash" endarrow="block"/>
          </v:shape>
        </w:pict>
      </w:r>
      <w:r>
        <w:rPr>
          <w:rFonts w:ascii="Arial" w:hAnsi="Arial" w:cs="Arial"/>
          <w:noProof/>
          <w:lang w:eastAsia="de-DE"/>
        </w:rPr>
        <w:pict>
          <v:shape id="_x0000_s208702" type="#_x0000_t32" style="position:absolute;left:0;text-align:left;margin-left:201.8pt;margin-top:5.05pt;width:23.25pt;height:0;z-index:252709888" o:connectortype="straight">
            <v:stroke endarrow="block"/>
          </v:shape>
        </w:pict>
      </w:r>
      <w:r w:rsidR="006767D0">
        <w:rPr>
          <w:rFonts w:ascii="Arial" w:hAnsi="Arial" w:cs="Arial"/>
        </w:rPr>
        <w:tab/>
      </w:r>
      <w:r w:rsidR="006767D0">
        <w:rPr>
          <w:rFonts w:ascii="Arial" w:hAnsi="Arial" w:cs="Arial"/>
        </w:rPr>
        <w:tab/>
      </w:r>
      <w:r w:rsidR="006767D0">
        <w:rPr>
          <w:rFonts w:ascii="Arial" w:hAnsi="Arial" w:cs="Arial"/>
        </w:rPr>
        <w:tab/>
      </w:r>
      <w:r w:rsidR="006767D0">
        <w:rPr>
          <w:rFonts w:ascii="Arial" w:hAnsi="Arial" w:cs="Arial"/>
        </w:rPr>
        <w:tab/>
      </w:r>
      <w:r w:rsidR="006767D0">
        <w:rPr>
          <w:rFonts w:ascii="Arial" w:hAnsi="Arial" w:cs="Arial"/>
        </w:rPr>
        <w:tab/>
      </w:r>
      <w:r w:rsidR="006767D0">
        <w:rPr>
          <w:rFonts w:ascii="Arial" w:hAnsi="Arial" w:cs="Arial"/>
        </w:rPr>
        <w:tab/>
      </w:r>
      <w:r w:rsidR="006767D0">
        <w:rPr>
          <w:rFonts w:ascii="Arial" w:hAnsi="Arial" w:cs="Arial"/>
        </w:rPr>
        <w:tab/>
      </w:r>
      <w:r w:rsidR="006767D0">
        <w:rPr>
          <w:rFonts w:ascii="Arial" w:hAnsi="Arial" w:cs="Arial"/>
        </w:rPr>
        <w:tab/>
      </w:r>
      <w:r w:rsidR="006767D0">
        <w:rPr>
          <w:rFonts w:ascii="Arial" w:hAnsi="Arial" w:cs="Arial"/>
        </w:rPr>
        <w:tab/>
      </w:r>
      <w:r w:rsidR="006767D0">
        <w:rPr>
          <w:rFonts w:ascii="Arial" w:hAnsi="Arial" w:cs="Arial"/>
        </w:rPr>
        <w:tab/>
        <w:t>(Neutron)</w:t>
      </w:r>
    </w:p>
    <w:p w:rsidR="006767D0" w:rsidRDefault="006767D0" w:rsidP="00581D91">
      <w:pPr>
        <w:spacing w:after="60"/>
        <w:ind w:right="1"/>
        <w:jc w:val="both"/>
        <w:rPr>
          <w:rFonts w:ascii="Arial" w:hAnsi="Arial" w:cs="Arial"/>
        </w:rPr>
      </w:pPr>
      <w:r w:rsidRPr="0033311E">
        <w:rPr>
          <w:rFonts w:ascii="Arial" w:hAnsi="Arial" w:cs="Arial"/>
          <w:color w:val="000000" w:themeColor="text1"/>
          <w:lang w:val="it-IT"/>
        </w:rPr>
        <w:t>→</w:t>
      </w:r>
      <w:r>
        <w:rPr>
          <w:rFonts w:ascii="Arial" w:hAnsi="Arial" w:cs="Arial"/>
          <w:color w:val="000000" w:themeColor="text1"/>
          <w:lang w:val="it-IT"/>
        </w:rPr>
        <w:t xml:space="preserve"> </w:t>
      </w:r>
      <w:r>
        <w:rPr>
          <w:rFonts w:ascii="Arial" w:hAnsi="Arial" w:cs="Arial"/>
        </w:rPr>
        <w:t xml:space="preserve">Neutronenkern </w:t>
      </w:r>
      <w:r w:rsidRPr="0033311E">
        <w:rPr>
          <w:rFonts w:ascii="Arial" w:hAnsi="Arial" w:cs="Arial"/>
          <w:color w:val="000000" w:themeColor="text1"/>
          <w:lang w:val="it-IT"/>
        </w:rPr>
        <w:t>→</w:t>
      </w:r>
      <w:r>
        <w:rPr>
          <w:rFonts w:ascii="Arial" w:hAnsi="Arial" w:cs="Arial"/>
          <w:color w:val="000000" w:themeColor="text1"/>
          <w:lang w:val="it-IT"/>
        </w:rPr>
        <w:t xml:space="preserve"> </w:t>
      </w:r>
      <w:r w:rsidRPr="009B3C09">
        <w:rPr>
          <w:rFonts w:ascii="Arial" w:hAnsi="Arial" w:cs="Arial"/>
          <w:color w:val="000000" w:themeColor="text1"/>
        </w:rPr>
        <w:t>schrumpft</w:t>
      </w:r>
      <w:r>
        <w:rPr>
          <w:rFonts w:ascii="Arial" w:hAnsi="Arial" w:cs="Arial"/>
          <w:color w:val="000000" w:themeColor="text1"/>
          <w:lang w:val="it-IT"/>
        </w:rPr>
        <w:t xml:space="preserve"> </w:t>
      </w:r>
      <w:r w:rsidRPr="0033311E">
        <w:rPr>
          <w:rFonts w:ascii="Arial" w:hAnsi="Arial" w:cs="Arial"/>
          <w:color w:val="000000" w:themeColor="text1"/>
          <w:lang w:val="it-IT"/>
        </w:rPr>
        <w:t>→</w:t>
      </w:r>
      <w:r>
        <w:rPr>
          <w:rFonts w:ascii="Arial" w:hAnsi="Arial" w:cs="Arial"/>
          <w:color w:val="000000" w:themeColor="text1"/>
          <w:lang w:val="it-IT"/>
        </w:rPr>
        <w:t xml:space="preserve"> </w:t>
      </w:r>
      <w:r w:rsidRPr="009B3C09">
        <w:rPr>
          <w:rFonts w:ascii="Arial" w:hAnsi="Arial" w:cs="Arial"/>
          <w:color w:val="000000" w:themeColor="text1"/>
        </w:rPr>
        <w:t>entartet</w:t>
      </w:r>
    </w:p>
    <w:p w:rsidR="006767D0" w:rsidRDefault="009E58C5" w:rsidP="00581D91">
      <w:pPr>
        <w:spacing w:after="60"/>
        <w:ind w:right="1"/>
        <w:jc w:val="both"/>
        <w:rPr>
          <w:rFonts w:ascii="Arial" w:hAnsi="Arial" w:cs="Arial"/>
          <w:color w:val="000000" w:themeColor="text1"/>
          <w:lang w:val="it-IT"/>
        </w:rPr>
      </w:pPr>
      <w:r>
        <w:rPr>
          <w:rFonts w:ascii="Arial" w:hAnsi="Arial" w:cs="Arial"/>
          <w:noProof/>
          <w:color w:val="000000" w:themeColor="text1"/>
          <w:lang w:eastAsia="de-DE"/>
        </w:rPr>
        <w:pict>
          <v:oval id="_x0000_s208740" style="position:absolute;left:0;text-align:left;margin-left:306.55pt;margin-top:-39.4pt;width:25pt;height:25.05pt;z-index:252724224">
            <o:lock v:ext="edit" aspectratio="t"/>
          </v:oval>
        </w:pict>
      </w:r>
      <w:r w:rsidR="006767D0" w:rsidRPr="0033311E">
        <w:rPr>
          <w:rFonts w:ascii="Arial" w:hAnsi="Arial" w:cs="Arial"/>
          <w:color w:val="000000" w:themeColor="text1"/>
          <w:lang w:val="it-IT"/>
        </w:rPr>
        <w:t>→</w:t>
      </w:r>
      <w:r w:rsidR="006767D0">
        <w:rPr>
          <w:rFonts w:ascii="Arial" w:hAnsi="Arial" w:cs="Arial"/>
          <w:color w:val="000000" w:themeColor="text1"/>
          <w:lang w:val="it-IT"/>
        </w:rPr>
        <w:t xml:space="preserve"> </w:t>
      </w:r>
      <w:r w:rsidR="006767D0" w:rsidRPr="009B3C09">
        <w:rPr>
          <w:rFonts w:ascii="Arial" w:hAnsi="Arial" w:cs="Arial"/>
          <w:color w:val="000000" w:themeColor="text1"/>
        </w:rPr>
        <w:t>herunterfallende</w:t>
      </w:r>
      <w:r w:rsidR="006767D0">
        <w:rPr>
          <w:rFonts w:ascii="Arial" w:hAnsi="Arial" w:cs="Arial"/>
          <w:color w:val="000000" w:themeColor="text1"/>
          <w:lang w:val="it-IT"/>
        </w:rPr>
        <w:t xml:space="preserve"> </w:t>
      </w:r>
      <w:r w:rsidR="006767D0" w:rsidRPr="009B3C09">
        <w:rPr>
          <w:rFonts w:ascii="Arial" w:hAnsi="Arial" w:cs="Arial"/>
          <w:color w:val="000000" w:themeColor="text1"/>
        </w:rPr>
        <w:t>Schichten</w:t>
      </w:r>
      <w:r w:rsidR="006767D0">
        <w:rPr>
          <w:rFonts w:ascii="Arial" w:hAnsi="Arial" w:cs="Arial"/>
          <w:color w:val="000000" w:themeColor="text1"/>
          <w:lang w:val="it-IT"/>
        </w:rPr>
        <w:t xml:space="preserve"> </w:t>
      </w:r>
      <w:r w:rsidR="006767D0" w:rsidRPr="009B3C09">
        <w:rPr>
          <w:rFonts w:ascii="Arial" w:hAnsi="Arial" w:cs="Arial"/>
          <w:color w:val="000000" w:themeColor="text1"/>
        </w:rPr>
        <w:t>werden</w:t>
      </w:r>
      <w:r w:rsidR="006767D0">
        <w:rPr>
          <w:rFonts w:ascii="Arial" w:hAnsi="Arial" w:cs="Arial"/>
          <w:color w:val="000000" w:themeColor="text1"/>
          <w:lang w:val="it-IT"/>
        </w:rPr>
        <w:t xml:space="preserve"> </w:t>
      </w:r>
      <w:r w:rsidR="006767D0" w:rsidRPr="009B3C09">
        <w:rPr>
          <w:rFonts w:ascii="Arial" w:hAnsi="Arial" w:cs="Arial"/>
          <w:color w:val="000000" w:themeColor="text1"/>
        </w:rPr>
        <w:t>schlagartig</w:t>
      </w:r>
      <w:r w:rsidR="006767D0">
        <w:rPr>
          <w:rFonts w:ascii="Arial" w:hAnsi="Arial" w:cs="Arial"/>
          <w:color w:val="000000" w:themeColor="text1"/>
          <w:lang w:val="it-IT"/>
        </w:rPr>
        <w:t xml:space="preserve"> </w:t>
      </w:r>
      <w:r w:rsidR="006767D0" w:rsidRPr="009B3C09">
        <w:rPr>
          <w:rFonts w:ascii="Arial" w:hAnsi="Arial" w:cs="Arial"/>
          <w:color w:val="000000" w:themeColor="text1"/>
        </w:rPr>
        <w:t>abgebremst</w:t>
      </w:r>
      <w:r w:rsidR="006767D0">
        <w:rPr>
          <w:rFonts w:ascii="Arial" w:hAnsi="Arial" w:cs="Arial"/>
          <w:color w:val="000000" w:themeColor="text1"/>
          <w:lang w:val="it-IT"/>
        </w:rPr>
        <w:t xml:space="preserve"> und </w:t>
      </w:r>
      <w:r w:rsidR="006767D0" w:rsidRPr="009B3C09">
        <w:rPr>
          <w:rFonts w:ascii="Arial" w:hAnsi="Arial" w:cs="Arial"/>
          <w:color w:val="000000" w:themeColor="text1"/>
        </w:rPr>
        <w:t>zurückgeschleudert</w:t>
      </w:r>
    </w:p>
    <w:p w:rsidR="006767D0" w:rsidRDefault="006767D0" w:rsidP="00581D91">
      <w:pPr>
        <w:spacing w:after="60"/>
        <w:ind w:right="1"/>
        <w:jc w:val="both"/>
        <w:rPr>
          <w:rFonts w:ascii="Arial" w:hAnsi="Arial" w:cs="Arial"/>
          <w:color w:val="FF0000"/>
          <w:lang w:val="it-IT"/>
        </w:rPr>
      </w:pPr>
      <w:r w:rsidRPr="0033311E">
        <w:rPr>
          <w:rFonts w:ascii="Arial" w:hAnsi="Arial" w:cs="Arial"/>
          <w:color w:val="000000" w:themeColor="text1"/>
          <w:lang w:val="it-IT"/>
        </w:rPr>
        <w:t>→</w:t>
      </w:r>
      <w:r>
        <w:rPr>
          <w:rFonts w:ascii="Arial" w:hAnsi="Arial" w:cs="Arial"/>
          <w:color w:val="000000" w:themeColor="text1"/>
          <w:lang w:val="it-IT"/>
        </w:rPr>
        <w:t xml:space="preserve"> </w:t>
      </w:r>
      <w:r w:rsidRPr="009B3C09">
        <w:rPr>
          <w:rFonts w:ascii="Arial" w:hAnsi="Arial" w:cs="Arial"/>
          <w:color w:val="FF0000"/>
          <w:lang w:val="it-IT"/>
        </w:rPr>
        <w:t>Supernova</w:t>
      </w:r>
    </w:p>
    <w:p w:rsidR="006767D0" w:rsidRDefault="006767D0" w:rsidP="00581D91">
      <w:pPr>
        <w:spacing w:after="60"/>
        <w:ind w:right="1"/>
        <w:jc w:val="both"/>
        <w:rPr>
          <w:rFonts w:ascii="Arial" w:hAnsi="Arial" w:cs="Arial"/>
          <w:lang w:val="it-IT"/>
        </w:rPr>
      </w:pPr>
      <w:r w:rsidRPr="005E2BAD">
        <w:rPr>
          <w:rFonts w:ascii="Arial" w:hAnsi="Arial" w:cs="Arial"/>
          <w:lang w:val="it-IT"/>
        </w:rPr>
        <w:t xml:space="preserve">→ </w:t>
      </w:r>
      <w:r w:rsidRPr="00F86B1C">
        <w:rPr>
          <w:rFonts w:ascii="Arial" w:hAnsi="Arial" w:cs="Arial"/>
        </w:rPr>
        <w:t>Hierbei</w:t>
      </w:r>
      <w:r>
        <w:rPr>
          <w:rFonts w:ascii="Arial" w:hAnsi="Arial" w:cs="Arial"/>
          <w:lang w:val="it-IT"/>
        </w:rPr>
        <w:t xml:space="preserve"> </w:t>
      </w:r>
      <w:r w:rsidRPr="00F86B1C">
        <w:rPr>
          <w:rFonts w:ascii="Arial" w:hAnsi="Arial" w:cs="Arial"/>
        </w:rPr>
        <w:t>entstehen</w:t>
      </w:r>
      <w:r>
        <w:rPr>
          <w:rFonts w:ascii="Arial" w:hAnsi="Arial" w:cs="Arial"/>
          <w:lang w:val="it-IT"/>
        </w:rPr>
        <w:t xml:space="preserve"> </w:t>
      </w:r>
      <w:r w:rsidRPr="00F86B1C">
        <w:rPr>
          <w:rFonts w:ascii="Arial" w:hAnsi="Arial" w:cs="Arial"/>
        </w:rPr>
        <w:t>endotherme</w:t>
      </w:r>
      <w:r>
        <w:rPr>
          <w:rFonts w:ascii="Arial" w:hAnsi="Arial" w:cs="Arial"/>
          <w:lang w:val="it-IT"/>
        </w:rPr>
        <w:t xml:space="preserve"> </w:t>
      </w:r>
      <w:r w:rsidRPr="00F86B1C">
        <w:rPr>
          <w:rFonts w:ascii="Arial" w:hAnsi="Arial" w:cs="Arial"/>
        </w:rPr>
        <w:t>Produkte</w:t>
      </w:r>
      <w:r>
        <w:rPr>
          <w:rFonts w:ascii="Arial" w:hAnsi="Arial" w:cs="Arial"/>
          <w:lang w:val="it-IT"/>
        </w:rPr>
        <w:t>:</w:t>
      </w:r>
    </w:p>
    <w:p w:rsidR="006767D0" w:rsidRDefault="006767D0" w:rsidP="00581D91">
      <w:pPr>
        <w:spacing w:after="60"/>
        <w:ind w:left="284" w:right="1"/>
        <w:jc w:val="both"/>
        <w:rPr>
          <w:rFonts w:ascii="Arial" w:hAnsi="Arial" w:cs="Arial"/>
        </w:rPr>
      </w:pPr>
      <w:r>
        <w:rPr>
          <w:rFonts w:ascii="Arial" w:hAnsi="Arial" w:cs="Arial"/>
          <w:lang w:val="it-IT"/>
        </w:rPr>
        <w:t xml:space="preserve">Stoffe </w:t>
      </w:r>
      <w:r w:rsidRPr="00862CCA">
        <w:rPr>
          <w:rFonts w:ascii="Arial" w:hAnsi="Arial" w:cs="Arial"/>
        </w:rPr>
        <w:t xml:space="preserve">mit </w:t>
      </w:r>
      <w:r>
        <w:rPr>
          <w:rFonts w:ascii="Arial" w:hAnsi="Arial" w:cs="Arial"/>
        </w:rPr>
        <w:t xml:space="preserve">größeren </w:t>
      </w:r>
      <w:r w:rsidRPr="00862CCA">
        <w:rPr>
          <w:rFonts w:ascii="Arial" w:hAnsi="Arial" w:cs="Arial"/>
        </w:rPr>
        <w:t xml:space="preserve">Ordnungszahlen </w:t>
      </w:r>
      <w:r>
        <w:rPr>
          <w:rFonts w:ascii="Arial" w:hAnsi="Arial" w:cs="Arial"/>
        </w:rPr>
        <w:t>als Eisen</w:t>
      </w:r>
    </w:p>
    <w:p w:rsidR="006767D0" w:rsidRPr="005E2BAD" w:rsidRDefault="006767D0" w:rsidP="00581D91">
      <w:pPr>
        <w:spacing w:after="60"/>
        <w:ind w:left="284" w:right="1"/>
        <w:jc w:val="both"/>
        <w:rPr>
          <w:rFonts w:ascii="Arial" w:hAnsi="Arial" w:cs="Arial"/>
          <w:u w:val="single"/>
        </w:rPr>
      </w:pPr>
      <w:r>
        <w:rPr>
          <w:rFonts w:ascii="Arial" w:hAnsi="Arial" w:cs="Arial"/>
        </w:rPr>
        <w:t xml:space="preserve">→ </w:t>
      </w:r>
      <w:r w:rsidRPr="005E2BAD">
        <w:rPr>
          <w:rFonts w:ascii="Arial" w:hAnsi="Arial" w:cs="Arial"/>
          <w:u w:val="single"/>
        </w:rPr>
        <w:t>Unser Sonnensystem ist ein Produkt einer Supernova!</w:t>
      </w:r>
    </w:p>
    <w:p w:rsidR="006767D0" w:rsidRDefault="006767D0" w:rsidP="00581D91">
      <w:pPr>
        <w:spacing w:after="0"/>
        <w:ind w:right="1"/>
        <w:jc w:val="both"/>
        <w:rPr>
          <w:rFonts w:ascii="Arial" w:hAnsi="Arial" w:cs="Arial"/>
          <w:color w:val="000000" w:themeColor="text1"/>
        </w:rPr>
      </w:pPr>
    </w:p>
    <w:p w:rsidR="006767D0" w:rsidRDefault="006767D0" w:rsidP="00581D91">
      <w:pPr>
        <w:spacing w:after="0"/>
        <w:ind w:right="1"/>
        <w:jc w:val="both"/>
        <w:rPr>
          <w:rFonts w:ascii="Arial" w:hAnsi="Arial" w:cs="Arial"/>
          <w:color w:val="000000" w:themeColor="text1"/>
        </w:rPr>
      </w:pPr>
      <w:r>
        <w:rPr>
          <w:rFonts w:ascii="Arial" w:hAnsi="Arial" w:cs="Arial"/>
          <w:color w:val="000000" w:themeColor="text1"/>
        </w:rPr>
        <w:t xml:space="preserve">Rest: Neutronenstern: R ~ 10 km, ρ ~  </w:t>
      </w:r>
      <w:r w:rsidRPr="00D55154">
        <w:rPr>
          <w:rFonts w:ascii="Arial" w:hAnsi="Arial" w:cs="Arial"/>
          <w:color w:val="000000" w:themeColor="text1"/>
        </w:rPr>
        <w:t>10</w:t>
      </w:r>
      <w:r>
        <w:rPr>
          <w:rFonts w:ascii="Arial" w:hAnsi="Arial" w:cs="Arial"/>
          <w:color w:val="000000" w:themeColor="text1"/>
          <w:vertAlign w:val="superscript"/>
        </w:rPr>
        <w:t>14</w:t>
      </w:r>
      <w:r w:rsidRPr="00D55154">
        <w:rPr>
          <w:rFonts w:ascii="Arial" w:hAnsi="Arial" w:cs="Arial"/>
          <w:color w:val="000000" w:themeColor="text1"/>
        </w:rPr>
        <w:t xml:space="preserve"> g/cm³</w:t>
      </w:r>
      <w:r>
        <w:rPr>
          <w:rFonts w:ascii="Arial" w:hAnsi="Arial" w:cs="Arial"/>
          <w:color w:val="000000" w:themeColor="text1"/>
        </w:rPr>
        <w:t xml:space="preserve"> ( = 10</w:t>
      </w:r>
      <w:r w:rsidRPr="000E5BD3">
        <w:rPr>
          <w:rFonts w:ascii="Arial" w:hAnsi="Arial" w:cs="Arial"/>
          <w:color w:val="000000" w:themeColor="text1"/>
          <w:vertAlign w:val="superscript"/>
        </w:rPr>
        <w:t>8</w:t>
      </w:r>
      <w:r>
        <w:rPr>
          <w:rFonts w:ascii="Arial" w:hAnsi="Arial" w:cs="Arial"/>
          <w:color w:val="000000" w:themeColor="text1"/>
          <w:vertAlign w:val="superscript"/>
        </w:rPr>
        <w:t xml:space="preserve"> </w:t>
      </w:r>
      <w:r>
        <w:rPr>
          <w:rFonts w:ascii="Arial" w:hAnsi="Arial" w:cs="Arial"/>
          <w:color w:val="000000" w:themeColor="text1"/>
        </w:rPr>
        <w:t>t/cm³)</w:t>
      </w:r>
    </w:p>
    <w:p w:rsidR="006767D0" w:rsidRDefault="009E58C5" w:rsidP="00581D91">
      <w:pPr>
        <w:spacing w:after="0"/>
        <w:ind w:right="1"/>
        <w:jc w:val="both"/>
        <w:rPr>
          <w:rFonts w:ascii="Arial" w:hAnsi="Arial" w:cs="Arial"/>
          <w:color w:val="000000" w:themeColor="text1"/>
        </w:rPr>
      </w:pPr>
      <w:r w:rsidRPr="009E58C5">
        <w:rPr>
          <w:rFonts w:ascii="Arial" w:hAnsi="Arial" w:cs="Arial"/>
          <w:b/>
          <w:noProof/>
          <w:lang w:eastAsia="de-DE"/>
        </w:rPr>
        <w:pict>
          <v:shape id="_x0000_s208858" type="#_x0000_t202" style="position:absolute;left:0;text-align:left;margin-left:346.1pt;margin-top:6.85pt;width:122.3pt;height:21.05pt;z-index:252760064;mso-width-relative:margin;mso-height-relative:margin" filled="f" stroked="f">
            <v:textbox style="mso-next-textbox:#_x0000_s208858">
              <w:txbxContent>
                <w:p w:rsidR="009A6261" w:rsidRPr="007E7C5C" w:rsidRDefault="009A6261" w:rsidP="000B3326">
                  <w:pPr>
                    <w:rPr>
                      <w:rFonts w:ascii="Arial" w:hAnsi="Arial" w:cs="Arial"/>
                      <w:i/>
                    </w:rPr>
                  </w:pPr>
                  <w:r>
                    <w:rPr>
                      <w:rFonts w:ascii="Arial" w:hAnsi="Arial" w:cs="Arial"/>
                      <w:i/>
                    </w:rPr>
                    <w:t>Grafik</w:t>
                  </w:r>
                  <w:r w:rsidRPr="007E7C5C">
                    <w:rPr>
                      <w:rFonts w:ascii="Arial" w:hAnsi="Arial" w:cs="Arial"/>
                      <w:i/>
                    </w:rPr>
                    <w:t xml:space="preserve">: </w:t>
                  </w:r>
                  <w:r>
                    <w:rPr>
                      <w:rFonts w:ascii="Arial" w:hAnsi="Arial" w:cs="Arial"/>
                      <w:i/>
                    </w:rPr>
                    <w:t>Sven Hanssen</w:t>
                  </w:r>
                </w:p>
              </w:txbxContent>
            </v:textbox>
          </v:shape>
        </w:pict>
      </w:r>
    </w:p>
    <w:p w:rsidR="006767D0" w:rsidRDefault="006767D0" w:rsidP="00581D91">
      <w:pPr>
        <w:spacing w:after="0"/>
        <w:ind w:right="1"/>
        <w:jc w:val="both"/>
        <w:rPr>
          <w:rFonts w:ascii="Arial" w:hAnsi="Arial" w:cs="Arial"/>
          <w:b/>
        </w:rPr>
      </w:pPr>
    </w:p>
    <w:p w:rsidR="006767D0" w:rsidRPr="00791ECD" w:rsidRDefault="006767D0" w:rsidP="00581D91">
      <w:pPr>
        <w:spacing w:after="0"/>
        <w:ind w:right="1"/>
        <w:jc w:val="both"/>
        <w:rPr>
          <w:rFonts w:ascii="Arial" w:hAnsi="Arial" w:cs="Arial"/>
        </w:rPr>
      </w:pPr>
      <w:r w:rsidRPr="00791ECD">
        <w:rPr>
          <w:rFonts w:ascii="Arial" w:hAnsi="Arial" w:cs="Arial"/>
          <w:b/>
        </w:rPr>
        <w:t xml:space="preserve">Sterne </w:t>
      </w:r>
      <w:r>
        <w:rPr>
          <w:rFonts w:ascii="Arial" w:hAnsi="Arial" w:cs="Arial"/>
          <w:b/>
        </w:rPr>
        <w:t>&gt;</w:t>
      </w:r>
      <w:r w:rsidRPr="00791ECD">
        <w:rPr>
          <w:rFonts w:ascii="Arial" w:hAnsi="Arial" w:cs="Arial"/>
          <w:b/>
        </w:rPr>
        <w:t xml:space="preserve"> 25</w:t>
      </w:r>
      <w:r w:rsidRPr="00791ECD">
        <w:rPr>
          <w:rFonts w:ascii="Arial" w:hAnsi="Arial" w:cs="Arial"/>
          <w:b/>
          <w:color w:val="000000" w:themeColor="text1"/>
        </w:rPr>
        <w:t xml:space="preserve"> M</w:t>
      </w:r>
      <w:r w:rsidRPr="00791ECD">
        <w:rPr>
          <w:rFonts w:ascii="MS Gothic" w:eastAsia="MS Gothic" w:hAnsi="MS Gothic" w:cs="MS Gothic" w:hint="eastAsia"/>
          <w:b/>
          <w:color w:val="000000" w:themeColor="text1"/>
          <w:vertAlign w:val="subscript"/>
        </w:rPr>
        <w:sym w:font="Wingdings 2" w:char="F080"/>
      </w:r>
      <w:r>
        <w:rPr>
          <w:rFonts w:ascii="MS Gothic" w:eastAsia="MS Gothic" w:hAnsi="MS Gothic" w:cs="MS Gothic"/>
          <w:b/>
          <w:color w:val="000000" w:themeColor="text1"/>
        </w:rPr>
        <w:t>:</w:t>
      </w:r>
    </w:p>
    <w:p w:rsidR="006767D0" w:rsidRDefault="006767D0" w:rsidP="00581D91">
      <w:pPr>
        <w:spacing w:after="240"/>
        <w:ind w:right="1"/>
        <w:jc w:val="both"/>
        <w:rPr>
          <w:rFonts w:ascii="Arial" w:hAnsi="Arial" w:cs="Arial"/>
          <w:color w:val="000000" w:themeColor="text1"/>
        </w:rPr>
      </w:pPr>
      <w:r w:rsidRPr="00B716C9">
        <w:rPr>
          <w:rFonts w:ascii="Arial" w:hAnsi="Arial" w:cs="Arial"/>
        </w:rPr>
        <w:t xml:space="preserve">Wenn </w:t>
      </w:r>
      <w:r>
        <w:rPr>
          <w:rFonts w:ascii="Arial" w:hAnsi="Arial" w:cs="Arial"/>
        </w:rPr>
        <w:t xml:space="preserve">aufgrund noch größerer Masse (Modellrechnungen gehen hierbei von Kernmassen von etwa 3,2 Sonnenmassen aus) </w:t>
      </w:r>
      <w:r w:rsidRPr="00B716C9">
        <w:rPr>
          <w:rFonts w:ascii="Arial" w:hAnsi="Arial" w:cs="Arial"/>
        </w:rPr>
        <w:t xml:space="preserve">sogar der Neutronendruck kollabiert, führt dies </w:t>
      </w:r>
      <w:r>
        <w:rPr>
          <w:rFonts w:ascii="Arial" w:hAnsi="Arial" w:cs="Arial"/>
        </w:rPr>
        <w:t>zu einem Schwarzen</w:t>
      </w:r>
      <w:r w:rsidRPr="00B716C9">
        <w:rPr>
          <w:rFonts w:ascii="Arial" w:hAnsi="Arial" w:cs="Arial"/>
        </w:rPr>
        <w:t xml:space="preserve"> Loch</w:t>
      </w:r>
      <w:r>
        <w:rPr>
          <w:rFonts w:ascii="Arial" w:hAnsi="Arial" w:cs="Arial"/>
        </w:rPr>
        <w:t>. Zu einem Schwarzen Loch gehört kein Oberflächenradius</w:t>
      </w:r>
      <w:r w:rsidRPr="008B43D8">
        <w:rPr>
          <w:rFonts w:ascii="Arial" w:hAnsi="Arial" w:cs="Arial"/>
        </w:rPr>
        <w:t>, sondern der Schwarzschildradius (r</w:t>
      </w:r>
      <w:r w:rsidRPr="008B43D8">
        <w:rPr>
          <w:rFonts w:ascii="Arial" w:hAnsi="Arial" w:cs="Arial"/>
          <w:vertAlign w:val="subscript"/>
        </w:rPr>
        <w:t>S</w:t>
      </w:r>
      <w:r w:rsidRPr="008B43D8">
        <w:rPr>
          <w:rFonts w:ascii="Arial" w:hAnsi="Arial" w:cs="Arial"/>
        </w:rPr>
        <w:t>)</w:t>
      </w:r>
      <w:r>
        <w:rPr>
          <w:rFonts w:ascii="Arial" w:hAnsi="Arial" w:cs="Arial"/>
        </w:rPr>
        <w:t xml:space="preserve"> </w:t>
      </w:r>
      <w:r w:rsidRPr="008B43D8">
        <w:rPr>
          <w:rFonts w:ascii="Arial" w:hAnsi="Arial" w:cs="Arial"/>
        </w:rPr>
        <w:t xml:space="preserve">bzw. </w:t>
      </w:r>
      <w:r>
        <w:rPr>
          <w:rFonts w:ascii="Arial" w:hAnsi="Arial" w:cs="Arial"/>
        </w:rPr>
        <w:t xml:space="preserve">der </w:t>
      </w:r>
      <w:r w:rsidRPr="008B43D8">
        <w:rPr>
          <w:rFonts w:ascii="Arial" w:hAnsi="Arial" w:cs="Arial"/>
        </w:rPr>
        <w:t>Ereignishorizont</w:t>
      </w:r>
      <w:r>
        <w:rPr>
          <w:rFonts w:ascii="Arial" w:hAnsi="Arial" w:cs="Arial"/>
        </w:rPr>
        <w:t>: Folien 15 und 16</w:t>
      </w:r>
      <w:r w:rsidRPr="008B43D8">
        <w:rPr>
          <w:rFonts w:ascii="Arial" w:hAnsi="Arial" w:cs="Arial"/>
        </w:rPr>
        <w:t>.</w:t>
      </w:r>
    </w:p>
    <w:p w:rsidR="006767D0" w:rsidRDefault="009E58C5" w:rsidP="00581D91">
      <w:pPr>
        <w:spacing w:after="60"/>
        <w:ind w:right="1"/>
        <w:jc w:val="both"/>
        <w:rPr>
          <w:rFonts w:ascii="Arial" w:hAnsi="Arial" w:cs="Arial"/>
          <w:color w:val="000000" w:themeColor="text1"/>
        </w:rPr>
      </w:pPr>
      <w:r w:rsidRPr="009E58C5">
        <w:rPr>
          <w:rFonts w:ascii="Arial" w:hAnsi="Arial" w:cs="Arial"/>
          <w:noProof/>
          <w:lang w:eastAsia="de-DE"/>
        </w:rPr>
        <w:pict>
          <v:rect id="_x0000_s208704" style="position:absolute;left:0;text-align:left;margin-left:-5.6pt;margin-top:14.75pt;width:469.5pt;height:94.9pt;z-index:252711936" filled="f" strokeweight="3pt">
            <v:stroke linestyle="thinThin"/>
          </v:rect>
        </w:pict>
      </w:r>
      <w:r w:rsidR="006767D0">
        <w:rPr>
          <w:rFonts w:ascii="Arial" w:hAnsi="Arial" w:cs="Arial"/>
          <w:color w:val="000000" w:themeColor="text1"/>
        </w:rPr>
        <w:t>Möglicher Tafelanschrieb:</w:t>
      </w:r>
    </w:p>
    <w:p w:rsidR="006767D0" w:rsidRPr="00A14CAD" w:rsidRDefault="009E58C5" w:rsidP="00581D91">
      <w:pPr>
        <w:spacing w:after="60" w:line="360" w:lineRule="auto"/>
        <w:ind w:right="1"/>
        <w:jc w:val="both"/>
        <w:rPr>
          <w:rFonts w:ascii="Arial" w:hAnsi="Arial" w:cs="Arial"/>
          <w:u w:val="single"/>
        </w:rPr>
      </w:pPr>
      <w:r w:rsidRPr="009E58C5">
        <w:rPr>
          <w:rFonts w:ascii="Arial" w:hAnsi="Arial" w:cs="Arial"/>
          <w:noProof/>
          <w:color w:val="000000" w:themeColor="text1"/>
          <w:lang w:eastAsia="de-DE"/>
        </w:rPr>
        <w:pict>
          <v:group id="_x0000_s208741" style="position:absolute;left:0;text-align:left;margin-left:342.4pt;margin-top:6.65pt;width:87.5pt;height:75.6pt;z-index:252725248" coordorigin="8098,2202" coordsize="1750,1512">
            <v:oval id="_x0000_s208742" style="position:absolute;left:8982;top:2716;width:204;height:205" fillcolor="black">
              <o:lock v:ext="edit" aspectratio="t"/>
            </v:oval>
            <v:group id="_x0000_s208743" style="position:absolute;left:8397;top:2468;width:421;height:253;rotation:413469fd" coordorigin="8345,2760" coordsize="421,253">
              <v:group id="_x0000_s208744" style="position:absolute;left:8345;top:2760;width:421;height:253;rotation:1676490fd" coordorigin="6225,2515" coordsize="595,436">
                <v:shape id="_x0000_s208745" style="position:absolute;left:6461;top:2515;width:119;height:436;rotation:5311fd;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46" style="position:absolute;left:6581;top:2581;width:119;height:315;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47" style="position:absolute;left:6701;top:2675;width:119;height:13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48" style="position:absolute;left:6225;top:2647;width:118;height:160;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49" style="position:absolute;left:6342;top:2577;width:119;height:30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group>
              <v:oval id="_x0000_s208750" style="position:absolute;left:8518;top:2857;width:85;height:85" fillcolor="yellow">
                <o:lock v:ext="edit" aspectratio="t"/>
              </v:oval>
            </v:group>
            <v:group id="_x0000_s208751" style="position:absolute;left:9182;top:3176;width:522;height:188;rotation:1547241fd" coordorigin="9357,3285" coordsize="522,188">
              <v:group id="_x0000_s208752" style="position:absolute;left:9357;top:3285;width:522;height:188;rotation:2013940fd" coordorigin="6225,2515" coordsize="595,436">
                <v:shape id="_x0000_s208753" style="position:absolute;left:6461;top:2515;width:119;height:436;rotation:5311fd;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54" style="position:absolute;left:6581;top:2581;width:119;height:315;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55" style="position:absolute;left:6701;top:2675;width:119;height:13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56" style="position:absolute;left:6225;top:2647;width:118;height:160;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57" style="position:absolute;left:6342;top:2577;width:119;height:30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group>
              <v:oval id="_x0000_s208758" style="position:absolute;left:9583;top:3348;width:85;height:85" fillcolor="red" strokecolor="black [3213]">
                <o:lock v:ext="edit" aspectratio="t"/>
              </v:oval>
            </v:group>
            <v:shape id="_x0000_s208759" type="#_x0000_t32" style="position:absolute;left:9667;top:2202;width:113;height:113;flip:y" o:connectortype="straight"/>
            <v:shape id="_x0000_s208760" type="#_x0000_t32" style="position:absolute;left:9747;top:3609;width:101;height:105" o:connectortype="straight"/>
            <v:shape id="_x0000_s208761" type="#_x0000_t32" style="position:absolute;left:8098;top:2309;width:135;height:83;flip:x y" o:connectortype="straight"/>
            <v:group id="_x0000_s208762" style="position:absolute;left:8277;top:2385;width:143;height:154;rotation:-3695395fd" coordorigin="5952,2325" coordsize="342,278">
              <v:shape id="_x0000_s208763" type="#_x0000_t19" style="position:absolute;left:5952;top:2325;width:335;height:173;flip:x" coordsize="31106,21600" adj="-8704364,-2654185,14681" path="wr-6919,,36281,43200,,5756,31106,7572nfewr-6919,,36281,43200,,5756,31106,7572l14681,21600nsxe">
                <v:path o:connectlocs="0,5756;31106,7572;14681,21600"/>
              </v:shape>
              <v:shape id="_x0000_s208764" type="#_x0000_t19" style="position:absolute;left:5959;top:2430;width:335;height:173;flip:x" coordsize="31106,21600" adj="-8704364,-2654185,14681" path="wr-6919,,36281,43200,,5756,31106,7572nfewr-6919,,36281,43200,,5756,31106,7572l14681,21600nsxe">
                <v:path o:connectlocs="0,5756;31106,7572;14681,21600"/>
              </v:shape>
            </v:group>
            <v:group id="_x0000_s208765" style="position:absolute;left:9529;top:2331;width:118;height:143;rotation:2986504fd" coordorigin="5952,2325" coordsize="342,278">
              <v:shape id="_x0000_s208766" type="#_x0000_t19" style="position:absolute;left:5952;top:2325;width:335;height:173;flip:x" coordsize="31106,21600" adj="-8704364,-2654185,14681" path="wr-6919,,36281,43200,,5756,31106,7572nfewr-6919,,36281,43200,,5756,31106,7572l14681,21600nsxe">
                <v:path o:connectlocs="0,5756;31106,7572;14681,21600"/>
              </v:shape>
              <v:shape id="_x0000_s208767" type="#_x0000_t19" style="position:absolute;left:5959;top:2430;width:335;height:173;flip:x" coordsize="31106,21600" adj="-8704364,-2654185,14681" path="wr-6919,,36281,43200,,5756,31106,7572nfewr-6919,,36281,43200,,5756,31106,7572l14681,21600nsxe">
                <v:path o:connectlocs="0,5756;31106,7572;14681,21600"/>
              </v:shape>
            </v:group>
            <v:group id="_x0000_s208768" style="position:absolute;left:9585;top:3440;width:143;height:154;rotation:9003887fd" coordorigin="5952,2325" coordsize="342,278">
              <v:shape id="_x0000_s208769" type="#_x0000_t19" style="position:absolute;left:5952;top:2325;width:335;height:173;flip:x" coordsize="31106,21600" adj="-8704364,-2654185,14681" path="wr-6919,,36281,43200,,5756,31106,7572nfewr-6919,,36281,43200,,5756,31106,7572l14681,21600nsxe">
                <v:path o:connectlocs="0,5756;31106,7572;14681,21600"/>
              </v:shape>
              <v:shape id="_x0000_s208770" type="#_x0000_t19" style="position:absolute;left:5959;top:2430;width:335;height:173;flip:x" coordsize="31106,21600" adj="-8704364,-2654185,14681" path="wr-6919,,36281,43200,,5756,31106,7572nfewr-6919,,36281,43200,,5756,31106,7572l14681,21600nsxe">
                <v:path o:connectlocs="0,5756;31106,7572;14681,21600"/>
              </v:shape>
            </v:group>
            <v:group id="_x0000_s208771" style="position:absolute;left:9310;top:2438;width:261;height:188;rotation:-2606932fd" coordorigin="6225,2515" coordsize="595,436">
              <v:shape id="_x0000_s208772" style="position:absolute;left:6461;top:2515;width:119;height:436;rotation:5311fd;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73" style="position:absolute;left:6581;top:2581;width:119;height:315;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74" style="position:absolute;left:6701;top:2675;width:119;height:13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75" style="position:absolute;left:6225;top:2647;width:118;height:160;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shape id="_x0000_s208776" style="position:absolute;left:6342;top:2577;width:119;height:306;flip:x" coordsize="6812,2337" path="m,1197c189,997,380,801,568,627,756,453,942,254,1131,150,1320,46,1513,,1704,v191,,383,46,572,150c2465,254,2651,453,2840,627v189,174,379,380,568,570c3597,1387,3783,1599,3976,1767v193,168,402,341,591,436c4756,2298,4927,2337,5112,2337v185,,375,-42,566,-134c5869,2111,6067,1951,6256,1783v189,-168,440,-466,556,-589e" filled="f">
                <v:path arrowok="t"/>
              </v:shape>
            </v:group>
            <v:oval id="_x0000_s208777" style="position:absolute;left:9387;top:2485;width:85;height:85" fillcolor="#00b0f0">
              <o:lock v:ext="edit" aspectratio="t"/>
            </v:oval>
          </v:group>
        </w:pict>
      </w:r>
      <w:r w:rsidR="006767D0">
        <w:rPr>
          <w:rFonts w:ascii="Arial" w:hAnsi="Arial" w:cs="Arial"/>
          <w:u w:val="single"/>
        </w:rPr>
        <w:t>3</w:t>
      </w:r>
      <w:r w:rsidR="006767D0" w:rsidRPr="00A14CAD">
        <w:rPr>
          <w:rFonts w:ascii="Arial" w:hAnsi="Arial" w:cs="Arial"/>
          <w:u w:val="single"/>
        </w:rPr>
        <w:t xml:space="preserve">. Sterne </w:t>
      </w:r>
      <w:r w:rsidR="006767D0">
        <w:rPr>
          <w:rFonts w:ascii="Arial" w:hAnsi="Arial" w:cs="Arial"/>
          <w:u w:val="single"/>
        </w:rPr>
        <w:t>&gt; 25</w:t>
      </w:r>
      <w:r w:rsidR="006767D0" w:rsidRPr="00A14CAD">
        <w:rPr>
          <w:rFonts w:ascii="Arial" w:hAnsi="Arial" w:cs="Arial"/>
          <w:u w:val="single"/>
        </w:rPr>
        <w:t xml:space="preserve"> </w:t>
      </w:r>
      <w:r w:rsidR="006767D0" w:rsidRPr="00A14CAD">
        <w:rPr>
          <w:rFonts w:ascii="Arial" w:hAnsi="Arial" w:cs="Arial"/>
          <w:color w:val="000000" w:themeColor="text1"/>
          <w:u w:val="single"/>
        </w:rPr>
        <w:t>M</w:t>
      </w:r>
      <w:r w:rsidR="006767D0" w:rsidRPr="00A14CAD">
        <w:rPr>
          <w:rFonts w:ascii="MS Gothic" w:eastAsia="MS Gothic" w:hAnsi="MS Gothic" w:cs="MS Gothic" w:hint="eastAsia"/>
          <w:color w:val="000000" w:themeColor="text1"/>
          <w:u w:val="single"/>
          <w:vertAlign w:val="subscript"/>
        </w:rPr>
        <w:sym w:font="Wingdings 2" w:char="F080"/>
      </w:r>
    </w:p>
    <w:p w:rsidR="006767D0" w:rsidRDefault="006767D0" w:rsidP="00581D91">
      <w:pPr>
        <w:spacing w:after="60"/>
        <w:ind w:right="1"/>
        <w:jc w:val="both"/>
        <w:rPr>
          <w:rFonts w:ascii="Arial" w:hAnsi="Arial" w:cs="Arial"/>
          <w:lang w:val="it-IT"/>
        </w:rPr>
      </w:pPr>
      <w:r>
        <w:rPr>
          <w:rFonts w:ascii="Arial" w:hAnsi="Arial" w:cs="Arial"/>
          <w:color w:val="000000" w:themeColor="text1"/>
        </w:rPr>
        <w:t>Kernmasse &gt; 3 M</w:t>
      </w:r>
      <w:r>
        <w:rPr>
          <w:rFonts w:ascii="MS Gothic" w:eastAsia="MS Gothic" w:hAnsi="MS Gothic" w:cs="MS Gothic" w:hint="eastAsia"/>
          <w:color w:val="000000" w:themeColor="text1"/>
          <w:vertAlign w:val="subscript"/>
        </w:rPr>
        <w:sym w:font="Wingdings 2" w:char="F080"/>
      </w:r>
    </w:p>
    <w:p w:rsidR="006767D0" w:rsidRDefault="006767D0" w:rsidP="00581D91">
      <w:pPr>
        <w:spacing w:after="60"/>
        <w:ind w:right="1"/>
        <w:jc w:val="both"/>
        <w:rPr>
          <w:rFonts w:ascii="Arial" w:hAnsi="Arial" w:cs="Arial"/>
          <w:lang w:val="it-IT"/>
        </w:rPr>
      </w:pPr>
      <w:r w:rsidRPr="00511F55">
        <w:rPr>
          <w:rFonts w:ascii="Arial" w:hAnsi="Arial" w:cs="Arial"/>
        </w:rPr>
        <w:t>Fermi-Druck</w:t>
      </w:r>
      <w:r>
        <w:rPr>
          <w:rFonts w:ascii="Arial" w:hAnsi="Arial" w:cs="Arial"/>
          <w:lang w:val="it-IT"/>
        </w:rPr>
        <w:t xml:space="preserve"> </w:t>
      </w:r>
      <w:r w:rsidRPr="00511F55">
        <w:rPr>
          <w:rFonts w:ascii="Arial" w:hAnsi="Arial" w:cs="Arial"/>
        </w:rPr>
        <w:t>der</w:t>
      </w:r>
      <w:r>
        <w:rPr>
          <w:rFonts w:ascii="Arial" w:hAnsi="Arial" w:cs="Arial"/>
          <w:lang w:val="it-IT"/>
        </w:rPr>
        <w:t xml:space="preserve"> </w:t>
      </w:r>
      <w:r w:rsidRPr="00511F55">
        <w:rPr>
          <w:rFonts w:ascii="Arial" w:hAnsi="Arial" w:cs="Arial"/>
        </w:rPr>
        <w:t>Neutronen</w:t>
      </w:r>
      <w:r>
        <w:rPr>
          <w:rFonts w:ascii="Arial" w:hAnsi="Arial" w:cs="Arial"/>
          <w:lang w:val="it-IT"/>
        </w:rPr>
        <w:t xml:space="preserve"> </w:t>
      </w:r>
      <w:r w:rsidRPr="00511F55">
        <w:rPr>
          <w:rFonts w:ascii="Arial" w:hAnsi="Arial" w:cs="Arial"/>
        </w:rPr>
        <w:t>kollabiert</w:t>
      </w:r>
    </w:p>
    <w:p w:rsidR="006767D0" w:rsidRDefault="006767D0" w:rsidP="00581D91">
      <w:pPr>
        <w:spacing w:after="60"/>
        <w:ind w:right="1"/>
        <w:jc w:val="both"/>
        <w:rPr>
          <w:rFonts w:ascii="Arial" w:hAnsi="Arial" w:cs="Arial"/>
          <w:color w:val="000000" w:themeColor="text1"/>
          <w:lang w:val="it-IT"/>
        </w:rPr>
      </w:pPr>
      <w:r w:rsidRPr="00511F55">
        <w:rPr>
          <w:rFonts w:ascii="Arial" w:hAnsi="Arial" w:cs="Arial"/>
        </w:rPr>
        <w:t>Kontraktion</w:t>
      </w:r>
      <w:r>
        <w:rPr>
          <w:rFonts w:ascii="Arial" w:hAnsi="Arial" w:cs="Arial"/>
          <w:lang w:val="it-IT"/>
        </w:rPr>
        <w:t xml:space="preserve"> </w:t>
      </w:r>
      <w:r w:rsidRPr="00511F55">
        <w:rPr>
          <w:rFonts w:ascii="Arial" w:hAnsi="Arial" w:cs="Arial"/>
        </w:rPr>
        <w:t>geht</w:t>
      </w:r>
      <w:r>
        <w:rPr>
          <w:rFonts w:ascii="Arial" w:hAnsi="Arial" w:cs="Arial"/>
          <w:lang w:val="it-IT"/>
        </w:rPr>
        <w:t xml:space="preserve"> </w:t>
      </w:r>
      <w:r w:rsidRPr="00511F55">
        <w:rPr>
          <w:rFonts w:ascii="Arial" w:hAnsi="Arial" w:cs="Arial"/>
        </w:rPr>
        <w:t>weiter</w:t>
      </w:r>
      <w:r>
        <w:rPr>
          <w:rFonts w:ascii="Arial" w:hAnsi="Arial" w:cs="Arial"/>
        </w:rPr>
        <w:t xml:space="preserve"> </w:t>
      </w:r>
      <w:r w:rsidRPr="0033311E">
        <w:rPr>
          <w:rFonts w:ascii="Arial" w:hAnsi="Arial" w:cs="Arial"/>
          <w:color w:val="000000" w:themeColor="text1"/>
          <w:lang w:val="it-IT"/>
        </w:rPr>
        <w:t>→</w:t>
      </w:r>
      <w:r>
        <w:rPr>
          <w:rFonts w:ascii="Arial" w:hAnsi="Arial" w:cs="Arial"/>
          <w:color w:val="000000" w:themeColor="text1"/>
          <w:lang w:val="it-IT"/>
        </w:rPr>
        <w:t xml:space="preserve"> </w:t>
      </w:r>
      <w:r>
        <w:rPr>
          <w:rFonts w:ascii="Arial" w:hAnsi="Arial" w:cs="Arial"/>
          <w:color w:val="000000" w:themeColor="text1"/>
        </w:rPr>
        <w:t>Schwarzschild-R</w:t>
      </w:r>
      <w:r w:rsidRPr="00511F55">
        <w:rPr>
          <w:rFonts w:ascii="Arial" w:hAnsi="Arial" w:cs="Arial"/>
          <w:color w:val="000000" w:themeColor="text1"/>
        </w:rPr>
        <w:t>adius</w:t>
      </w:r>
      <w:r>
        <w:rPr>
          <w:rFonts w:ascii="Arial" w:hAnsi="Arial" w:cs="Arial"/>
          <w:color w:val="000000" w:themeColor="text1"/>
          <w:lang w:val="it-IT"/>
        </w:rPr>
        <w:t xml:space="preserve"> </w:t>
      </w:r>
      <w:r w:rsidRPr="00511F55">
        <w:rPr>
          <w:rFonts w:ascii="Arial" w:hAnsi="Arial" w:cs="Arial"/>
          <w:color w:val="000000" w:themeColor="text1"/>
        </w:rPr>
        <w:t>wird</w:t>
      </w:r>
      <w:r>
        <w:rPr>
          <w:rFonts w:ascii="Arial" w:hAnsi="Arial" w:cs="Arial"/>
          <w:color w:val="000000" w:themeColor="text1"/>
          <w:lang w:val="it-IT"/>
        </w:rPr>
        <w:t xml:space="preserve"> </w:t>
      </w:r>
      <w:r w:rsidRPr="00511F55">
        <w:rPr>
          <w:rFonts w:ascii="Arial" w:hAnsi="Arial" w:cs="Arial"/>
          <w:color w:val="000000" w:themeColor="text1"/>
        </w:rPr>
        <w:t>erreicht</w:t>
      </w:r>
      <w:r>
        <w:rPr>
          <w:rFonts w:ascii="Arial" w:hAnsi="Arial" w:cs="Arial"/>
          <w:color w:val="000000" w:themeColor="text1"/>
          <w:lang w:val="it-IT"/>
        </w:rPr>
        <w:t>:</w:t>
      </w:r>
      <w:r>
        <w:rPr>
          <w:rFonts w:ascii="Arial" w:hAnsi="Arial" w:cs="Arial"/>
          <w:color w:val="000000" w:themeColor="text1"/>
          <w:lang w:val="it-IT"/>
        </w:rPr>
        <w:tab/>
      </w:r>
      <w:r>
        <w:rPr>
          <w:rFonts w:ascii="Arial" w:hAnsi="Arial" w:cs="Arial"/>
          <w:color w:val="000000" w:themeColor="text1"/>
          <w:lang w:val="it-IT"/>
        </w:rPr>
        <w:tab/>
      </w:r>
    </w:p>
    <w:p w:rsidR="006767D0" w:rsidRDefault="006767D0" w:rsidP="00581D91">
      <w:pPr>
        <w:spacing w:after="60"/>
        <w:ind w:right="1"/>
        <w:jc w:val="both"/>
        <w:rPr>
          <w:rFonts w:ascii="Arial" w:hAnsi="Arial" w:cs="Arial"/>
          <w:lang w:val="it-IT"/>
        </w:rPr>
      </w:pPr>
      <w:r w:rsidRPr="00FB531E">
        <w:rPr>
          <w:rFonts w:ascii="Arial" w:hAnsi="Arial" w:cs="Arial"/>
          <w:color w:val="000000" w:themeColor="text1"/>
        </w:rPr>
        <w:t>Licht</w:t>
      </w:r>
      <w:r>
        <w:rPr>
          <w:rFonts w:ascii="Arial" w:hAnsi="Arial" w:cs="Arial"/>
          <w:color w:val="000000" w:themeColor="text1"/>
          <w:lang w:val="it-IT"/>
        </w:rPr>
        <w:t xml:space="preserve"> </w:t>
      </w:r>
      <w:r w:rsidRPr="00FB531E">
        <w:rPr>
          <w:rFonts w:ascii="Arial" w:hAnsi="Arial" w:cs="Arial"/>
          <w:color w:val="000000" w:themeColor="text1"/>
        </w:rPr>
        <w:t>kann</w:t>
      </w:r>
      <w:r>
        <w:rPr>
          <w:rFonts w:ascii="Arial" w:hAnsi="Arial" w:cs="Arial"/>
          <w:color w:val="000000" w:themeColor="text1"/>
          <w:lang w:val="it-IT"/>
        </w:rPr>
        <w:t xml:space="preserve"> den </w:t>
      </w:r>
      <w:r w:rsidRPr="00FB531E">
        <w:rPr>
          <w:rFonts w:ascii="Arial" w:hAnsi="Arial" w:cs="Arial"/>
          <w:color w:val="000000" w:themeColor="text1"/>
        </w:rPr>
        <w:t>Bereich</w:t>
      </w:r>
      <w:r>
        <w:rPr>
          <w:rFonts w:ascii="Arial" w:hAnsi="Arial" w:cs="Arial"/>
          <w:color w:val="000000" w:themeColor="text1"/>
          <w:lang w:val="it-IT"/>
        </w:rPr>
        <w:t xml:space="preserve"> </w:t>
      </w:r>
      <w:r w:rsidRPr="00FB531E">
        <w:rPr>
          <w:rFonts w:ascii="Arial" w:hAnsi="Arial" w:cs="Arial"/>
          <w:color w:val="000000" w:themeColor="text1"/>
        </w:rPr>
        <w:t>nicht</w:t>
      </w:r>
      <w:r>
        <w:rPr>
          <w:rFonts w:ascii="Arial" w:hAnsi="Arial" w:cs="Arial"/>
          <w:color w:val="000000" w:themeColor="text1"/>
          <w:lang w:val="it-IT"/>
        </w:rPr>
        <w:t xml:space="preserve"> </w:t>
      </w:r>
      <w:r w:rsidRPr="00FB531E">
        <w:rPr>
          <w:rFonts w:ascii="Arial" w:hAnsi="Arial" w:cs="Arial"/>
          <w:color w:val="000000" w:themeColor="text1"/>
        </w:rPr>
        <w:t>mehr</w:t>
      </w:r>
      <w:r>
        <w:rPr>
          <w:rFonts w:ascii="Arial" w:hAnsi="Arial" w:cs="Arial"/>
          <w:color w:val="000000" w:themeColor="text1"/>
          <w:lang w:val="it-IT"/>
        </w:rPr>
        <w:t xml:space="preserve"> </w:t>
      </w:r>
      <w:r w:rsidRPr="00FB531E">
        <w:rPr>
          <w:rFonts w:ascii="Arial" w:hAnsi="Arial" w:cs="Arial"/>
          <w:color w:val="000000" w:themeColor="text1"/>
        </w:rPr>
        <w:t>verlassen</w:t>
      </w:r>
      <w:r>
        <w:rPr>
          <w:rFonts w:ascii="Arial" w:hAnsi="Arial" w:cs="Arial"/>
          <w:color w:val="000000" w:themeColor="text1"/>
          <w:lang w:val="it-IT"/>
        </w:rPr>
        <w:t xml:space="preserve"> </w:t>
      </w:r>
      <w:r w:rsidRPr="0033311E">
        <w:rPr>
          <w:rFonts w:ascii="Arial" w:hAnsi="Arial" w:cs="Arial"/>
          <w:color w:val="000000" w:themeColor="text1"/>
          <w:lang w:val="it-IT"/>
        </w:rPr>
        <w:t>→</w:t>
      </w:r>
      <w:r>
        <w:rPr>
          <w:rFonts w:ascii="Arial" w:hAnsi="Arial" w:cs="Arial"/>
          <w:color w:val="000000" w:themeColor="text1"/>
          <w:lang w:val="it-IT"/>
        </w:rPr>
        <w:t xml:space="preserve"> </w:t>
      </w:r>
      <w:r w:rsidRPr="00FB531E">
        <w:rPr>
          <w:rFonts w:ascii="Arial" w:hAnsi="Arial" w:cs="Arial"/>
          <w:color w:val="FF0000"/>
        </w:rPr>
        <w:t>Schwarzes</w:t>
      </w:r>
      <w:r w:rsidRPr="00511F55">
        <w:rPr>
          <w:rFonts w:ascii="Arial" w:hAnsi="Arial" w:cs="Arial"/>
          <w:color w:val="FF0000"/>
          <w:lang w:val="it-IT"/>
        </w:rPr>
        <w:t xml:space="preserve"> </w:t>
      </w:r>
      <w:r w:rsidRPr="00FB531E">
        <w:rPr>
          <w:rFonts w:ascii="Arial" w:hAnsi="Arial" w:cs="Arial"/>
          <w:color w:val="FF0000"/>
        </w:rPr>
        <w:t>Loch</w:t>
      </w:r>
    </w:p>
    <w:p w:rsidR="006767D0" w:rsidRDefault="009E58C5" w:rsidP="00581D91">
      <w:pPr>
        <w:spacing w:after="240"/>
        <w:ind w:right="1"/>
        <w:jc w:val="both"/>
        <w:rPr>
          <w:rFonts w:ascii="Arial" w:hAnsi="Arial" w:cs="Arial"/>
          <w:lang w:val="it-IT"/>
        </w:rPr>
      </w:pPr>
      <w:r>
        <w:rPr>
          <w:rFonts w:ascii="Arial" w:hAnsi="Arial" w:cs="Arial"/>
          <w:noProof/>
          <w:lang w:eastAsia="de-DE"/>
        </w:rPr>
        <w:pict>
          <v:shape id="_x0000_s208706" type="#_x0000_t202" style="position:absolute;left:0;text-align:left;margin-left:346.1pt;margin-top:-.3pt;width:122.3pt;height:21.05pt;z-index:252713984;mso-width-relative:margin;mso-height-relative:margin" filled="f" stroked="f">
            <v:textbox style="mso-next-textbox:#_x0000_s208706">
              <w:txbxContent>
                <w:p w:rsidR="009A6261" w:rsidRPr="007E7C5C" w:rsidRDefault="009A6261" w:rsidP="006767D0">
                  <w:pPr>
                    <w:rPr>
                      <w:rFonts w:ascii="Arial" w:hAnsi="Arial" w:cs="Arial"/>
                      <w:i/>
                    </w:rPr>
                  </w:pPr>
                  <w:r>
                    <w:rPr>
                      <w:rFonts w:ascii="Arial" w:hAnsi="Arial" w:cs="Arial"/>
                      <w:i/>
                    </w:rPr>
                    <w:t>Grafik</w:t>
                  </w:r>
                  <w:r w:rsidRPr="007E7C5C">
                    <w:rPr>
                      <w:rFonts w:ascii="Arial" w:hAnsi="Arial" w:cs="Arial"/>
                      <w:i/>
                    </w:rPr>
                    <w:t xml:space="preserve">: </w:t>
                  </w:r>
                  <w:r>
                    <w:rPr>
                      <w:rFonts w:ascii="Arial" w:hAnsi="Arial" w:cs="Arial"/>
                      <w:i/>
                    </w:rPr>
                    <w:t>Sven Hanssen</w:t>
                  </w:r>
                </w:p>
              </w:txbxContent>
            </v:textbox>
          </v:shape>
        </w:pict>
      </w:r>
    </w:p>
    <w:p w:rsidR="00392412" w:rsidRDefault="00392412" w:rsidP="00581D91">
      <w:pPr>
        <w:pStyle w:val="KeinLeerraum"/>
        <w:spacing w:after="60" w:line="276" w:lineRule="auto"/>
        <w:ind w:right="1"/>
        <w:jc w:val="both"/>
        <w:rPr>
          <w:rFonts w:ascii="Arial" w:hAnsi="Arial" w:cs="Arial"/>
        </w:rPr>
      </w:pPr>
    </w:p>
    <w:p w:rsidR="00392412" w:rsidRDefault="009E58C5" w:rsidP="00581D91">
      <w:pPr>
        <w:pStyle w:val="KeinLeerraum"/>
        <w:spacing w:after="60" w:line="276" w:lineRule="auto"/>
        <w:ind w:right="1"/>
        <w:jc w:val="both"/>
        <w:rPr>
          <w:rFonts w:ascii="Arial" w:hAnsi="Arial" w:cs="Arial"/>
        </w:rPr>
      </w:pPr>
      <w:r>
        <w:rPr>
          <w:rFonts w:ascii="Arial" w:hAnsi="Arial" w:cs="Arial"/>
          <w:noProof/>
          <w:lang w:eastAsia="de-DE"/>
        </w:rPr>
        <w:pict>
          <v:group id="_x0000_s309317" style="position:absolute;left:0;text-align:left;margin-left:-13.05pt;margin-top:18.9pt;width:481.45pt;height:21.6pt;z-index:-250478592" coordorigin="1156,15700" coordsize="9629,432">
            <v:shape id="_x0000_s309318" type="#_x0000_t202" style="position:absolute;left:1156;top:15700;width:9629;height:428;mso-position-vertical-relative:page;mso-width-relative:margin;mso-height-relative:margin" filled="f" stroked="f">
              <v:textbox style="mso-next-textbox:#_x0000_s309318">
                <w:txbxContent>
                  <w:p w:rsidR="009A6261" w:rsidRPr="00ED7F24" w:rsidRDefault="008A3A58" w:rsidP="009B5337">
                    <w:pPr>
                      <w:jc w:val="center"/>
                      <w:rPr>
                        <w:color w:val="FFFFFF" w:themeColor="background1"/>
                      </w:rPr>
                    </w:pPr>
                    <w:r>
                      <w:rPr>
                        <w:color w:val="FFFFFF" w:themeColor="background1"/>
                      </w:rPr>
                      <w:t>35</w:t>
                    </w:r>
                  </w:p>
                </w:txbxContent>
              </v:textbox>
            </v:shape>
            <v:shape id="_x0000_s309319" type="#_x0000_t202" style="position:absolute;left:1156;top:15704;width:3254;height:428;mso-width-relative:margin;mso-height-relative:margin" filled="f" stroked="f">
              <v:textbox style="mso-next-textbox:#_x0000_s309319">
                <w:txbxContent>
                  <w:p w:rsidR="009A6261" w:rsidRPr="00ED7F24" w:rsidRDefault="009A6261" w:rsidP="009B5337">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p>
    <w:p w:rsidR="00392412" w:rsidRDefault="00392412" w:rsidP="00581D91">
      <w:pPr>
        <w:pStyle w:val="KeinLeerraum"/>
        <w:spacing w:after="60" w:line="276" w:lineRule="auto"/>
        <w:ind w:right="1"/>
        <w:jc w:val="both"/>
        <w:rPr>
          <w:rFonts w:ascii="Arial" w:hAnsi="Arial" w:cs="Arial"/>
        </w:rPr>
      </w:pPr>
    </w:p>
    <w:p w:rsidR="006767D0" w:rsidRDefault="006767D0" w:rsidP="00581D91">
      <w:pPr>
        <w:pStyle w:val="KeinLeerraum"/>
        <w:spacing w:after="60" w:line="276" w:lineRule="auto"/>
        <w:ind w:right="1"/>
        <w:jc w:val="both"/>
        <w:rPr>
          <w:rFonts w:ascii="Arial" w:hAnsi="Arial" w:cs="Arial"/>
          <w:b/>
          <w:sz w:val="32"/>
          <w:szCs w:val="32"/>
        </w:rPr>
      </w:pPr>
      <w:r>
        <w:rPr>
          <w:rFonts w:ascii="Arial" w:hAnsi="Arial" w:cs="Arial"/>
        </w:rPr>
        <w:t xml:space="preserve">Zur Berechnung der Schwarzschildradien von Sonne und Erde dient das Arbeitsblatt </w:t>
      </w:r>
      <w:r w:rsidR="0026243A">
        <w:rPr>
          <w:rFonts w:ascii="Arial" w:hAnsi="Arial" w:cs="Arial"/>
        </w:rPr>
        <w:t>12</w:t>
      </w:r>
      <w:r w:rsidRPr="00B05672">
        <w:rPr>
          <w:rFonts w:ascii="Arial" w:hAnsi="Arial" w:cs="Arial"/>
        </w:rPr>
        <w:t>_</w:t>
      </w:r>
      <w:r>
        <w:rPr>
          <w:rFonts w:ascii="Arial" w:hAnsi="Arial" w:cs="Arial"/>
        </w:rPr>
        <w:t>pma</w:t>
      </w:r>
      <w:r w:rsidRPr="00B05672">
        <w:rPr>
          <w:rFonts w:ascii="Arial" w:hAnsi="Arial" w:cs="Arial"/>
        </w:rPr>
        <w:t>_ab_schwarzschildradius</w:t>
      </w:r>
      <w:r>
        <w:rPr>
          <w:rFonts w:ascii="Arial" w:hAnsi="Arial" w:cs="Arial"/>
        </w:rPr>
        <w:t xml:space="preserve">. Hier kann man sich auch die Bedeutung des Schwarzschildradius klarmachen (s. </w:t>
      </w:r>
      <w:r w:rsidR="0026243A">
        <w:rPr>
          <w:rFonts w:ascii="Arial" w:hAnsi="Arial" w:cs="Arial"/>
        </w:rPr>
        <w:t>12</w:t>
      </w:r>
      <w:r w:rsidRPr="00B05672">
        <w:rPr>
          <w:rFonts w:ascii="Arial" w:hAnsi="Arial" w:cs="Arial"/>
        </w:rPr>
        <w:t>_</w:t>
      </w:r>
      <w:r>
        <w:rPr>
          <w:rFonts w:ascii="Arial" w:hAnsi="Arial" w:cs="Arial"/>
        </w:rPr>
        <w:t>pma</w:t>
      </w:r>
      <w:r w:rsidRPr="00B05672">
        <w:rPr>
          <w:rFonts w:ascii="Arial" w:hAnsi="Arial" w:cs="Arial"/>
        </w:rPr>
        <w:t>_ab_schwarzschildradius</w:t>
      </w:r>
      <w:r>
        <w:rPr>
          <w:rFonts w:ascii="Arial" w:hAnsi="Arial" w:cs="Arial"/>
        </w:rPr>
        <w:t>_loesung).</w:t>
      </w:r>
    </w:p>
    <w:p w:rsidR="006767D0" w:rsidRPr="000136DA" w:rsidRDefault="006767D0" w:rsidP="00581D91">
      <w:pPr>
        <w:spacing w:after="120"/>
        <w:ind w:right="1"/>
        <w:jc w:val="both"/>
        <w:rPr>
          <w:rFonts w:ascii="Arial" w:hAnsi="Arial" w:cs="Arial"/>
        </w:rPr>
      </w:pPr>
      <w:r w:rsidRPr="002106AE">
        <w:rPr>
          <w:rFonts w:ascii="Arial" w:hAnsi="Arial" w:cs="Arial"/>
        </w:rPr>
        <w:t xml:space="preserve">Auf der Kopiervorlage </w:t>
      </w:r>
      <w:r w:rsidR="0026243A">
        <w:rPr>
          <w:rFonts w:ascii="Arial" w:hAnsi="Arial" w:cs="Arial"/>
        </w:rPr>
        <w:t>11</w:t>
      </w:r>
      <w:r>
        <w:rPr>
          <w:rFonts w:ascii="Arial" w:hAnsi="Arial" w:cs="Arial"/>
        </w:rPr>
        <w:t>_pma</w:t>
      </w:r>
      <w:r w:rsidRPr="002106AE">
        <w:rPr>
          <w:rFonts w:ascii="Arial" w:hAnsi="Arial" w:cs="Arial"/>
        </w:rPr>
        <w:t>_ab_endstadien_von_sternen (S. 2) sind</w:t>
      </w:r>
      <w:r>
        <w:rPr>
          <w:rFonts w:ascii="Arial" w:hAnsi="Arial" w:cs="Arial"/>
        </w:rPr>
        <w:t xml:space="preserve"> die</w:t>
      </w:r>
      <w:r w:rsidRPr="002106AE">
        <w:rPr>
          <w:rFonts w:ascii="Arial" w:hAnsi="Arial" w:cs="Arial"/>
        </w:rPr>
        <w:t xml:space="preserve"> beiden Varianten </w:t>
      </w:r>
      <w:r>
        <w:rPr>
          <w:rFonts w:ascii="Arial" w:hAnsi="Arial" w:cs="Arial"/>
        </w:rPr>
        <w:t xml:space="preserve">Neutronenstern und Schwarzes Loch </w:t>
      </w:r>
      <w:r w:rsidRPr="002106AE">
        <w:rPr>
          <w:rFonts w:ascii="Arial" w:hAnsi="Arial" w:cs="Arial"/>
        </w:rPr>
        <w:t>zusammengefasst.</w:t>
      </w:r>
    </w:p>
    <w:p w:rsidR="000B3326" w:rsidRPr="000136DA" w:rsidRDefault="000B3326" w:rsidP="000B3326">
      <w:pPr>
        <w:spacing w:after="0"/>
        <w:jc w:val="both"/>
        <w:rPr>
          <w:rFonts w:ascii="Arial" w:hAnsi="Arial" w:cs="Arial"/>
        </w:rPr>
      </w:pPr>
    </w:p>
    <w:p w:rsidR="000B3326" w:rsidRPr="000136DA" w:rsidRDefault="000B3326" w:rsidP="000B3326">
      <w:pPr>
        <w:spacing w:after="60"/>
        <w:ind w:right="3685"/>
        <w:jc w:val="both"/>
        <w:rPr>
          <w:rFonts w:ascii="Arial" w:hAnsi="Arial" w:cs="Arial"/>
        </w:rPr>
      </w:pPr>
      <w:r w:rsidRPr="000136DA">
        <w:rPr>
          <w:rFonts w:ascii="Arial" w:hAnsi="Arial" w:cs="Arial"/>
          <w:noProof/>
          <w:lang w:eastAsia="de-DE"/>
        </w:rPr>
        <w:drawing>
          <wp:anchor distT="0" distB="0" distL="114300" distR="114300" simplePos="0" relativeHeight="252758016" behindDoc="1" locked="0" layoutInCell="1" allowOverlap="1">
            <wp:simplePos x="0" y="0"/>
            <wp:positionH relativeFrom="column">
              <wp:posOffset>3681730</wp:posOffset>
            </wp:positionH>
            <wp:positionV relativeFrom="paragraph">
              <wp:posOffset>43815</wp:posOffset>
            </wp:positionV>
            <wp:extent cx="1997075" cy="1419225"/>
            <wp:effectExtent l="19050" t="0" r="3175" b="0"/>
            <wp:wrapNone/>
            <wp:docPr id="4" name="Bild 4" descr="Künstlerische Darstellung von Cygnus X-1">
              <a:hlinkClick xmlns:a="http://schemas.openxmlformats.org/drawingml/2006/main" r:id="rId37" tooltip="&quot;Künstlerische Darstellung von Cygnus X-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ünstlerische Darstellung von Cygnus X-1">
                      <a:hlinkClick r:id="rId37" tooltip="&quot;Künstlerische Darstellung von Cygnus X-1&quot;"/>
                    </pic:cNvPr>
                    <pic:cNvPicPr>
                      <a:picLocks noChangeAspect="1" noChangeArrowheads="1"/>
                    </pic:cNvPicPr>
                  </pic:nvPicPr>
                  <pic:blipFill>
                    <a:blip r:embed="rId38" cstate="print"/>
                    <a:srcRect/>
                    <a:stretch>
                      <a:fillRect/>
                    </a:stretch>
                  </pic:blipFill>
                  <pic:spPr bwMode="auto">
                    <a:xfrm>
                      <a:off x="0" y="0"/>
                      <a:ext cx="1997075" cy="1419225"/>
                    </a:xfrm>
                    <a:prstGeom prst="rect">
                      <a:avLst/>
                    </a:prstGeom>
                    <a:noFill/>
                    <a:ln w="9525">
                      <a:noFill/>
                      <a:miter lim="800000"/>
                      <a:headEnd/>
                      <a:tailEnd/>
                    </a:ln>
                  </pic:spPr>
                </pic:pic>
              </a:graphicData>
            </a:graphic>
          </wp:anchor>
        </w:drawing>
      </w:r>
      <w:r w:rsidRPr="000136DA">
        <w:rPr>
          <w:rFonts w:ascii="Arial" w:hAnsi="Arial" w:cs="Arial"/>
        </w:rPr>
        <w:t>Ein</w:t>
      </w:r>
      <w:r>
        <w:rPr>
          <w:rFonts w:ascii="Arial" w:hAnsi="Arial" w:cs="Arial"/>
        </w:rPr>
        <w:t xml:space="preserve"> Klassiker unter den </w:t>
      </w:r>
      <w:r w:rsidRPr="00DB5E28">
        <w:rPr>
          <w:rFonts w:ascii="Arial" w:hAnsi="Arial" w:cs="Arial"/>
          <w:b/>
        </w:rPr>
        <w:t>stellaren Schwarzen Löchern</w:t>
      </w:r>
      <w:r w:rsidRPr="000136DA">
        <w:rPr>
          <w:rFonts w:ascii="Arial" w:hAnsi="Arial" w:cs="Arial"/>
        </w:rPr>
        <w:t xml:space="preserve"> ist </w:t>
      </w:r>
      <w:r>
        <w:rPr>
          <w:rFonts w:ascii="Arial" w:hAnsi="Arial" w:cs="Arial"/>
          <w:color w:val="222222"/>
          <w:shd w:val="clear" w:color="auto" w:fill="FFFFFF"/>
        </w:rPr>
        <w:t xml:space="preserve">Cygnus X-1 im </w:t>
      </w:r>
      <w:r w:rsidRPr="000136DA">
        <w:rPr>
          <w:rFonts w:ascii="Arial" w:hAnsi="Arial" w:cs="Arial"/>
          <w:color w:val="222222"/>
          <w:shd w:val="clear" w:color="auto" w:fill="FFFFFF"/>
        </w:rPr>
        <w:t>Sternbild Schwan</w:t>
      </w:r>
      <w:r>
        <w:rPr>
          <w:rFonts w:ascii="Arial" w:hAnsi="Arial" w:cs="Arial"/>
          <w:color w:val="222222"/>
          <w:shd w:val="clear" w:color="auto" w:fill="FFFFFF"/>
        </w:rPr>
        <w:t xml:space="preserve"> (Folie 33)</w:t>
      </w:r>
      <w:r w:rsidRPr="000136DA">
        <w:rPr>
          <w:rFonts w:ascii="Arial" w:hAnsi="Arial" w:cs="Arial"/>
        </w:rPr>
        <w:t>:</w:t>
      </w:r>
    </w:p>
    <w:p w:rsidR="000B3326" w:rsidRPr="000136DA" w:rsidRDefault="000B3326" w:rsidP="000B3326">
      <w:pPr>
        <w:spacing w:after="60"/>
        <w:ind w:right="3685"/>
        <w:jc w:val="both"/>
        <w:rPr>
          <w:rFonts w:ascii="Arial" w:hAnsi="Arial" w:cs="Arial"/>
        </w:rPr>
      </w:pPr>
      <w:r w:rsidRPr="000136DA">
        <w:rPr>
          <w:rFonts w:ascii="Arial" w:hAnsi="Arial" w:cs="Arial"/>
          <w:color w:val="222222"/>
          <w:shd w:val="clear" w:color="auto" w:fill="FFFFFF"/>
        </w:rPr>
        <w:t xml:space="preserve">1972 von dem US-amerikanischen Astronomen </w:t>
      </w:r>
      <w:r w:rsidRPr="000136DA">
        <w:rPr>
          <w:rFonts w:ascii="Arial" w:hAnsi="Arial" w:cs="Arial"/>
        </w:rPr>
        <w:t>Tom Bolton</w:t>
      </w:r>
      <w:r w:rsidRPr="000136DA">
        <w:rPr>
          <w:rFonts w:ascii="Arial" w:hAnsi="Arial" w:cs="Arial"/>
          <w:color w:val="222222"/>
          <w:shd w:val="clear" w:color="auto" w:fill="FFFFFF"/>
        </w:rPr>
        <w:t xml:space="preserve"> entdeckt</w:t>
      </w:r>
      <w:r>
        <w:rPr>
          <w:rFonts w:ascii="Arial" w:hAnsi="Arial" w:cs="Arial"/>
          <w:color w:val="222222"/>
          <w:shd w:val="clear" w:color="auto" w:fill="FFFFFF"/>
        </w:rPr>
        <w:t>,</w:t>
      </w:r>
      <w:r w:rsidRPr="000136DA">
        <w:rPr>
          <w:rFonts w:ascii="Arial" w:hAnsi="Arial" w:cs="Arial"/>
          <w:color w:val="222222"/>
          <w:shd w:val="clear" w:color="auto" w:fill="FFFFFF"/>
        </w:rPr>
        <w:t xml:space="preserve"> ist es das erste nachgewiesene </w:t>
      </w:r>
      <w:r w:rsidRPr="000136DA">
        <w:rPr>
          <w:rFonts w:ascii="Arial" w:hAnsi="Arial" w:cs="Arial"/>
        </w:rPr>
        <w:t>Schwarze Loch</w:t>
      </w:r>
      <w:r w:rsidRPr="000136DA">
        <w:rPr>
          <w:rFonts w:ascii="Arial" w:hAnsi="Arial" w:cs="Arial"/>
          <w:color w:val="222222"/>
          <w:shd w:val="clear" w:color="auto" w:fill="FFFFFF"/>
        </w:rPr>
        <w:t xml:space="preserve"> überhaupt.</w:t>
      </w:r>
    </w:p>
    <w:p w:rsidR="000B3326" w:rsidRPr="000136DA" w:rsidRDefault="009E58C5" w:rsidP="000B3326">
      <w:pPr>
        <w:spacing w:after="60"/>
        <w:ind w:right="3685"/>
        <w:jc w:val="both"/>
        <w:rPr>
          <w:rFonts w:ascii="Arial" w:hAnsi="Arial" w:cs="Arial"/>
          <w:color w:val="222222"/>
          <w:shd w:val="clear" w:color="auto" w:fill="FFFFFF"/>
        </w:rPr>
      </w:pPr>
      <w:r w:rsidRPr="009E58C5">
        <w:rPr>
          <w:rFonts w:ascii="Arial" w:hAnsi="Arial" w:cs="Arial"/>
          <w:noProof/>
          <w:lang w:eastAsia="de-DE"/>
        </w:rPr>
        <w:pict>
          <v:shape id="_x0000_s208835" type="#_x0000_t202" style="position:absolute;left:0;text-align:left;margin-left:283.1pt;margin-top:39.7pt;width:186.6pt;height:62.3pt;z-index:252756992;mso-width-relative:margin;mso-height-relative:margin" filled="f" stroked="f">
            <v:textbox style="mso-next-textbox:#_x0000_s208835">
              <w:txbxContent>
                <w:p w:rsidR="009A6261" w:rsidRDefault="009A6261" w:rsidP="000B3326">
                  <w:pPr>
                    <w:spacing w:after="0" w:line="240" w:lineRule="auto"/>
                    <w:ind w:left="1276" w:hanging="1276"/>
                    <w:rPr>
                      <w:rFonts w:ascii="Arial" w:hAnsi="Arial" w:cs="Arial"/>
                      <w:i/>
                      <w:lang w:val="en-US"/>
                    </w:rPr>
                  </w:pPr>
                  <w:r w:rsidRPr="004B5F36">
                    <w:rPr>
                      <w:rFonts w:ascii="Arial" w:hAnsi="Arial" w:cs="Arial"/>
                      <w:i/>
                    </w:rPr>
                    <w:t>Abbildung</w:t>
                  </w:r>
                  <w:r>
                    <w:rPr>
                      <w:rFonts w:ascii="Arial" w:hAnsi="Arial" w:cs="Arial"/>
                      <w:i/>
                      <w:lang w:val="en-US"/>
                    </w:rPr>
                    <w:t xml:space="preserve"> 1</w:t>
                  </w:r>
                  <w:r w:rsidRPr="00B953BD">
                    <w:rPr>
                      <w:rFonts w:ascii="Arial" w:hAnsi="Arial" w:cs="Arial"/>
                      <w:i/>
                      <w:lang w:val="en-US"/>
                    </w:rPr>
                    <w:t xml:space="preserve">: </w:t>
                  </w:r>
                  <w:r w:rsidRPr="00B953BD">
                    <w:rPr>
                      <w:rFonts w:ascii="Arial" w:hAnsi="Arial" w:cs="Arial"/>
                      <w:i/>
                    </w:rPr>
                    <w:t>NASA/CXC/</w:t>
                  </w:r>
                  <w:r w:rsidRPr="004B5F36">
                    <w:rPr>
                      <w:rFonts w:ascii="Arial" w:hAnsi="Arial" w:cs="Arial"/>
                      <w:i/>
                    </w:rPr>
                    <w:t>M.Weiss</w:t>
                  </w:r>
                  <w:r w:rsidRPr="0004355C">
                    <w:rPr>
                      <w:rFonts w:ascii="Arial" w:hAnsi="Arial" w:cs="Arial"/>
                      <w:i/>
                      <w:lang w:val="en-US"/>
                    </w:rPr>
                    <w:t xml:space="preserve"> </w:t>
                  </w:r>
                  <w:r w:rsidRPr="004B5F36">
                    <w:rPr>
                      <w:rFonts w:ascii="Arial" w:hAnsi="Arial" w:cs="Arial"/>
                      <w:i/>
                    </w:rPr>
                    <w:t>Gemeinfrei</w:t>
                  </w:r>
                </w:p>
                <w:p w:rsidR="009A6261" w:rsidRPr="0004355C" w:rsidRDefault="009A6261" w:rsidP="000B3326">
                  <w:pPr>
                    <w:spacing w:after="0" w:line="240" w:lineRule="auto"/>
                    <w:ind w:left="1276"/>
                    <w:rPr>
                      <w:rFonts w:ascii="Arial" w:hAnsi="Arial" w:cs="Arial"/>
                      <w:i/>
                      <w:lang w:val="en-US"/>
                    </w:rPr>
                  </w:pPr>
                  <w:r>
                    <w:rPr>
                      <w:rFonts w:ascii="Arial" w:hAnsi="Arial" w:cs="Arial"/>
                      <w:i/>
                      <w:lang w:val="en-US"/>
                    </w:rPr>
                    <w:t>(</w:t>
                  </w:r>
                  <w:r w:rsidRPr="004B5F36">
                    <w:rPr>
                      <w:rFonts w:ascii="Arial" w:hAnsi="Arial" w:cs="Arial"/>
                      <w:i/>
                    </w:rPr>
                    <w:t>Künstlerische</w:t>
                  </w:r>
                  <w:r>
                    <w:rPr>
                      <w:rFonts w:ascii="Arial" w:hAnsi="Arial" w:cs="Arial"/>
                      <w:i/>
                      <w:lang w:val="en-US"/>
                    </w:rPr>
                    <w:t xml:space="preserve"> Darst.)</w:t>
                  </w:r>
                </w:p>
                <w:p w:rsidR="009A6261" w:rsidRPr="0004355C" w:rsidRDefault="009A6261" w:rsidP="000B3326">
                  <w:pPr>
                    <w:rPr>
                      <w:rFonts w:ascii="Arial" w:hAnsi="Arial" w:cs="Arial"/>
                      <w:lang w:val="en-US"/>
                    </w:rPr>
                  </w:pPr>
                </w:p>
              </w:txbxContent>
            </v:textbox>
          </v:shape>
        </w:pict>
      </w:r>
      <w:r w:rsidR="000B3326" w:rsidRPr="000136DA">
        <w:rPr>
          <w:rFonts w:ascii="Arial" w:hAnsi="Arial" w:cs="Arial"/>
          <w:color w:val="222222"/>
          <w:shd w:val="clear" w:color="auto" w:fill="FFFFFF"/>
        </w:rPr>
        <w:t xml:space="preserve">Cyg X-1 ist eine starke Röntgenquelle und </w:t>
      </w:r>
      <w:r w:rsidR="000B3326">
        <w:rPr>
          <w:rFonts w:ascii="Arial" w:hAnsi="Arial" w:cs="Arial"/>
          <w:color w:val="222222"/>
          <w:shd w:val="clear" w:color="auto" w:fill="FFFFFF"/>
        </w:rPr>
        <w:t>ein „Doppelstern-“</w:t>
      </w:r>
      <w:r w:rsidR="000B3326" w:rsidRPr="000136DA">
        <w:rPr>
          <w:rFonts w:ascii="Arial" w:hAnsi="Arial" w:cs="Arial"/>
          <w:color w:val="222222"/>
          <w:shd w:val="clear" w:color="auto" w:fill="FFFFFF"/>
        </w:rPr>
        <w:t xml:space="preserve"> System  mit einem O9-Stern und einem extrem kompakten Objekt, das aufgrund seiner Masse kein Neutronenstern sein kann.</w:t>
      </w:r>
    </w:p>
    <w:p w:rsidR="000B3326" w:rsidRPr="000136DA" w:rsidRDefault="000B3326" w:rsidP="000B3326">
      <w:pPr>
        <w:spacing w:after="120"/>
        <w:ind w:right="3685"/>
        <w:jc w:val="both"/>
        <w:rPr>
          <w:rFonts w:ascii="Arial" w:hAnsi="Arial" w:cs="Arial"/>
          <w:color w:val="222222"/>
          <w:shd w:val="clear" w:color="auto" w:fill="FFFFFF"/>
        </w:rPr>
      </w:pPr>
      <w:r w:rsidRPr="000136DA">
        <w:rPr>
          <w:rFonts w:ascii="Arial" w:hAnsi="Arial" w:cs="Arial"/>
          <w:color w:val="222222"/>
          <w:shd w:val="clear" w:color="auto" w:fill="FFFFFF"/>
        </w:rPr>
        <w:t>Das Schwarze Loch zieht Masse des Begleitsterns zu sich und bildet eine Akkretionsscheibe. Diese erhitzt sich enorm (~</w:t>
      </w:r>
      <w:r>
        <w:rPr>
          <w:rFonts w:ascii="Arial" w:hAnsi="Arial" w:cs="Arial"/>
          <w:color w:val="222222"/>
          <w:shd w:val="clear" w:color="auto" w:fill="FFFFFF"/>
        </w:rPr>
        <w:t xml:space="preserve"> </w:t>
      </w:r>
      <w:r w:rsidRPr="000136DA">
        <w:rPr>
          <w:rFonts w:ascii="Arial" w:hAnsi="Arial" w:cs="Arial"/>
          <w:color w:val="222222"/>
          <w:shd w:val="clear" w:color="auto" w:fill="FFFFFF"/>
        </w:rPr>
        <w:t>1 Mio. Grad) und gibt dadurch Röntgenstrahlung ab.</w:t>
      </w:r>
    </w:p>
    <w:p w:rsidR="000B3326" w:rsidRPr="000136DA" w:rsidRDefault="000B3326" w:rsidP="000B3326">
      <w:pPr>
        <w:spacing w:after="0"/>
        <w:jc w:val="both"/>
        <w:rPr>
          <w:rFonts w:ascii="Arial" w:hAnsi="Arial" w:cs="Arial"/>
        </w:rPr>
      </w:pPr>
      <w:r>
        <w:rPr>
          <w:rFonts w:ascii="Arial" w:hAnsi="Arial" w:cs="Arial"/>
        </w:rPr>
        <w:t>Bei s</w:t>
      </w:r>
      <w:r w:rsidRPr="000136DA">
        <w:rPr>
          <w:rFonts w:ascii="Arial" w:hAnsi="Arial" w:cs="Arial"/>
        </w:rPr>
        <w:t>ogenannte</w:t>
      </w:r>
      <w:r>
        <w:rPr>
          <w:rFonts w:ascii="Arial" w:hAnsi="Arial" w:cs="Arial"/>
        </w:rPr>
        <w:t>n</w:t>
      </w:r>
      <w:r w:rsidRPr="000136DA">
        <w:rPr>
          <w:rFonts w:ascii="Arial" w:hAnsi="Arial" w:cs="Arial"/>
        </w:rPr>
        <w:t xml:space="preserve"> </w:t>
      </w:r>
      <w:r w:rsidRPr="00DB5E28">
        <w:rPr>
          <w:rFonts w:ascii="Arial" w:hAnsi="Arial" w:cs="Arial"/>
          <w:b/>
        </w:rPr>
        <w:t>supermassereichen Schwarzen Löchern</w:t>
      </w:r>
      <w:r w:rsidRPr="000136DA">
        <w:rPr>
          <w:rFonts w:ascii="Arial" w:hAnsi="Arial" w:cs="Arial"/>
        </w:rPr>
        <w:t xml:space="preserve"> </w:t>
      </w:r>
      <w:r>
        <w:rPr>
          <w:rFonts w:ascii="Arial" w:hAnsi="Arial" w:cs="Arial"/>
        </w:rPr>
        <w:t xml:space="preserve">ist die Entstehungsgeschichte </w:t>
      </w:r>
      <w:r w:rsidRPr="000136DA">
        <w:rPr>
          <w:rFonts w:ascii="Arial" w:hAnsi="Arial" w:cs="Arial"/>
        </w:rPr>
        <w:t>derzeit noch unklar:</w:t>
      </w:r>
    </w:p>
    <w:p w:rsidR="000B3326" w:rsidRPr="000136DA" w:rsidRDefault="000B3326" w:rsidP="000B3326">
      <w:pPr>
        <w:spacing w:after="60"/>
        <w:jc w:val="both"/>
        <w:rPr>
          <w:rFonts w:ascii="Arial" w:hAnsi="Arial" w:cs="Arial"/>
        </w:rPr>
      </w:pPr>
      <w:r w:rsidRPr="000136DA">
        <w:rPr>
          <w:rFonts w:ascii="Arial" w:hAnsi="Arial" w:cs="Arial"/>
        </w:rPr>
        <w:t xml:space="preserve">Entweder </w:t>
      </w:r>
      <w:r>
        <w:rPr>
          <w:rFonts w:ascii="Arial" w:hAnsi="Arial" w:cs="Arial"/>
        </w:rPr>
        <w:t xml:space="preserve">entstehen sie durch </w:t>
      </w:r>
      <w:r w:rsidRPr="000136DA">
        <w:rPr>
          <w:rFonts w:ascii="Arial" w:hAnsi="Arial" w:cs="Arial"/>
        </w:rPr>
        <w:t xml:space="preserve">schwere stellare Löcher, </w:t>
      </w:r>
      <w:r>
        <w:rPr>
          <w:rFonts w:ascii="Arial" w:hAnsi="Arial" w:cs="Arial"/>
        </w:rPr>
        <w:t>die</w:t>
      </w:r>
      <w:r w:rsidRPr="000136DA">
        <w:rPr>
          <w:rFonts w:ascii="Arial" w:hAnsi="Arial" w:cs="Arial"/>
        </w:rPr>
        <w:t xml:space="preserve"> </w:t>
      </w:r>
      <w:r>
        <w:rPr>
          <w:rFonts w:ascii="Arial" w:hAnsi="Arial" w:cs="Arial"/>
        </w:rPr>
        <w:t xml:space="preserve">bei der </w:t>
      </w:r>
      <w:r w:rsidRPr="000136DA">
        <w:rPr>
          <w:rFonts w:ascii="Arial" w:hAnsi="Arial" w:cs="Arial"/>
        </w:rPr>
        <w:t>Verschmelzung von Galaxien immer mehr Masse gewinnen, oder aber durch den direkten Kollaps riesiger Gaswolken.</w:t>
      </w:r>
    </w:p>
    <w:p w:rsidR="000B3326" w:rsidRPr="000136DA" w:rsidRDefault="009E58C5" w:rsidP="000B3326">
      <w:pPr>
        <w:spacing w:after="60"/>
        <w:ind w:right="3685"/>
        <w:jc w:val="both"/>
        <w:rPr>
          <w:rFonts w:ascii="Arial" w:hAnsi="Arial" w:cs="Arial"/>
          <w:color w:val="222222"/>
          <w:shd w:val="clear" w:color="auto" w:fill="FFFFFF"/>
        </w:rPr>
      </w:pPr>
      <w:r w:rsidRPr="009E58C5">
        <w:rPr>
          <w:rFonts w:ascii="Arial" w:hAnsi="Arial" w:cs="Arial"/>
          <w:noProof/>
          <w:lang w:eastAsia="de-DE"/>
        </w:rPr>
        <w:pict>
          <v:group id="_x0000_s208836" style="position:absolute;left:0;text-align:left;margin-left:304.95pt;margin-top:15.9pt;width:124.4pt;height:53.35pt;z-index:252759040" coordorigin="7516,10346" coordsize="2488,1067">
            <v:group id="_x0000_s208837" style="position:absolute;left:7516;top:10426;width:1376;height:885" coordorigin="8569,4088" coordsize="958,616">
              <o:lock v:ext="edit" aspectratio="t"/>
              <v:shape id="_x0000_s208838" type="#_x0000_t32" style="position:absolute;left:9160;top:4427;width:163;height:163;rotation:3327767fd;flip:y" o:connectortype="straight">
                <v:stroke dashstyle="dash"/>
                <o:lock v:ext="edit" aspectratio="t"/>
              </v:shape>
              <v:shape id="_x0000_s208839" type="#_x0000_t32" style="position:absolute;left:9282;top:4611;width:34;height:152;rotation:3327767fd;flip:y" o:connectortype="straight">
                <v:stroke dashstyle="dash"/>
                <o:lock v:ext="edit" aspectratio="t"/>
              </v:shape>
              <v:shape id="_x0000_s208840" type="#_x0000_t32" style="position:absolute;left:8725;top:4403;width:246;height:11;rotation:3327767fd;flip:y" o:connectortype="straight">
                <v:stroke dashstyle="dash"/>
                <o:lock v:ext="edit" aspectratio="t"/>
              </v:shape>
              <v:shape id="_x0000_s208841" type="#_x0000_t32" style="position:absolute;left:9384;top:4278;width:240;height:46;rotation:-3327767fd" o:connectortype="straight">
                <v:stroke dashstyle="dash"/>
                <o:lock v:ext="edit" aspectratio="t"/>
              </v:shape>
              <v:shape id="_x0000_s208842" style="position:absolute;left:8722;top:3935;width:509;height:816;rotation:-3327767fd" coordsize="1335,2138" path="m825,l450,660,75,615,,945,585,2138r750,-113l1020,1650r240,-600l667,915,472,660e" filled="f">
                <v:stroke dashstyle="dash"/>
                <v:path arrowok="t"/>
                <o:lock v:ext="edit" aspectratio="t"/>
              </v:shape>
              <v:shape id="_x0000_s208843" type="#_x0000_t32" style="position:absolute;left:9007;top:4200;width:129;height:289;rotation:-3327767fd" o:connectortype="straight">
                <v:stroke dashstyle="dash"/>
                <o:lock v:ext="edit" aspectratio="t"/>
              </v:shape>
            </v:group>
            <v:shape id="_x0000_s208844" type="#_x0000_t202" style="position:absolute;left:8794;top:10576;width:1210;height:521;mso-width-relative:margin;mso-height-relative:margin" filled="f" stroked="f">
              <o:lock v:ext="edit" aspectratio="t"/>
              <v:textbox style="mso-next-textbox:#_x0000_s208844">
                <w:txbxContent>
                  <w:p w:rsidR="009A6261" w:rsidRDefault="009A6261" w:rsidP="000B3326">
                    <w:r>
                      <w:rPr>
                        <w:rFonts w:ascii="Arial" w:hAnsi="Arial" w:cs="Arial"/>
                      </w:rPr>
                      <w:sym w:font="Wingdings" w:char="F0B1"/>
                    </w:r>
                    <w:r>
                      <w:rPr>
                        <w:rFonts w:ascii="Arial" w:hAnsi="Arial" w:cs="Arial"/>
                      </w:rPr>
                      <w:t xml:space="preserve"> </w:t>
                    </w:r>
                    <w:r w:rsidRPr="00A605E2">
                      <w:rPr>
                        <w:rFonts w:ascii="Arial" w:hAnsi="Arial" w:cs="Arial"/>
                        <w:sz w:val="16"/>
                        <w:szCs w:val="16"/>
                      </w:rPr>
                      <w:t>Sgr A*</w:t>
                    </w:r>
                  </w:p>
                </w:txbxContent>
              </v:textbox>
            </v:shape>
            <v:group id="_x0000_s208845" style="position:absolute;left:7690;top:10346;width:1321;height:1067" coordorigin="8690,4032" coordsize="920,743">
              <o:lock v:ext="edit" aspectratio="t"/>
              <v:oval id="_x0000_s208846" style="position:absolute;left:8690;top:4032;width:28;height:30;rotation:-2295009fd" fillcolor="black">
                <o:lock v:ext="edit" aspectratio="t"/>
              </v:oval>
              <v:oval id="_x0000_s208847" style="position:absolute;left:8784;top:4283;width:28;height:30;rotation:-2295009fd" fillcolor="black">
                <o:lock v:ext="edit" aspectratio="t"/>
              </v:oval>
              <v:oval id="_x0000_s208848" style="position:absolute;left:9105;top:4154;width:28;height:30;rotation:-2295009fd" fillcolor="black">
                <o:lock v:ext="edit" aspectratio="t"/>
              </v:oval>
              <v:oval id="_x0000_s208849" style="position:absolute;left:9219;top:4362;width:28;height:30;rotation:-2295009fd" fillcolor="black">
                <o:lock v:ext="edit" aspectratio="t"/>
              </v:oval>
              <v:oval id="_x0000_s208850" style="position:absolute;left:9396;top:4360;width:28;height:30;rotation:-2295009fd" fillcolor="black">
                <o:lock v:ext="edit" aspectratio="t"/>
              </v:oval>
              <v:oval id="_x0000_s208851" style="position:absolute;left:8915;top:4291;width:28;height:30;rotation:-2295009fd" fillcolor="black">
                <o:lock v:ext="edit" aspectratio="t"/>
              </v:oval>
              <v:oval id="_x0000_s208852" style="position:absolute;left:9582;top:4205;width:28;height:30;rotation:-2295009fd" fillcolor="black">
                <o:lock v:ext="edit" aspectratio="t"/>
              </v:oval>
              <v:oval id="_x0000_s208853" style="position:absolute;left:8690;top:4395;width:28;height:30;rotation:-2295009fd" fillcolor="black">
                <o:lock v:ext="edit" aspectratio="t"/>
              </v:oval>
              <v:oval id="_x0000_s208854" style="position:absolute;left:9246;top:4607;width:28;height:30;rotation:-2295009fd" fillcolor="black">
                <o:lock v:ext="edit" aspectratio="t"/>
              </v:oval>
              <v:oval id="_x0000_s208855" style="position:absolute;left:8760;top:4493;width:28;height:30;rotation:-2295009fd" fillcolor="black">
                <o:lock v:ext="edit" aspectratio="t"/>
              </v:oval>
              <v:oval id="_x0000_s208856" style="position:absolute;left:9342;top:4745;width:28;height:30;rotation:-2295009fd" fillcolor="black">
                <o:lock v:ext="edit" aspectratio="t"/>
              </v:oval>
            </v:group>
          </v:group>
        </w:pict>
      </w:r>
      <w:r w:rsidR="000B3326" w:rsidRPr="000136DA">
        <w:rPr>
          <w:rFonts w:ascii="Arial" w:hAnsi="Arial" w:cs="Arial"/>
          <w:color w:val="222222"/>
          <w:shd w:val="clear" w:color="auto" w:fill="FFFFFF"/>
        </w:rPr>
        <w:t xml:space="preserve">Hierzu gehören die </w:t>
      </w:r>
      <w:r w:rsidR="000B3326">
        <w:rPr>
          <w:rFonts w:ascii="Arial" w:hAnsi="Arial" w:cs="Arial"/>
          <w:color w:val="222222"/>
          <w:shd w:val="clear" w:color="auto" w:fill="FFFFFF"/>
        </w:rPr>
        <w:t xml:space="preserve">folgenden </w:t>
      </w:r>
      <w:r w:rsidR="000B3326" w:rsidRPr="000136DA">
        <w:rPr>
          <w:rFonts w:ascii="Arial" w:hAnsi="Arial" w:cs="Arial"/>
          <w:color w:val="222222"/>
          <w:shd w:val="clear" w:color="auto" w:fill="FFFFFF"/>
        </w:rPr>
        <w:t>beiden Beispiele:</w:t>
      </w:r>
    </w:p>
    <w:p w:rsidR="000B3326" w:rsidRPr="000136DA" w:rsidRDefault="000B3326" w:rsidP="000B3326">
      <w:pPr>
        <w:pStyle w:val="Listenabsatz"/>
        <w:numPr>
          <w:ilvl w:val="0"/>
          <w:numId w:val="10"/>
        </w:numPr>
        <w:spacing w:after="120"/>
        <w:ind w:left="284" w:right="3685" w:hanging="284"/>
        <w:jc w:val="both"/>
        <w:rPr>
          <w:rFonts w:ascii="Arial" w:hAnsi="Arial" w:cs="Arial"/>
        </w:rPr>
      </w:pPr>
      <w:r w:rsidRPr="000136DA">
        <w:rPr>
          <w:rFonts w:ascii="Arial" w:hAnsi="Arial" w:cs="Arial"/>
        </w:rPr>
        <w:t>Das Zentrum unserer Milchstraße: Sagittarius A* (Sgr A*) im Sternbild Schütze:</w:t>
      </w:r>
    </w:p>
    <w:p w:rsidR="000B3326" w:rsidRDefault="000B3326" w:rsidP="000B3326">
      <w:pPr>
        <w:pStyle w:val="Listenabsatz"/>
        <w:spacing w:after="120"/>
        <w:ind w:left="284" w:right="3685"/>
        <w:jc w:val="both"/>
        <w:rPr>
          <w:rFonts w:ascii="Arial" w:hAnsi="Arial" w:cs="Arial"/>
        </w:rPr>
      </w:pPr>
      <w:r w:rsidRPr="00ED30DB">
        <w:rPr>
          <w:rFonts w:ascii="Arial" w:hAnsi="Arial" w:cs="Arial"/>
        </w:rPr>
        <w:t xml:space="preserve">Ereignishorizont: </w:t>
      </w:r>
      <w:r w:rsidRPr="00D731C6">
        <w:rPr>
          <w:rFonts w:ascii="Arial" w:hAnsi="Arial" w:cs="Arial"/>
          <w:i/>
        </w:rPr>
        <w:t>r</w:t>
      </w:r>
      <w:r>
        <w:rPr>
          <w:rFonts w:ascii="Arial" w:hAnsi="Arial" w:cs="Arial"/>
          <w:i/>
          <w:vertAlign w:val="subscript"/>
        </w:rPr>
        <w:t>S</w:t>
      </w:r>
      <w:r w:rsidRPr="00D731C6">
        <w:rPr>
          <w:rFonts w:ascii="Arial" w:hAnsi="Arial" w:cs="Arial"/>
          <w:i/>
        </w:rPr>
        <w:t xml:space="preserve"> ≈ 1,2 ∙ 10</w:t>
      </w:r>
      <w:r w:rsidRPr="00D731C6">
        <w:rPr>
          <w:rFonts w:ascii="Arial" w:hAnsi="Arial" w:cs="Arial"/>
          <w:i/>
          <w:vertAlign w:val="superscript"/>
        </w:rPr>
        <w:t xml:space="preserve">7 </w:t>
      </w:r>
      <w:r w:rsidRPr="00D731C6">
        <w:rPr>
          <w:rFonts w:ascii="Arial" w:hAnsi="Arial" w:cs="Arial"/>
          <w:i/>
        </w:rPr>
        <w:t>km = 0,08 AE</w:t>
      </w:r>
      <w:r>
        <w:rPr>
          <w:rFonts w:ascii="Arial" w:hAnsi="Arial" w:cs="Arial"/>
        </w:rPr>
        <w:t>;</w:t>
      </w:r>
    </w:p>
    <w:p w:rsidR="000B3326" w:rsidRPr="00ED30DB" w:rsidRDefault="009E58C5" w:rsidP="000B3326">
      <w:pPr>
        <w:pStyle w:val="Listenabsatz"/>
        <w:spacing w:after="120"/>
        <w:ind w:left="284" w:right="3685"/>
        <w:jc w:val="both"/>
        <w:rPr>
          <w:rFonts w:ascii="Arial" w:hAnsi="Arial" w:cs="Arial"/>
        </w:rPr>
      </w:pPr>
      <w:r w:rsidRPr="009E58C5">
        <w:rPr>
          <w:rFonts w:ascii="Arial" w:hAnsi="Arial" w:cs="Arial"/>
          <w:noProof/>
          <w:color w:val="FF0000"/>
          <w:sz w:val="16"/>
          <w:szCs w:val="16"/>
          <w:lang w:eastAsia="de-DE"/>
        </w:rPr>
        <w:pict>
          <v:shape id="_x0000_s208833" type="#_x0000_t202" style="position:absolute;left:0;text-align:left;margin-left:283.1pt;margin-top:6.85pt;width:156.6pt;height:21.05pt;z-index:252754944;mso-width-relative:margin;mso-height-relative:margin" filled="f" stroked="f">
            <v:textbox style="mso-next-textbox:#_x0000_s208833">
              <w:txbxContent>
                <w:p w:rsidR="009A6261" w:rsidRPr="007E7C5C" w:rsidRDefault="009A6261" w:rsidP="000B3326">
                  <w:pPr>
                    <w:rPr>
                      <w:rFonts w:ascii="Arial" w:hAnsi="Arial" w:cs="Arial"/>
                      <w:i/>
                    </w:rPr>
                  </w:pPr>
                  <w:r>
                    <w:rPr>
                      <w:rFonts w:ascii="Arial" w:hAnsi="Arial" w:cs="Arial"/>
                      <w:i/>
                    </w:rPr>
                    <w:t>Grafik</w:t>
                  </w:r>
                  <w:r w:rsidRPr="007E7C5C">
                    <w:rPr>
                      <w:rFonts w:ascii="Arial" w:hAnsi="Arial" w:cs="Arial"/>
                      <w:i/>
                    </w:rPr>
                    <w:t xml:space="preserve">: </w:t>
                  </w:r>
                  <w:r>
                    <w:rPr>
                      <w:rFonts w:ascii="Arial" w:hAnsi="Arial" w:cs="Arial"/>
                      <w:i/>
                    </w:rPr>
                    <w:t>Sven Hanssen</w:t>
                  </w:r>
                </w:p>
              </w:txbxContent>
            </v:textbox>
          </v:shape>
        </w:pict>
      </w:r>
      <w:r w:rsidR="000B3326" w:rsidRPr="00ED30DB">
        <w:rPr>
          <w:rFonts w:ascii="Arial" w:hAnsi="Arial" w:cs="Arial"/>
        </w:rPr>
        <w:t xml:space="preserve">Masse: </w:t>
      </w:r>
      <w:r w:rsidR="000B3326" w:rsidRPr="00D731C6">
        <w:rPr>
          <w:rFonts w:ascii="Arial" w:hAnsi="Arial" w:cs="Arial"/>
          <w:i/>
        </w:rPr>
        <w:t>4,1 ∙ 10</w:t>
      </w:r>
      <w:r w:rsidR="000B3326" w:rsidRPr="00D731C6">
        <w:rPr>
          <w:rFonts w:ascii="Arial" w:hAnsi="Arial" w:cs="Arial"/>
          <w:i/>
          <w:vertAlign w:val="superscript"/>
        </w:rPr>
        <w:t>6</w:t>
      </w:r>
      <w:r w:rsidR="000B3326" w:rsidRPr="00D731C6">
        <w:rPr>
          <w:rFonts w:ascii="Arial" w:hAnsi="Arial" w:cs="Arial"/>
          <w:i/>
        </w:rPr>
        <w:t xml:space="preserve">  M</w:t>
      </w:r>
      <w:r w:rsidR="000B3326" w:rsidRPr="00406A6B">
        <w:rPr>
          <w:vertAlign w:val="subscript"/>
          <w:lang w:val="en-US"/>
        </w:rPr>
        <w:sym w:font="Wingdings 2" w:char="F080"/>
      </w:r>
    </w:p>
    <w:p w:rsidR="000B3326" w:rsidRDefault="000B3326" w:rsidP="000B3326">
      <w:pPr>
        <w:pStyle w:val="Listenabsatz"/>
        <w:spacing w:after="120"/>
        <w:ind w:left="284" w:right="3685"/>
        <w:jc w:val="both"/>
        <w:rPr>
          <w:rFonts w:ascii="Arial" w:hAnsi="Arial" w:cs="Arial"/>
        </w:rPr>
      </w:pPr>
    </w:p>
    <w:p w:rsidR="000B3326" w:rsidRPr="00ED30DB" w:rsidRDefault="000B3326" w:rsidP="000B3326">
      <w:pPr>
        <w:pStyle w:val="Listenabsatz"/>
        <w:numPr>
          <w:ilvl w:val="0"/>
          <w:numId w:val="10"/>
        </w:numPr>
        <w:spacing w:after="120"/>
        <w:ind w:left="284" w:right="3685" w:hanging="284"/>
        <w:jc w:val="both"/>
        <w:rPr>
          <w:rFonts w:ascii="Arial" w:hAnsi="Arial" w:cs="Arial"/>
        </w:rPr>
      </w:pPr>
      <w:r>
        <w:rPr>
          <w:rFonts w:ascii="Arial" w:hAnsi="Arial" w:cs="Arial"/>
          <w:noProof/>
          <w:lang w:eastAsia="de-DE"/>
        </w:rPr>
        <w:drawing>
          <wp:anchor distT="0" distB="0" distL="114300" distR="114300" simplePos="0" relativeHeight="252753920" behindDoc="1" locked="0" layoutInCell="1" allowOverlap="1">
            <wp:simplePos x="0" y="0"/>
            <wp:positionH relativeFrom="column">
              <wp:posOffset>3681729</wp:posOffset>
            </wp:positionH>
            <wp:positionV relativeFrom="paragraph">
              <wp:posOffset>39321</wp:posOffset>
            </wp:positionV>
            <wp:extent cx="1781175" cy="1188473"/>
            <wp:effectExtent l="19050" t="0" r="9525" b="0"/>
            <wp:wrapNone/>
            <wp:docPr id="8" name="Bild 1" descr="File:Black hole - Messier 87 crop max 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Black hole - Messier 87 crop max res.jpg"/>
                    <pic:cNvPicPr>
                      <a:picLocks noChangeAspect="1" noChangeArrowheads="1"/>
                    </pic:cNvPicPr>
                  </pic:nvPicPr>
                  <pic:blipFill>
                    <a:blip r:embed="rId39" cstate="print"/>
                    <a:srcRect t="10605" b="21850"/>
                    <a:stretch>
                      <a:fillRect/>
                    </a:stretch>
                  </pic:blipFill>
                  <pic:spPr bwMode="auto">
                    <a:xfrm>
                      <a:off x="0" y="0"/>
                      <a:ext cx="1781175" cy="1188473"/>
                    </a:xfrm>
                    <a:prstGeom prst="rect">
                      <a:avLst/>
                    </a:prstGeom>
                    <a:noFill/>
                    <a:ln w="9525">
                      <a:noFill/>
                      <a:miter lim="800000"/>
                      <a:headEnd/>
                      <a:tailEnd/>
                    </a:ln>
                  </pic:spPr>
                </pic:pic>
              </a:graphicData>
            </a:graphic>
          </wp:anchor>
        </w:drawing>
      </w:r>
      <w:r w:rsidRPr="00ED30DB">
        <w:rPr>
          <w:rFonts w:ascii="Arial" w:hAnsi="Arial" w:cs="Arial"/>
        </w:rPr>
        <w:t xml:space="preserve">Das erste Bild eines </w:t>
      </w:r>
      <w:r>
        <w:rPr>
          <w:rFonts w:ascii="Arial" w:hAnsi="Arial" w:cs="Arial"/>
        </w:rPr>
        <w:t>Schwarz</w:t>
      </w:r>
      <w:r w:rsidRPr="00ED30DB">
        <w:rPr>
          <w:rFonts w:ascii="Arial" w:hAnsi="Arial" w:cs="Arial"/>
        </w:rPr>
        <w:t>en Lochs: Zentrum von M 87 im Sternbild Jungfrau</w:t>
      </w:r>
      <w:r>
        <w:rPr>
          <w:rFonts w:ascii="Arial" w:hAnsi="Arial" w:cs="Arial"/>
        </w:rPr>
        <w:t xml:space="preserve"> (man sieht den Ereignishorizont!)</w:t>
      </w:r>
      <w:r w:rsidRPr="00ED30DB">
        <w:rPr>
          <w:rFonts w:ascii="Arial" w:hAnsi="Arial" w:cs="Arial"/>
        </w:rPr>
        <w:t>:</w:t>
      </w:r>
    </w:p>
    <w:p w:rsidR="000B3326" w:rsidRDefault="000B3326" w:rsidP="000B3326">
      <w:pPr>
        <w:pStyle w:val="Listenabsatz"/>
        <w:spacing w:after="120"/>
        <w:ind w:left="284" w:right="3685"/>
        <w:jc w:val="both"/>
        <w:rPr>
          <w:rFonts w:ascii="Arial" w:hAnsi="Arial" w:cs="Arial"/>
        </w:rPr>
      </w:pPr>
      <w:r w:rsidRPr="00ED30DB">
        <w:rPr>
          <w:rFonts w:ascii="Arial" w:hAnsi="Arial" w:cs="Arial"/>
        </w:rPr>
        <w:t xml:space="preserve">Ereignishorizont: </w:t>
      </w:r>
      <w:r w:rsidRPr="00D731C6">
        <w:rPr>
          <w:rFonts w:ascii="Arial" w:hAnsi="Arial" w:cs="Arial"/>
          <w:i/>
        </w:rPr>
        <w:t>r</w:t>
      </w:r>
      <w:r>
        <w:rPr>
          <w:rFonts w:ascii="Arial" w:hAnsi="Arial" w:cs="Arial"/>
          <w:i/>
          <w:vertAlign w:val="subscript"/>
        </w:rPr>
        <w:t>S</w:t>
      </w:r>
      <w:r w:rsidRPr="00D731C6">
        <w:rPr>
          <w:rFonts w:ascii="Arial" w:hAnsi="Arial" w:cs="Arial"/>
          <w:i/>
        </w:rPr>
        <w:t xml:space="preserve"> ≈ 1,5 ∙ 10</w:t>
      </w:r>
      <w:r w:rsidRPr="00D731C6">
        <w:rPr>
          <w:rFonts w:ascii="Arial" w:hAnsi="Arial" w:cs="Arial"/>
          <w:i/>
          <w:vertAlign w:val="superscript"/>
        </w:rPr>
        <w:t xml:space="preserve">10 </w:t>
      </w:r>
      <w:r w:rsidRPr="00D731C6">
        <w:rPr>
          <w:rFonts w:ascii="Arial" w:hAnsi="Arial" w:cs="Arial"/>
          <w:i/>
        </w:rPr>
        <w:t>km = 100 AE</w:t>
      </w:r>
      <w:r>
        <w:rPr>
          <w:rFonts w:ascii="Arial" w:hAnsi="Arial" w:cs="Arial"/>
        </w:rPr>
        <w:t>;</w:t>
      </w:r>
    </w:p>
    <w:p w:rsidR="000B3326" w:rsidRPr="00ED30DB" w:rsidRDefault="000B3326" w:rsidP="000B3326">
      <w:pPr>
        <w:pStyle w:val="Listenabsatz"/>
        <w:spacing w:after="120"/>
        <w:ind w:left="284" w:right="3685"/>
        <w:jc w:val="both"/>
        <w:rPr>
          <w:rFonts w:ascii="Arial" w:hAnsi="Arial" w:cs="Arial"/>
        </w:rPr>
      </w:pPr>
      <w:r w:rsidRPr="00ED30DB">
        <w:rPr>
          <w:rFonts w:ascii="Arial" w:hAnsi="Arial" w:cs="Arial"/>
        </w:rPr>
        <w:t>Masse:</w:t>
      </w:r>
      <w:r>
        <w:rPr>
          <w:rFonts w:ascii="Arial" w:hAnsi="Arial" w:cs="Arial"/>
        </w:rPr>
        <w:t xml:space="preserve"> </w:t>
      </w:r>
      <w:r w:rsidRPr="00D731C6">
        <w:rPr>
          <w:rFonts w:ascii="Arial" w:hAnsi="Arial" w:cs="Arial"/>
          <w:i/>
        </w:rPr>
        <w:t>6,5 ∙ 10</w:t>
      </w:r>
      <w:r w:rsidRPr="00D731C6">
        <w:rPr>
          <w:rFonts w:ascii="Arial" w:hAnsi="Arial" w:cs="Arial"/>
          <w:i/>
          <w:vertAlign w:val="superscript"/>
        </w:rPr>
        <w:t>9</w:t>
      </w:r>
      <w:r w:rsidRPr="00ED30DB">
        <w:rPr>
          <w:rFonts w:ascii="Arial" w:hAnsi="Arial" w:cs="Arial"/>
        </w:rPr>
        <w:t xml:space="preserve">  </w:t>
      </w:r>
      <w:r w:rsidRPr="001737C8">
        <w:rPr>
          <w:rFonts w:ascii="Arial" w:hAnsi="Arial" w:cs="Arial"/>
          <w:i/>
        </w:rPr>
        <w:t>M</w:t>
      </w:r>
      <w:r w:rsidRPr="00406A6B">
        <w:rPr>
          <w:vertAlign w:val="subscript"/>
          <w:lang w:val="en-US"/>
        </w:rPr>
        <w:sym w:font="Wingdings 2" w:char="F080"/>
      </w:r>
    </w:p>
    <w:p w:rsidR="000B3326" w:rsidRDefault="009E58C5" w:rsidP="000B3326">
      <w:pPr>
        <w:spacing w:after="120"/>
        <w:ind w:right="3685"/>
        <w:jc w:val="both"/>
        <w:rPr>
          <w:rFonts w:ascii="Arial" w:hAnsi="Arial" w:cs="Arial"/>
        </w:rPr>
      </w:pPr>
      <w:r>
        <w:rPr>
          <w:rFonts w:ascii="Arial" w:hAnsi="Arial" w:cs="Arial"/>
          <w:noProof/>
          <w:lang w:eastAsia="de-DE"/>
        </w:rPr>
        <w:pict>
          <v:shape id="_x0000_s208834" type="#_x0000_t202" style="position:absolute;left:0;text-align:left;margin-left:283.1pt;margin-top:15.55pt;width:182.1pt;height:39.05pt;z-index:252755968;mso-width-relative:margin;mso-height-relative:margin" filled="f" stroked="f">
            <v:textbox style="mso-next-textbox:#_x0000_s208834">
              <w:txbxContent>
                <w:p w:rsidR="009A6261" w:rsidRPr="0004355C" w:rsidRDefault="009A6261" w:rsidP="000B3326">
                  <w:pPr>
                    <w:spacing w:after="0" w:line="240" w:lineRule="auto"/>
                    <w:ind w:left="1276" w:hanging="1276"/>
                    <w:rPr>
                      <w:rFonts w:ascii="Arial" w:hAnsi="Arial" w:cs="Arial"/>
                      <w:i/>
                      <w:lang w:val="en-US"/>
                    </w:rPr>
                  </w:pPr>
                  <w:r w:rsidRPr="004B5F36">
                    <w:rPr>
                      <w:rFonts w:ascii="Arial" w:hAnsi="Arial" w:cs="Arial"/>
                      <w:i/>
                    </w:rPr>
                    <w:t>Abbildung</w:t>
                  </w:r>
                  <w:r w:rsidRPr="0004355C">
                    <w:rPr>
                      <w:rFonts w:ascii="Arial" w:hAnsi="Arial" w:cs="Arial"/>
                      <w:i/>
                      <w:lang w:val="en-US"/>
                    </w:rPr>
                    <w:t xml:space="preserve"> </w:t>
                  </w:r>
                  <w:r>
                    <w:rPr>
                      <w:rFonts w:ascii="Arial" w:hAnsi="Arial" w:cs="Arial"/>
                      <w:i/>
                      <w:lang w:val="en-US"/>
                    </w:rPr>
                    <w:t>2</w:t>
                  </w:r>
                  <w:r w:rsidRPr="0004355C">
                    <w:rPr>
                      <w:rFonts w:ascii="Arial" w:hAnsi="Arial" w:cs="Arial"/>
                      <w:i/>
                      <w:lang w:val="en-US"/>
                    </w:rPr>
                    <w:t xml:space="preserve">: </w:t>
                  </w:r>
                  <w:r w:rsidRPr="0004355C">
                    <w:rPr>
                      <w:rFonts w:ascii="Arial" w:hAnsi="Arial" w:cs="Arial"/>
                      <w:bCs/>
                      <w:i/>
                      <w:lang w:val="en-US"/>
                    </w:rPr>
                    <w:t xml:space="preserve">CC-BY 4.0 </w:t>
                  </w:r>
                  <w:r w:rsidRPr="0004355C">
                    <w:rPr>
                      <w:rFonts w:ascii="Arial" w:hAnsi="Arial" w:cs="Arial"/>
                      <w:i/>
                      <w:lang w:val="en-US"/>
                    </w:rPr>
                    <w:t>Event Horizon Telescope</w:t>
                  </w:r>
                </w:p>
                <w:p w:rsidR="009A6261" w:rsidRPr="0004355C" w:rsidRDefault="009A6261" w:rsidP="000B3326">
                  <w:pPr>
                    <w:rPr>
                      <w:rFonts w:ascii="Arial" w:hAnsi="Arial" w:cs="Arial"/>
                      <w:lang w:val="en-US"/>
                    </w:rPr>
                  </w:pPr>
                </w:p>
              </w:txbxContent>
            </v:textbox>
          </v:shape>
        </w:pict>
      </w:r>
    </w:p>
    <w:p w:rsidR="000B3326" w:rsidRDefault="000B3326" w:rsidP="000B3326">
      <w:pPr>
        <w:pStyle w:val="KeinLeerraum"/>
        <w:spacing w:line="276" w:lineRule="auto"/>
        <w:ind w:right="3686"/>
        <w:jc w:val="both"/>
        <w:rPr>
          <w:rFonts w:ascii="Arial" w:hAnsi="Arial" w:cs="Arial"/>
        </w:rPr>
      </w:pPr>
    </w:p>
    <w:p w:rsidR="000B3326" w:rsidRDefault="000B3326" w:rsidP="000B3326">
      <w:pPr>
        <w:pStyle w:val="KeinLeerraum"/>
        <w:spacing w:line="276" w:lineRule="auto"/>
        <w:ind w:right="3686"/>
        <w:jc w:val="both"/>
        <w:rPr>
          <w:rFonts w:ascii="Arial" w:hAnsi="Arial" w:cs="Arial"/>
        </w:rPr>
      </w:pPr>
    </w:p>
    <w:p w:rsidR="004E7CB0" w:rsidRDefault="004E7CB0" w:rsidP="00581D91">
      <w:pPr>
        <w:spacing w:after="60"/>
        <w:ind w:right="1"/>
        <w:jc w:val="both"/>
        <w:rPr>
          <w:rFonts w:ascii="Arial" w:hAnsi="Arial" w:cs="Arial"/>
        </w:rPr>
      </w:pPr>
    </w:p>
    <w:p w:rsidR="004E7CB0" w:rsidRDefault="004E7CB0" w:rsidP="00581D91">
      <w:pPr>
        <w:spacing w:after="60"/>
        <w:ind w:right="1"/>
        <w:jc w:val="both"/>
        <w:rPr>
          <w:rFonts w:ascii="Arial" w:hAnsi="Arial" w:cs="Arial"/>
        </w:rPr>
      </w:pPr>
    </w:p>
    <w:p w:rsidR="004E7CB0" w:rsidRDefault="004E7CB0" w:rsidP="00581D91">
      <w:pPr>
        <w:spacing w:after="60"/>
        <w:ind w:right="1"/>
        <w:jc w:val="both"/>
        <w:rPr>
          <w:rFonts w:ascii="Arial" w:hAnsi="Arial" w:cs="Arial"/>
        </w:rPr>
      </w:pPr>
    </w:p>
    <w:p w:rsidR="004E7CB0" w:rsidRDefault="004E7CB0" w:rsidP="00581D91">
      <w:pPr>
        <w:spacing w:after="60"/>
        <w:ind w:right="1"/>
        <w:jc w:val="both"/>
        <w:rPr>
          <w:rFonts w:ascii="Arial" w:hAnsi="Arial" w:cs="Arial"/>
        </w:rPr>
      </w:pPr>
    </w:p>
    <w:p w:rsidR="004E7CB0" w:rsidRDefault="009E58C5" w:rsidP="00581D91">
      <w:pPr>
        <w:spacing w:after="60"/>
        <w:ind w:right="1"/>
        <w:jc w:val="both"/>
        <w:rPr>
          <w:rFonts w:ascii="Arial" w:hAnsi="Arial" w:cs="Arial"/>
        </w:rPr>
      </w:pPr>
      <w:r>
        <w:rPr>
          <w:rFonts w:ascii="Arial" w:hAnsi="Arial" w:cs="Arial"/>
          <w:noProof/>
          <w:lang w:eastAsia="de-DE"/>
        </w:rPr>
        <w:pict>
          <v:group id="_x0000_s309320" style="position:absolute;left:0;text-align:left;margin-left:-13.05pt;margin-top:30.15pt;width:481.45pt;height:21.6pt;z-index:-250477568" coordorigin="1156,15700" coordsize="9629,432">
            <v:shape id="_x0000_s309321" type="#_x0000_t202" style="position:absolute;left:1156;top:15700;width:9629;height:428;mso-position-vertical-relative:page;mso-width-relative:margin;mso-height-relative:margin" filled="f" stroked="f">
              <v:textbox style="mso-next-textbox:#_x0000_s309321">
                <w:txbxContent>
                  <w:p w:rsidR="009A6261" w:rsidRPr="00ED7F24" w:rsidRDefault="008A3A58" w:rsidP="009B5337">
                    <w:pPr>
                      <w:jc w:val="center"/>
                      <w:rPr>
                        <w:color w:val="FFFFFF" w:themeColor="background1"/>
                      </w:rPr>
                    </w:pPr>
                    <w:r>
                      <w:rPr>
                        <w:color w:val="FFFFFF" w:themeColor="background1"/>
                      </w:rPr>
                      <w:t>36</w:t>
                    </w:r>
                  </w:p>
                </w:txbxContent>
              </v:textbox>
            </v:shape>
            <v:shape id="_x0000_s309322" type="#_x0000_t202" style="position:absolute;left:1156;top:15704;width:3254;height:428;mso-width-relative:margin;mso-height-relative:margin" filled="f" stroked="f">
              <v:textbox style="mso-next-textbox:#_x0000_s309322">
                <w:txbxContent>
                  <w:p w:rsidR="009A6261" w:rsidRPr="00ED7F24" w:rsidRDefault="009A6261" w:rsidP="009B5337">
                    <w:pPr>
                      <w:ind w:firstLine="708"/>
                      <w:rPr>
                        <w:color w:val="FFFFFF" w:themeColor="background1"/>
                      </w:rPr>
                    </w:pPr>
                    <w:r>
                      <w:rPr>
                        <w:color w:val="FFFFFF" w:themeColor="background1"/>
                      </w:rPr>
                      <w:t xml:space="preserve">  S. Hanssen (25.07.2020</w:t>
                    </w:r>
                    <w:r w:rsidRPr="00ED7F24">
                      <w:rPr>
                        <w:color w:val="FFFFFF" w:themeColor="background1"/>
                      </w:rPr>
                      <w:t>)</w:t>
                    </w:r>
                  </w:p>
                </w:txbxContent>
              </v:textbox>
            </v:shape>
          </v:group>
        </w:pict>
      </w:r>
    </w:p>
    <w:p w:rsidR="00392412" w:rsidRDefault="00392412" w:rsidP="00581D91">
      <w:pPr>
        <w:spacing w:after="0"/>
        <w:ind w:right="1"/>
        <w:jc w:val="both"/>
        <w:rPr>
          <w:rFonts w:ascii="Arial" w:hAnsi="Arial" w:cs="Arial"/>
          <w:b/>
          <w:sz w:val="24"/>
          <w:szCs w:val="24"/>
        </w:rPr>
      </w:pPr>
    </w:p>
    <w:p w:rsidR="004E7CB0" w:rsidRPr="00033BD6" w:rsidRDefault="00033BD6" w:rsidP="00581D91">
      <w:pPr>
        <w:spacing w:after="0"/>
        <w:ind w:right="1"/>
        <w:jc w:val="both"/>
        <w:rPr>
          <w:rFonts w:ascii="Arial" w:hAnsi="Arial" w:cs="Arial"/>
          <w:b/>
          <w:sz w:val="24"/>
          <w:szCs w:val="24"/>
        </w:rPr>
      </w:pPr>
      <w:r w:rsidRPr="00033BD6">
        <w:rPr>
          <w:rFonts w:ascii="Arial" w:hAnsi="Arial" w:cs="Arial"/>
          <w:b/>
          <w:sz w:val="24"/>
          <w:szCs w:val="24"/>
        </w:rPr>
        <w:t>Extrasolare Planeten</w:t>
      </w:r>
    </w:p>
    <w:p w:rsidR="004E7CB0" w:rsidRPr="00033BD6" w:rsidRDefault="00033BD6" w:rsidP="00581D91">
      <w:pPr>
        <w:spacing w:after="60"/>
        <w:ind w:right="1"/>
        <w:jc w:val="both"/>
        <w:rPr>
          <w:rFonts w:ascii="Arial" w:hAnsi="Arial" w:cs="Arial"/>
        </w:rPr>
      </w:pPr>
      <w:r>
        <w:rPr>
          <w:rFonts w:ascii="Arial" w:hAnsi="Arial" w:cs="Arial"/>
        </w:rPr>
        <w:t>(zu 3.5.7 (8))</w:t>
      </w:r>
    </w:p>
    <w:p w:rsidR="00BB0B9D" w:rsidRDefault="00BB0B9D" w:rsidP="00BB0B9D">
      <w:pPr>
        <w:spacing w:after="120"/>
        <w:rPr>
          <w:rFonts w:ascii="Arial" w:hAnsi="Arial" w:cs="Arial"/>
          <w:u w:val="single"/>
        </w:rPr>
      </w:pPr>
      <w:r>
        <w:rPr>
          <w:rFonts w:ascii="Arial" w:hAnsi="Arial" w:cs="Arial"/>
          <w:u w:val="single"/>
        </w:rPr>
        <w:t>Materialien:</w:t>
      </w:r>
    </w:p>
    <w:p w:rsidR="004E7CB0" w:rsidRDefault="004E7CB0" w:rsidP="00BB0B9D">
      <w:pPr>
        <w:spacing w:after="120"/>
        <w:rPr>
          <w:rFonts w:ascii="Arial" w:hAnsi="Arial" w:cs="Arial"/>
        </w:rPr>
      </w:pPr>
      <w:r>
        <w:rPr>
          <w:rFonts w:ascii="Arial" w:hAnsi="Arial" w:cs="Arial"/>
        </w:rPr>
        <w:t>Arbeitsblätter:</w:t>
      </w:r>
    </w:p>
    <w:p w:rsidR="0026243A" w:rsidRDefault="0026243A" w:rsidP="0026243A">
      <w:pPr>
        <w:spacing w:after="120"/>
        <w:rPr>
          <w:rFonts w:ascii="Arial" w:hAnsi="Arial" w:cs="Arial"/>
        </w:rPr>
      </w:pPr>
      <w:r>
        <w:rPr>
          <w:rFonts w:ascii="Arial" w:hAnsi="Arial" w:cs="Arial"/>
        </w:rPr>
        <w:t>13</w:t>
      </w:r>
      <w:r w:rsidR="004E7CB0">
        <w:rPr>
          <w:rFonts w:ascii="Arial" w:hAnsi="Arial" w:cs="Arial"/>
        </w:rPr>
        <w:t>_pma_ab_aufgaben_exoplaneten</w:t>
      </w:r>
      <w:r w:rsidR="00C44F17">
        <w:rPr>
          <w:rFonts w:ascii="Arial" w:hAnsi="Arial" w:cs="Arial"/>
        </w:rPr>
        <w:t>.docx</w:t>
      </w:r>
      <w:r w:rsidR="004E7CB0">
        <w:rPr>
          <w:rFonts w:ascii="Arial" w:hAnsi="Arial" w:cs="Arial"/>
        </w:rPr>
        <w:br/>
      </w:r>
      <w:r>
        <w:rPr>
          <w:rFonts w:ascii="Arial" w:hAnsi="Arial" w:cs="Arial"/>
        </w:rPr>
        <w:t>14</w:t>
      </w:r>
      <w:r w:rsidR="004E7CB0">
        <w:rPr>
          <w:rFonts w:ascii="Arial" w:hAnsi="Arial" w:cs="Arial"/>
        </w:rPr>
        <w:t>_pma_ab_steckbriefe_exoplaneten</w:t>
      </w:r>
      <w:r w:rsidR="00C44F17">
        <w:rPr>
          <w:rFonts w:ascii="Arial" w:hAnsi="Arial" w:cs="Arial"/>
        </w:rPr>
        <w:t>.docx</w:t>
      </w:r>
      <w:r w:rsidR="004E7CB0">
        <w:rPr>
          <w:rFonts w:ascii="Arial" w:hAnsi="Arial" w:cs="Arial"/>
        </w:rPr>
        <w:br/>
      </w:r>
      <w:r>
        <w:rPr>
          <w:rFonts w:ascii="Arial" w:hAnsi="Arial" w:cs="Arial"/>
        </w:rPr>
        <w:t>15</w:t>
      </w:r>
      <w:r w:rsidR="004E7CB0">
        <w:rPr>
          <w:rFonts w:ascii="Arial" w:hAnsi="Arial" w:cs="Arial"/>
        </w:rPr>
        <w:t>_pma_ab_musterparameter_exoplaneten</w:t>
      </w:r>
      <w:r w:rsidR="00C44F17">
        <w:rPr>
          <w:rFonts w:ascii="Arial" w:hAnsi="Arial" w:cs="Arial"/>
        </w:rPr>
        <w:t>.docx</w:t>
      </w:r>
    </w:p>
    <w:p w:rsidR="0026243A" w:rsidRPr="00F9734B" w:rsidRDefault="0026243A" w:rsidP="005663E8">
      <w:pPr>
        <w:spacing w:after="120"/>
        <w:rPr>
          <w:rFonts w:ascii="Arial" w:hAnsi="Arial" w:cs="Arial"/>
        </w:rPr>
      </w:pPr>
      <w:r>
        <w:rPr>
          <w:rFonts w:ascii="Arial" w:hAnsi="Arial" w:cs="Arial"/>
        </w:rPr>
        <w:t>Programm: rg_kurven_s.exe</w:t>
      </w:r>
    </w:p>
    <w:p w:rsidR="004E7CB0" w:rsidRPr="008F6D68" w:rsidRDefault="005663E8" w:rsidP="00581D91">
      <w:pPr>
        <w:ind w:right="1"/>
        <w:rPr>
          <w:rFonts w:ascii="Arial" w:hAnsi="Arial" w:cs="Arial"/>
        </w:rPr>
      </w:pPr>
      <w:r>
        <w:rPr>
          <w:rFonts w:ascii="Arial" w:hAnsi="Arial" w:cs="Arial"/>
          <w:u w:val="single"/>
        </w:rPr>
        <w:t>Unterricht (2 Stunden</w:t>
      </w:r>
      <w:r w:rsidR="004E7CB0" w:rsidRPr="008F6D68">
        <w:rPr>
          <w:rFonts w:ascii="Arial" w:hAnsi="Arial" w:cs="Arial"/>
          <w:u w:val="single"/>
        </w:rPr>
        <w:t>)</w:t>
      </w:r>
      <w:r>
        <w:rPr>
          <w:rFonts w:ascii="Arial" w:hAnsi="Arial" w:cs="Arial"/>
          <w:u w:val="single"/>
        </w:rPr>
        <w:t>:</w:t>
      </w:r>
    </w:p>
    <w:p w:rsidR="004E7CB0" w:rsidRDefault="004E7CB0" w:rsidP="00581D91">
      <w:pPr>
        <w:ind w:right="1"/>
        <w:jc w:val="both"/>
        <w:rPr>
          <w:rFonts w:ascii="Arial" w:hAnsi="Arial" w:cs="Arial"/>
        </w:rPr>
      </w:pPr>
      <w:r>
        <w:rPr>
          <w:rFonts w:ascii="Arial" w:hAnsi="Arial" w:cs="Arial"/>
        </w:rPr>
        <w:t xml:space="preserve">Mit dem Programm „Exoplaneten – Radialgeschwindigkeitsmethode – Kurvenanpassung“ können die Schülerinnen und Schüler erforschen, wie sich verschiedene Parameter der Umlaufbahnen von Exoplaneten auf deren Beobachtbarkeit von der Erde aus auswirken. Dieses Programm darf hier mit freundlicher Genehmigung seines Autors, Hr. Matthias Borchardt, verwendet werden – VIELEN DANK dafür! Eine Installation ist nicht erforderlich, der Dateiname lautet rg_kurven_s.exe. Die physikalische Grundlage der folgenden Überlegungen ist, dass das Licht, das ein Exoplanet aussendet, uns blauverschoben erscheint, wenn der Exoplanet sich auf uns zu bewegt und rotverschoben, wenn der Exoplanet sich von uns wegbewegt. Im erstgenannten Fall wird die Radialgeschwindigkeitskomponente per Konvention positiv gerechnet, im zweitgenannten Fall negativ. Konkret lässt sich mit dem Programm nun untersuchen, wie sich die folgenden vier frei wählbaren Bahnparameter auf den zeitlichen Verlauf der Radialgeschwindigkeit während eines Umlaufs </w:t>
      </w:r>
      <w:r w:rsidR="0026243A">
        <w:rPr>
          <w:rFonts w:ascii="Arial" w:hAnsi="Arial" w:cs="Arial"/>
        </w:rPr>
        <w:t>auswirken</w:t>
      </w:r>
      <w:r>
        <w:rPr>
          <w:rFonts w:ascii="Arial" w:hAnsi="Arial" w:cs="Arial"/>
        </w:rPr>
        <w:t>:</w:t>
      </w:r>
    </w:p>
    <w:p w:rsidR="004E7CB0" w:rsidRDefault="004E7CB0" w:rsidP="00581D91">
      <w:pPr>
        <w:ind w:right="1"/>
        <w:jc w:val="both"/>
        <w:rPr>
          <w:rFonts w:ascii="Arial" w:hAnsi="Arial" w:cs="Arial"/>
        </w:rPr>
      </w:pPr>
      <w:r>
        <w:rPr>
          <w:rFonts w:ascii="Arial" w:hAnsi="Arial" w:cs="Arial"/>
        </w:rPr>
        <w:t>a) Umlaufdauer [in T]</w:t>
      </w:r>
    </w:p>
    <w:p w:rsidR="004E7CB0" w:rsidRDefault="004E7CB0" w:rsidP="00581D91">
      <w:pPr>
        <w:ind w:right="1"/>
        <w:jc w:val="both"/>
        <w:rPr>
          <w:rFonts w:ascii="Arial" w:hAnsi="Arial" w:cs="Arial"/>
        </w:rPr>
      </w:pPr>
      <w:r>
        <w:rPr>
          <w:rFonts w:ascii="Arial" w:hAnsi="Arial" w:cs="Arial"/>
        </w:rPr>
        <w:t>b) Planetenmasse [in Jupitermassen]</w:t>
      </w:r>
    </w:p>
    <w:p w:rsidR="004E7CB0" w:rsidRDefault="004E7CB0" w:rsidP="00581D91">
      <w:pPr>
        <w:ind w:right="1"/>
        <w:jc w:val="both"/>
        <w:rPr>
          <w:rFonts w:ascii="Arial" w:hAnsi="Arial" w:cs="Arial"/>
        </w:rPr>
      </w:pPr>
      <w:r>
        <w:rPr>
          <w:rFonts w:ascii="Arial" w:hAnsi="Arial" w:cs="Arial"/>
        </w:rPr>
        <w:t>c) Numerische Exzentrizität [skalar]</w:t>
      </w:r>
    </w:p>
    <w:p w:rsidR="004E7CB0" w:rsidRDefault="004E7CB0" w:rsidP="00581D91">
      <w:pPr>
        <w:ind w:right="1"/>
        <w:jc w:val="both"/>
        <w:rPr>
          <w:rFonts w:ascii="Arial" w:hAnsi="Arial" w:cs="Arial"/>
        </w:rPr>
      </w:pPr>
      <w:r>
        <w:rPr>
          <w:rFonts w:ascii="Arial" w:hAnsi="Arial" w:cs="Arial"/>
        </w:rPr>
        <w:t>d) Periastronwinkel [in Grad]</w:t>
      </w:r>
    </w:p>
    <w:p w:rsidR="004E7CB0" w:rsidRPr="00113D8A" w:rsidRDefault="004E7CB0" w:rsidP="00581D91">
      <w:pPr>
        <w:ind w:right="1"/>
        <w:jc w:val="both"/>
        <w:rPr>
          <w:rFonts w:ascii="Arial" w:hAnsi="Arial" w:cs="Arial"/>
          <w:u w:val="single"/>
        </w:rPr>
      </w:pPr>
      <w:r w:rsidRPr="00113D8A">
        <w:rPr>
          <w:rFonts w:ascii="Arial" w:hAnsi="Arial" w:cs="Arial"/>
          <w:u w:val="single"/>
        </w:rPr>
        <w:t>zu c)</w:t>
      </w:r>
    </w:p>
    <w:p w:rsidR="004E7CB0" w:rsidRDefault="004E7CB0" w:rsidP="00581D91">
      <w:pPr>
        <w:ind w:right="1"/>
        <w:jc w:val="both"/>
        <w:rPr>
          <w:rFonts w:ascii="Arial" w:hAnsi="Arial" w:cs="Arial"/>
        </w:rPr>
      </w:pPr>
      <w:r>
        <w:rPr>
          <w:rFonts w:ascii="Arial" w:hAnsi="Arial" w:cs="Arial"/>
        </w:rPr>
        <w:t>Die numerische Exzentrizität ist größer oder gleich 0, aber kleiner 1. Je größer sie ist, desto stärker weicht die Ellipse vom Kreis ab; ein Kreis ist eine Ellipse, bei der die numerische Exzentrizität den Wert 0 hat. Nähere Informationen hierzu finden Sie</w:t>
      </w:r>
      <w:r w:rsidR="005C1037">
        <w:rPr>
          <w:rFonts w:ascii="Arial" w:hAnsi="Arial" w:cs="Arial"/>
        </w:rPr>
        <w:t xml:space="preserve"> in den ZPG-Materialien des Wahlfaches Astrono</w:t>
      </w:r>
      <w:r w:rsidR="005C1037">
        <w:rPr>
          <w:rFonts w:ascii="Arial" w:hAnsi="Arial" w:cs="Arial"/>
        </w:rPr>
        <w:softHyphen/>
        <w:t>mie im Abschnitt „Unser Sonnensystem - 6. Die Kepler’schen Gesetze“ auf dem Arbeitsblatt 09</w:t>
      </w:r>
      <w:r>
        <w:rPr>
          <w:rFonts w:ascii="Arial" w:hAnsi="Arial" w:cs="Arial"/>
        </w:rPr>
        <w:t>_us_ab_geom</w:t>
      </w:r>
      <w:r w:rsidR="005C1037">
        <w:rPr>
          <w:rFonts w:ascii="Arial" w:hAnsi="Arial" w:cs="Arial"/>
        </w:rPr>
        <w:t>et</w:t>
      </w:r>
      <w:r>
        <w:rPr>
          <w:rFonts w:ascii="Arial" w:hAnsi="Arial" w:cs="Arial"/>
        </w:rPr>
        <w:t xml:space="preserve">rie_ellipse. </w:t>
      </w:r>
    </w:p>
    <w:p w:rsidR="004E7CB0" w:rsidRPr="00EA43E0" w:rsidRDefault="004E7CB0" w:rsidP="00581D91">
      <w:pPr>
        <w:ind w:right="1"/>
        <w:jc w:val="both"/>
        <w:rPr>
          <w:rFonts w:ascii="Arial" w:hAnsi="Arial" w:cs="Arial"/>
          <w:u w:val="single"/>
        </w:rPr>
      </w:pPr>
      <w:r w:rsidRPr="00EA43E0">
        <w:rPr>
          <w:rFonts w:ascii="Arial" w:hAnsi="Arial" w:cs="Arial"/>
          <w:u w:val="single"/>
        </w:rPr>
        <w:t>zu d)</w:t>
      </w:r>
    </w:p>
    <w:p w:rsidR="004E7CB0" w:rsidRDefault="004E7CB0" w:rsidP="00581D91">
      <w:pPr>
        <w:ind w:right="1"/>
        <w:jc w:val="both"/>
        <w:rPr>
          <w:rFonts w:ascii="Arial" w:hAnsi="Arial" w:cs="Arial"/>
        </w:rPr>
      </w:pPr>
      <w:r>
        <w:rPr>
          <w:rFonts w:ascii="Arial" w:hAnsi="Arial" w:cs="Arial"/>
        </w:rPr>
        <w:t xml:space="preserve">Der Periastronwinkel gibt die Lage des sonnennächsten Punktes der Planetenbahn (Perihel) im Bezug zur Verbindungslinie Erde-Zentralstern an. </w:t>
      </w:r>
    </w:p>
    <w:p w:rsidR="004E7CB0" w:rsidRDefault="004E7CB0" w:rsidP="00581D91">
      <w:pPr>
        <w:ind w:right="1"/>
        <w:jc w:val="both"/>
        <w:rPr>
          <w:rFonts w:ascii="Arial" w:hAnsi="Arial" w:cs="Arial"/>
        </w:rPr>
      </w:pPr>
      <w:r>
        <w:rPr>
          <w:rFonts w:ascii="Arial" w:hAnsi="Arial" w:cs="Arial"/>
        </w:rPr>
        <w:t xml:space="preserve">Es empfiehlt sich, die Fragen auf dem Arbeitsblatt </w:t>
      </w:r>
      <w:r w:rsidR="0026243A">
        <w:rPr>
          <w:rFonts w:ascii="Arial" w:hAnsi="Arial" w:cs="Arial"/>
        </w:rPr>
        <w:t>13</w:t>
      </w:r>
      <w:r>
        <w:rPr>
          <w:rFonts w:ascii="Arial" w:hAnsi="Arial" w:cs="Arial"/>
        </w:rPr>
        <w:t xml:space="preserve">_pma_ab_aufgaben_exoplaneten in zwei Blöcken bearbeiten zu lassen: </w:t>
      </w:r>
    </w:p>
    <w:p w:rsidR="005663E8" w:rsidRDefault="009E58C5" w:rsidP="00581D91">
      <w:pPr>
        <w:ind w:right="1"/>
        <w:jc w:val="both"/>
        <w:rPr>
          <w:rFonts w:ascii="Arial" w:hAnsi="Arial" w:cs="Arial"/>
        </w:rPr>
      </w:pPr>
      <w:r>
        <w:rPr>
          <w:rFonts w:ascii="Arial" w:hAnsi="Arial" w:cs="Arial"/>
          <w:noProof/>
          <w:lang w:eastAsia="de-DE"/>
        </w:rPr>
        <w:pict>
          <v:group id="_x0000_s309326" style="position:absolute;left:0;text-align:left;margin-left:-13.05pt;margin-top:21.75pt;width:481.45pt;height:21.6pt;z-index:-250476544" coordorigin="1141,15700" coordsize="9629,432">
            <v:shape id="_x0000_s309327" type="#_x0000_t202" style="position:absolute;left:1141;top:15700;width:9629;height:428;mso-position-vertical-relative:page;mso-width-relative:margin;mso-height-relative:margin" filled="f" stroked="f">
              <v:textbox style="mso-next-textbox:#_x0000_s309327">
                <w:txbxContent>
                  <w:p w:rsidR="009A6261" w:rsidRPr="00ED7F24" w:rsidRDefault="008A3A58" w:rsidP="00BF0783">
                    <w:pPr>
                      <w:jc w:val="center"/>
                      <w:rPr>
                        <w:color w:val="FFFFFF" w:themeColor="background1"/>
                      </w:rPr>
                    </w:pPr>
                    <w:r>
                      <w:rPr>
                        <w:color w:val="FFFFFF" w:themeColor="background1"/>
                      </w:rPr>
                      <w:t>37</w:t>
                    </w:r>
                  </w:p>
                </w:txbxContent>
              </v:textbox>
            </v:shape>
            <v:shape id="_x0000_s309328" type="#_x0000_t202" style="position:absolute;left:1141;top:15704;width:3704;height:428;mso-width-relative:margin;mso-height-relative:margin" filled="f" stroked="f">
              <v:textbox style="mso-next-textbox:#_x0000_s309328">
                <w:txbxContent>
                  <w:p w:rsidR="009A6261" w:rsidRPr="00ED7F24" w:rsidRDefault="009A6261" w:rsidP="00BF0783">
                    <w:pPr>
                      <w:ind w:firstLine="708"/>
                      <w:rPr>
                        <w:color w:val="FFFFFF" w:themeColor="background1"/>
                      </w:rPr>
                    </w:pPr>
                    <w:r>
                      <w:rPr>
                        <w:color w:val="FFFFFF" w:themeColor="background1"/>
                      </w:rPr>
                      <w:t xml:space="preserve">  S. Edinger  (01.09.2020</w:t>
                    </w:r>
                    <w:r w:rsidRPr="00ED7F24">
                      <w:rPr>
                        <w:color w:val="FFFFFF" w:themeColor="background1"/>
                      </w:rPr>
                      <w:t>)</w:t>
                    </w:r>
                  </w:p>
                </w:txbxContent>
              </v:textbox>
            </v:shape>
          </v:group>
        </w:pict>
      </w:r>
    </w:p>
    <w:p w:rsidR="005663E8" w:rsidRDefault="005663E8" w:rsidP="00581D91">
      <w:pPr>
        <w:ind w:right="1"/>
        <w:jc w:val="both"/>
        <w:rPr>
          <w:rFonts w:ascii="Arial" w:hAnsi="Arial" w:cs="Arial"/>
        </w:rPr>
      </w:pPr>
    </w:p>
    <w:p w:rsidR="004E7CB0" w:rsidRDefault="004E7CB0" w:rsidP="00581D91">
      <w:pPr>
        <w:ind w:right="1"/>
        <w:jc w:val="both"/>
        <w:rPr>
          <w:rFonts w:ascii="Arial" w:hAnsi="Arial" w:cs="Arial"/>
        </w:rPr>
      </w:pPr>
      <w:r>
        <w:rPr>
          <w:rFonts w:ascii="Arial" w:hAnsi="Arial" w:cs="Arial"/>
        </w:rPr>
        <w:t xml:space="preserve">*) Die Fragen 1 bis 5 bilden einen einleitenden Block und können ohne das Programm bearbeitet werden. Sie dienen daher einer Einstimmung in diese Thematik. </w:t>
      </w:r>
      <w:r>
        <w:rPr>
          <w:rFonts w:ascii="Arial" w:hAnsi="Arial" w:cs="Arial"/>
        </w:rPr>
        <w:br/>
        <w:t>**) Die Fragen 6 und 7 bilden einen vertiefenden Block und können nur mithilfe des Programms bearbeitet werden.</w:t>
      </w:r>
    </w:p>
    <w:p w:rsidR="004E7CB0" w:rsidRDefault="004E7CB0" w:rsidP="00581D91">
      <w:pPr>
        <w:ind w:right="1"/>
        <w:jc w:val="both"/>
        <w:rPr>
          <w:rFonts w:ascii="Arial" w:hAnsi="Arial" w:cs="Arial"/>
        </w:rPr>
      </w:pPr>
    </w:p>
    <w:p w:rsidR="004E7CB0" w:rsidRDefault="004E7CB0" w:rsidP="00581D91">
      <w:pPr>
        <w:ind w:right="1"/>
        <w:jc w:val="both"/>
        <w:rPr>
          <w:rFonts w:ascii="Arial" w:hAnsi="Arial" w:cs="Arial"/>
        </w:rPr>
      </w:pPr>
      <w:r>
        <w:rPr>
          <w:rFonts w:ascii="Arial" w:hAnsi="Arial" w:cs="Arial"/>
        </w:rPr>
        <w:t>Öffnet man das Programm</w:t>
      </w:r>
      <w:r w:rsidR="00987C7C">
        <w:rPr>
          <w:rFonts w:ascii="Arial" w:hAnsi="Arial" w:cs="Arial"/>
        </w:rPr>
        <w:t>,</w:t>
      </w:r>
      <w:r>
        <w:rPr>
          <w:rFonts w:ascii="Arial" w:hAnsi="Arial" w:cs="Arial"/>
        </w:rPr>
        <w:t xml:space="preserve"> so erscheint zunächst der folgende Infotext, dessen Inhalt im Wesentlichen allerdings schon auf dem Arbeitsblatt behandelt wurde. </w:t>
      </w:r>
    </w:p>
    <w:p w:rsidR="004E7CB0" w:rsidRDefault="009E58C5" w:rsidP="00581D91">
      <w:pPr>
        <w:ind w:right="1"/>
        <w:jc w:val="both"/>
        <w:rPr>
          <w:rFonts w:ascii="Arial" w:hAnsi="Arial" w:cs="Arial"/>
        </w:rPr>
      </w:pPr>
      <w:r w:rsidRPr="009E58C5">
        <w:rPr>
          <w:noProof/>
        </w:rPr>
        <w:pict>
          <v:oval id="Ellipse 11" o:spid="_x0000_s208423" style="position:absolute;left:0;text-align:left;margin-left:111.75pt;margin-top:174.9pt;width:83.65pt;height:36.65pt;z-index:252604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" filled="f" strokecolor="red" strokeweight="1.75pt"/>
        </w:pict>
      </w:r>
      <w:r w:rsidR="004E7CB0">
        <w:rPr>
          <w:noProof/>
          <w:lang w:eastAsia="de-DE"/>
        </w:rPr>
        <w:drawing>
          <wp:anchor distT="0" distB="0" distL="114300" distR="114300" simplePos="0" relativeHeight="252763136" behindDoc="1" locked="0" layoutInCell="1" allowOverlap="1">
            <wp:simplePos x="0" y="0"/>
            <wp:positionH relativeFrom="column">
              <wp:posOffset>-4445</wp:posOffset>
            </wp:positionH>
            <wp:positionV relativeFrom="paragraph">
              <wp:posOffset>-3175</wp:posOffset>
            </wp:positionV>
            <wp:extent cx="3843655" cy="2562225"/>
            <wp:effectExtent l="19050" t="0" r="4445" b="0"/>
            <wp:wrapNone/>
            <wp:docPr id="16"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srcRect l="1161" t="6314" r="33162" b="15975"/>
                    <a:stretch/>
                  </pic:blipFill>
                  <pic:spPr bwMode="auto">
                    <a:xfrm>
                      <a:off x="0" y="0"/>
                      <a:ext cx="3843655" cy="256222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26243A" w:rsidRDefault="0026243A" w:rsidP="0026243A">
      <w:pPr>
        <w:ind w:left="6379" w:right="1"/>
        <w:jc w:val="both"/>
        <w:rPr>
          <w:rFonts w:ascii="Arial" w:hAnsi="Arial" w:cs="Arial"/>
          <w:i/>
        </w:rPr>
      </w:pPr>
    </w:p>
    <w:p w:rsidR="0026243A" w:rsidRDefault="0026243A" w:rsidP="0026243A">
      <w:pPr>
        <w:ind w:left="6379" w:right="1"/>
        <w:jc w:val="both"/>
        <w:rPr>
          <w:rFonts w:ascii="Arial" w:hAnsi="Arial" w:cs="Arial"/>
          <w:i/>
        </w:rPr>
      </w:pPr>
    </w:p>
    <w:p w:rsidR="0026243A" w:rsidRDefault="0026243A" w:rsidP="0026243A">
      <w:pPr>
        <w:ind w:left="6379" w:right="1"/>
        <w:jc w:val="both"/>
        <w:rPr>
          <w:rFonts w:ascii="Arial" w:hAnsi="Arial" w:cs="Arial"/>
          <w:i/>
        </w:rPr>
      </w:pPr>
    </w:p>
    <w:p w:rsidR="005E6862" w:rsidRDefault="005E6862" w:rsidP="0026243A">
      <w:pPr>
        <w:ind w:left="6379" w:right="1"/>
        <w:jc w:val="both"/>
        <w:rPr>
          <w:rFonts w:ascii="Arial" w:hAnsi="Arial" w:cs="Arial"/>
          <w:i/>
        </w:rPr>
      </w:pPr>
    </w:p>
    <w:p w:rsidR="0026243A" w:rsidRDefault="0026243A" w:rsidP="0026243A">
      <w:pPr>
        <w:spacing w:after="0"/>
        <w:ind w:left="6379"/>
        <w:jc w:val="both"/>
        <w:rPr>
          <w:rFonts w:ascii="Arial" w:hAnsi="Arial" w:cs="Arial"/>
          <w:i/>
        </w:rPr>
      </w:pPr>
      <w:r>
        <w:rPr>
          <w:rFonts w:ascii="Arial" w:hAnsi="Arial" w:cs="Arial"/>
          <w:i/>
        </w:rPr>
        <w:t>Bild:</w:t>
      </w:r>
    </w:p>
    <w:p w:rsidR="005E6862" w:rsidRDefault="005E6862" w:rsidP="005E6862">
      <w:pPr>
        <w:spacing w:after="0"/>
        <w:ind w:left="6379"/>
        <w:jc w:val="both"/>
        <w:rPr>
          <w:rFonts w:ascii="Arial" w:hAnsi="Arial" w:cs="Arial"/>
          <w:i/>
        </w:rPr>
      </w:pPr>
      <w:r>
        <w:rPr>
          <w:rFonts w:ascii="Arial" w:hAnsi="Arial" w:cs="Arial"/>
          <w:i/>
        </w:rPr>
        <w:t>Screenshot aus dem Programm</w:t>
      </w:r>
    </w:p>
    <w:p w:rsidR="004E7CB0" w:rsidRDefault="005E6862" w:rsidP="0026243A">
      <w:pPr>
        <w:ind w:left="6379" w:right="1"/>
        <w:jc w:val="both"/>
        <w:rPr>
          <w:rFonts w:ascii="Arial" w:hAnsi="Arial" w:cs="Arial"/>
          <w:i/>
        </w:rPr>
      </w:pPr>
      <w:r>
        <w:rPr>
          <w:rFonts w:ascii="Arial" w:hAnsi="Arial" w:cs="Arial"/>
          <w:i/>
        </w:rPr>
        <w:t xml:space="preserve">„Exoplaneten – </w:t>
      </w:r>
      <w:r w:rsidR="004E7CB0" w:rsidRPr="0026243A">
        <w:rPr>
          <w:rFonts w:ascii="Arial" w:hAnsi="Arial" w:cs="Arial"/>
          <w:i/>
        </w:rPr>
        <w:t>Radialge</w:t>
      </w:r>
      <w:r>
        <w:rPr>
          <w:rFonts w:ascii="Arial" w:hAnsi="Arial" w:cs="Arial"/>
          <w:i/>
        </w:rPr>
        <w:t>-</w:t>
      </w:r>
      <w:r w:rsidR="004E7CB0" w:rsidRPr="0026243A">
        <w:rPr>
          <w:rFonts w:ascii="Arial" w:hAnsi="Arial" w:cs="Arial"/>
          <w:i/>
        </w:rPr>
        <w:t>schwindigkeitsmethode</w:t>
      </w:r>
      <w:r>
        <w:rPr>
          <w:rFonts w:ascii="Arial" w:hAnsi="Arial" w:cs="Arial"/>
          <w:i/>
        </w:rPr>
        <w:t xml:space="preserve"> –</w:t>
      </w:r>
      <w:r w:rsidR="004E7CB0" w:rsidRPr="0026243A">
        <w:rPr>
          <w:rFonts w:ascii="Arial" w:hAnsi="Arial" w:cs="Arial"/>
          <w:i/>
        </w:rPr>
        <w:t>Kurvenanpassung“</w:t>
      </w:r>
    </w:p>
    <w:p w:rsidR="0026243A" w:rsidRPr="0026243A" w:rsidRDefault="0026243A" w:rsidP="0026243A">
      <w:pPr>
        <w:ind w:right="1"/>
        <w:jc w:val="both"/>
        <w:rPr>
          <w:rFonts w:ascii="Arial" w:hAnsi="Arial" w:cs="Arial"/>
        </w:rPr>
      </w:pPr>
    </w:p>
    <w:p w:rsidR="004E7CB0" w:rsidRDefault="009E58C5" w:rsidP="0026243A">
      <w:pPr>
        <w:ind w:right="1"/>
        <w:jc w:val="both"/>
        <w:rPr>
          <w:rFonts w:ascii="Arial" w:hAnsi="Arial" w:cs="Arial"/>
        </w:rPr>
      </w:pPr>
      <w:r w:rsidRPr="009E58C5">
        <w:rPr>
          <w:noProof/>
          <w:lang w:eastAsia="de-DE"/>
        </w:rPr>
        <w:pict>
          <v:group id="_x0000_s208861" style="position:absolute;left:0;text-align:left;margin-left:3.5pt;margin-top:39.15pt;width:304.95pt;height:229.35pt;z-index:252609024" coordorigin="1487,8073" coordsize="6099,4587">
            <v:shape id="Gerade Verbindung mit Pfeil 4" o:spid="_x0000_s208424" type="#_x0000_t32" style="position:absolute;left:5087;top:8073;width:967;height:1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" strokecolor="red" strokeweight="1.75pt">
              <v:stroke endarrow="block"/>
            </v:shape>
            <v:oval id="Ellipse 12" o:spid="_x0000_s208425" style="position:absolute;left:5679;top:11020;width:1220;height:35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" filled="f" strokecolor="red" strokeweight="1.5pt"/>
            <v:oval id="Ellipse 6" o:spid="_x0000_s208426" style="position:absolute;left:1487;top:11340;width:4267;height:13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" filled="f" strokecolor="red" strokeweight="1.5pt">
              <v:stroke joinstyle="miter"/>
            </v:oval>
            <v:oval id="Ellipse 7" o:spid="_x0000_s208427" style="position:absolute;left:5793;top:11420;width:1793;height:1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" filled="f" strokecolor="red" strokeweight="1.5pt">
              <v:stroke joinstyle="miter"/>
            </v:oval>
          </v:group>
        </w:pict>
      </w:r>
      <w:r w:rsidR="004E7CB0">
        <w:rPr>
          <w:rFonts w:ascii="Arial" w:hAnsi="Arial" w:cs="Arial"/>
        </w:rPr>
        <w:t xml:space="preserve">Klickt man auf die Schaltfläche „zum Programm“, so kommt man zu der eigentlichen Arbeitsoberfläche des Programms. Der folgende Screenshot zeigt eine Situation, in der der Exoplanet Kepler 5b untersucht wird. </w:t>
      </w:r>
    </w:p>
    <w:p w:rsidR="004E7CB0" w:rsidRDefault="004E7CB0" w:rsidP="00581D91">
      <w:pPr>
        <w:ind w:right="1"/>
        <w:jc w:val="both"/>
        <w:rPr>
          <w:rFonts w:ascii="Arial" w:hAnsi="Arial" w:cs="Arial"/>
        </w:rPr>
      </w:pPr>
      <w:r>
        <w:rPr>
          <w:noProof/>
          <w:lang w:eastAsia="de-DE"/>
        </w:rPr>
        <w:drawing>
          <wp:anchor distT="0" distB="0" distL="114300" distR="114300" simplePos="0" relativeHeight="252764160" behindDoc="1" locked="0" layoutInCell="1" allowOverlap="1">
            <wp:simplePos x="0" y="0"/>
            <wp:positionH relativeFrom="column">
              <wp:posOffset>-4445</wp:posOffset>
            </wp:positionH>
            <wp:positionV relativeFrom="paragraph">
              <wp:posOffset>635</wp:posOffset>
            </wp:positionV>
            <wp:extent cx="3819525" cy="2642235"/>
            <wp:effectExtent l="19050" t="0" r="9525" b="0"/>
            <wp:wrapNone/>
            <wp:docPr id="1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srcRect l="145" t="3092" r="33536" b="15343"/>
                    <a:stretch/>
                  </pic:blipFill>
                  <pic:spPr bwMode="auto">
                    <a:xfrm>
                      <a:off x="0" y="0"/>
                      <a:ext cx="3819525" cy="264223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4E7CB0" w:rsidRPr="00C42050" w:rsidRDefault="004E7CB0" w:rsidP="00581D91">
      <w:pPr>
        <w:ind w:right="1"/>
        <w:jc w:val="both"/>
        <w:rPr>
          <w:rFonts w:cstheme="minorHAnsi"/>
          <w:sz w:val="16"/>
          <w:szCs w:val="16"/>
        </w:rPr>
      </w:pPr>
    </w:p>
    <w:p w:rsidR="005E6862" w:rsidRDefault="005E6862" w:rsidP="00581D91">
      <w:pPr>
        <w:ind w:right="1"/>
        <w:rPr>
          <w:rFonts w:ascii="Arial" w:hAnsi="Arial" w:cs="Arial"/>
          <w:u w:val="single"/>
        </w:rPr>
      </w:pPr>
    </w:p>
    <w:p w:rsidR="005E6862" w:rsidRDefault="005E6862" w:rsidP="005E6862">
      <w:pPr>
        <w:ind w:left="6379" w:right="1"/>
        <w:jc w:val="both"/>
        <w:rPr>
          <w:rFonts w:ascii="Arial" w:hAnsi="Arial" w:cs="Arial"/>
          <w:i/>
        </w:rPr>
      </w:pPr>
    </w:p>
    <w:p w:rsidR="005E6862" w:rsidRDefault="005E6862" w:rsidP="005E6862">
      <w:pPr>
        <w:ind w:left="6379" w:right="1"/>
        <w:jc w:val="both"/>
        <w:rPr>
          <w:rFonts w:ascii="Arial" w:hAnsi="Arial" w:cs="Arial"/>
          <w:i/>
        </w:rPr>
      </w:pPr>
    </w:p>
    <w:p w:rsidR="005E6862" w:rsidRDefault="005E6862" w:rsidP="005E6862">
      <w:pPr>
        <w:spacing w:after="0"/>
        <w:ind w:left="6379"/>
        <w:jc w:val="both"/>
        <w:rPr>
          <w:rFonts w:ascii="Arial" w:hAnsi="Arial" w:cs="Arial"/>
          <w:i/>
        </w:rPr>
      </w:pPr>
      <w:r>
        <w:rPr>
          <w:rFonts w:ascii="Arial" w:hAnsi="Arial" w:cs="Arial"/>
          <w:i/>
        </w:rPr>
        <w:t>Bild:</w:t>
      </w:r>
    </w:p>
    <w:p w:rsidR="005E6862" w:rsidRDefault="005E6862" w:rsidP="005E6862">
      <w:pPr>
        <w:spacing w:after="0"/>
        <w:ind w:left="6379"/>
        <w:jc w:val="both"/>
        <w:rPr>
          <w:rFonts w:ascii="Arial" w:hAnsi="Arial" w:cs="Arial"/>
          <w:i/>
        </w:rPr>
      </w:pPr>
      <w:r>
        <w:rPr>
          <w:rFonts w:ascii="Arial" w:hAnsi="Arial" w:cs="Arial"/>
          <w:i/>
        </w:rPr>
        <w:t>Screenshot aus dem Programm</w:t>
      </w:r>
    </w:p>
    <w:p w:rsidR="005E6862" w:rsidRDefault="005E6862" w:rsidP="005E6862">
      <w:pPr>
        <w:ind w:left="6379" w:right="1"/>
        <w:rPr>
          <w:rFonts w:ascii="Arial" w:hAnsi="Arial" w:cs="Arial"/>
          <w:u w:val="single"/>
        </w:rPr>
      </w:pPr>
      <w:r>
        <w:rPr>
          <w:rFonts w:ascii="Arial" w:hAnsi="Arial" w:cs="Arial"/>
          <w:i/>
        </w:rPr>
        <w:t xml:space="preserve">„Exoplaneten – </w:t>
      </w:r>
      <w:r w:rsidRPr="0026243A">
        <w:rPr>
          <w:rFonts w:ascii="Arial" w:hAnsi="Arial" w:cs="Arial"/>
          <w:i/>
        </w:rPr>
        <w:t>Radialge</w:t>
      </w:r>
      <w:r>
        <w:rPr>
          <w:rFonts w:ascii="Arial" w:hAnsi="Arial" w:cs="Arial"/>
          <w:i/>
        </w:rPr>
        <w:t>-</w:t>
      </w:r>
      <w:r w:rsidRPr="0026243A">
        <w:rPr>
          <w:rFonts w:ascii="Arial" w:hAnsi="Arial" w:cs="Arial"/>
          <w:i/>
        </w:rPr>
        <w:t>schwindigkeitsmethode</w:t>
      </w:r>
      <w:r>
        <w:rPr>
          <w:rFonts w:ascii="Arial" w:hAnsi="Arial" w:cs="Arial"/>
          <w:i/>
        </w:rPr>
        <w:t xml:space="preserve"> –</w:t>
      </w:r>
      <w:r w:rsidRPr="0026243A">
        <w:rPr>
          <w:rFonts w:ascii="Arial" w:hAnsi="Arial" w:cs="Arial"/>
          <w:i/>
        </w:rPr>
        <w:t>Kurvenanpassung</w:t>
      </w:r>
    </w:p>
    <w:p w:rsidR="005E6862" w:rsidRDefault="005E6862" w:rsidP="00581D91">
      <w:pPr>
        <w:ind w:right="1"/>
        <w:rPr>
          <w:rFonts w:ascii="Arial" w:hAnsi="Arial" w:cs="Arial"/>
          <w:u w:val="single"/>
        </w:rPr>
      </w:pPr>
    </w:p>
    <w:p w:rsidR="005663E8" w:rsidRDefault="009E58C5" w:rsidP="00581D91">
      <w:pPr>
        <w:ind w:right="1"/>
        <w:rPr>
          <w:rFonts w:ascii="Arial" w:hAnsi="Arial" w:cs="Arial"/>
          <w:u w:val="single"/>
        </w:rPr>
      </w:pPr>
      <w:r>
        <w:rPr>
          <w:rFonts w:ascii="Arial" w:hAnsi="Arial" w:cs="Arial"/>
          <w:noProof/>
          <w:u w:val="single"/>
          <w:lang w:eastAsia="de-DE"/>
        </w:rPr>
        <w:pict>
          <v:group id="_x0000_s309329" style="position:absolute;margin-left:-13.05pt;margin-top:18.35pt;width:481.45pt;height:21.6pt;z-index:-250475520" coordorigin="1141,15700" coordsize="9629,432">
            <v:shape id="_x0000_s309330" type="#_x0000_t202" style="position:absolute;left:1141;top:15700;width:9629;height:428;mso-position-vertical-relative:page;mso-width-relative:margin;mso-height-relative:margin" filled="f" stroked="f">
              <v:textbox style="mso-next-textbox:#_x0000_s309330">
                <w:txbxContent>
                  <w:p w:rsidR="009A6261" w:rsidRPr="00ED7F24" w:rsidRDefault="008A3A58" w:rsidP="00BF0783">
                    <w:pPr>
                      <w:jc w:val="center"/>
                      <w:rPr>
                        <w:color w:val="FFFFFF" w:themeColor="background1"/>
                      </w:rPr>
                    </w:pPr>
                    <w:r>
                      <w:rPr>
                        <w:color w:val="FFFFFF" w:themeColor="background1"/>
                      </w:rPr>
                      <w:t>38</w:t>
                    </w:r>
                  </w:p>
                </w:txbxContent>
              </v:textbox>
            </v:shape>
            <v:shape id="_x0000_s309331" type="#_x0000_t202" style="position:absolute;left:1141;top:15704;width:3704;height:428;mso-width-relative:margin;mso-height-relative:margin" filled="f" stroked="f">
              <v:textbox style="mso-next-textbox:#_x0000_s309331">
                <w:txbxContent>
                  <w:p w:rsidR="009A6261" w:rsidRPr="00ED7F24" w:rsidRDefault="009A6261" w:rsidP="00BF0783">
                    <w:pPr>
                      <w:ind w:firstLine="708"/>
                      <w:rPr>
                        <w:color w:val="FFFFFF" w:themeColor="background1"/>
                      </w:rPr>
                    </w:pPr>
                    <w:r>
                      <w:rPr>
                        <w:color w:val="FFFFFF" w:themeColor="background1"/>
                      </w:rPr>
                      <w:t xml:space="preserve">  S. Edinger  (01.09.2020</w:t>
                    </w:r>
                    <w:r w:rsidRPr="00ED7F24">
                      <w:rPr>
                        <w:color w:val="FFFFFF" w:themeColor="background1"/>
                      </w:rPr>
                      <w:t>)</w:t>
                    </w:r>
                  </w:p>
                </w:txbxContent>
              </v:textbox>
            </v:shape>
          </v:group>
        </w:pict>
      </w:r>
    </w:p>
    <w:p w:rsidR="005663E8" w:rsidRDefault="005663E8" w:rsidP="00581D91">
      <w:pPr>
        <w:ind w:right="1"/>
        <w:rPr>
          <w:rFonts w:ascii="Arial" w:hAnsi="Arial" w:cs="Arial"/>
          <w:u w:val="single"/>
        </w:rPr>
      </w:pPr>
    </w:p>
    <w:p w:rsidR="004E7CB0" w:rsidRDefault="004E7CB0" w:rsidP="00581D91">
      <w:pPr>
        <w:ind w:right="1"/>
        <w:rPr>
          <w:rFonts w:ascii="Arial" w:hAnsi="Arial" w:cs="Arial"/>
        </w:rPr>
      </w:pPr>
      <w:r w:rsidRPr="00F83E61">
        <w:rPr>
          <w:rFonts w:ascii="Arial" w:hAnsi="Arial" w:cs="Arial"/>
          <w:u w:val="single"/>
        </w:rPr>
        <w:t>Schaltfläche „Daten“</w:t>
      </w:r>
      <w:r w:rsidRPr="00F83E61">
        <w:rPr>
          <w:rFonts w:ascii="Arial" w:hAnsi="Arial" w:cs="Arial"/>
          <w:u w:val="single"/>
        </w:rPr>
        <w:br/>
      </w:r>
      <w:r>
        <w:rPr>
          <w:rFonts w:ascii="Arial" w:hAnsi="Arial" w:cs="Arial"/>
        </w:rPr>
        <w:t xml:space="preserve">Durch Klicken auf die Schaltfläche „Daten“ erhält man Informationen über den Exoplaneten, diese Informationen finden sich aber auch gesammelt und erweitert auf dem Arbeitsblatt </w:t>
      </w:r>
      <w:r w:rsidR="00BB3E26">
        <w:rPr>
          <w:rFonts w:ascii="Arial" w:hAnsi="Arial" w:cs="Arial"/>
        </w:rPr>
        <w:t>14</w:t>
      </w:r>
      <w:r>
        <w:rPr>
          <w:rFonts w:ascii="Arial" w:hAnsi="Arial" w:cs="Arial"/>
        </w:rPr>
        <w:t xml:space="preserve">_pma_ab_steckbriefe_exoplaneten zusammengefasst. </w:t>
      </w:r>
    </w:p>
    <w:p w:rsidR="004E7CB0" w:rsidRDefault="004E7CB0" w:rsidP="00581D91">
      <w:pPr>
        <w:ind w:right="1"/>
        <w:rPr>
          <w:rFonts w:ascii="Arial" w:hAnsi="Arial" w:cs="Arial"/>
        </w:rPr>
      </w:pPr>
      <w:r w:rsidRPr="00EE373F">
        <w:rPr>
          <w:rFonts w:ascii="Arial" w:hAnsi="Arial" w:cs="Arial"/>
          <w:u w:val="single"/>
        </w:rPr>
        <w:t>Schaltfläche „Parameter“</w:t>
      </w:r>
      <w:r w:rsidRPr="00EE373F">
        <w:rPr>
          <w:rFonts w:ascii="Arial" w:hAnsi="Arial" w:cs="Arial"/>
          <w:u w:val="single"/>
        </w:rPr>
        <w:br/>
      </w:r>
      <w:r>
        <w:rPr>
          <w:rFonts w:ascii="Arial" w:hAnsi="Arial" w:cs="Arial"/>
        </w:rPr>
        <w:t xml:space="preserve">Hier lassen sich die vier eingangs erwähnten Parameter variieren. Mit dem unteren Regler „Offset-Zeit“ lässt sich die rote Kurve horizontal verschieben. </w:t>
      </w:r>
    </w:p>
    <w:p w:rsidR="004E7CB0" w:rsidRDefault="004E7CB0" w:rsidP="00581D91">
      <w:pPr>
        <w:ind w:right="1"/>
        <w:rPr>
          <w:rFonts w:ascii="Arial" w:hAnsi="Arial" w:cs="Arial"/>
        </w:rPr>
      </w:pPr>
    </w:p>
    <w:p w:rsidR="004E7CB0" w:rsidRPr="00EE373F" w:rsidRDefault="004E7CB0" w:rsidP="00581D91">
      <w:pPr>
        <w:pBdr>
          <w:top w:val="single" w:sz="4" w:space="1" w:color="auto"/>
          <w:left w:val="single" w:sz="4" w:space="4" w:color="auto"/>
          <w:bottom w:val="single" w:sz="4" w:space="1" w:color="auto"/>
          <w:right w:val="single" w:sz="4" w:space="4" w:color="auto"/>
        </w:pBdr>
        <w:ind w:right="1"/>
        <w:rPr>
          <w:rFonts w:ascii="Arial" w:hAnsi="Arial" w:cs="Arial"/>
          <w:b/>
          <w:bCs/>
          <w:u w:val="single"/>
        </w:rPr>
      </w:pPr>
      <w:r w:rsidRPr="00EE373F">
        <w:rPr>
          <w:rFonts w:ascii="Arial" w:hAnsi="Arial" w:cs="Arial"/>
          <w:b/>
          <w:bCs/>
          <w:u w:val="single"/>
        </w:rPr>
        <w:t>Grundprinzip</w:t>
      </w:r>
      <w:r>
        <w:rPr>
          <w:rFonts w:ascii="Arial" w:hAnsi="Arial" w:cs="Arial"/>
          <w:b/>
          <w:bCs/>
          <w:u w:val="single"/>
        </w:rPr>
        <w:t xml:space="preserve"> des Programms</w:t>
      </w:r>
      <w:r w:rsidRPr="00EE373F">
        <w:rPr>
          <w:rFonts w:ascii="Arial" w:hAnsi="Arial" w:cs="Arial"/>
          <w:b/>
          <w:bCs/>
          <w:u w:val="single"/>
        </w:rPr>
        <w:t>:</w:t>
      </w:r>
    </w:p>
    <w:p w:rsidR="004E7CB0" w:rsidRPr="00EE373F" w:rsidRDefault="004E7CB0" w:rsidP="00581D91">
      <w:pPr>
        <w:pBdr>
          <w:top w:val="single" w:sz="4" w:space="1" w:color="auto"/>
          <w:left w:val="single" w:sz="4" w:space="4" w:color="auto"/>
          <w:bottom w:val="single" w:sz="4" w:space="1" w:color="auto"/>
          <w:right w:val="single" w:sz="4" w:space="4" w:color="auto"/>
        </w:pBdr>
        <w:ind w:right="1"/>
        <w:jc w:val="both"/>
        <w:rPr>
          <w:rFonts w:ascii="Arial" w:hAnsi="Arial" w:cs="Arial"/>
          <w:b/>
          <w:bCs/>
        </w:rPr>
      </w:pPr>
      <w:r w:rsidRPr="00EE373F">
        <w:rPr>
          <w:rFonts w:ascii="Arial" w:hAnsi="Arial" w:cs="Arial"/>
          <w:b/>
          <w:bCs/>
        </w:rPr>
        <w:t xml:space="preserve">Die rote Kurve ergibt sich aus den eingegebenen Parametern, die blauen Punkte stellen die realen </w:t>
      </w:r>
      <w:r>
        <w:rPr>
          <w:rFonts w:ascii="Arial" w:hAnsi="Arial" w:cs="Arial"/>
          <w:b/>
          <w:bCs/>
        </w:rPr>
        <w:t>Messwerte</w:t>
      </w:r>
      <w:r w:rsidRPr="00EE373F">
        <w:rPr>
          <w:rFonts w:ascii="Arial" w:hAnsi="Arial" w:cs="Arial"/>
          <w:b/>
          <w:bCs/>
        </w:rPr>
        <w:t xml:space="preserve"> dar. Das Ziel ist es, die rote Kurve möglichst gut an die blauen Mess</w:t>
      </w:r>
      <w:r>
        <w:rPr>
          <w:rFonts w:ascii="Arial" w:hAnsi="Arial" w:cs="Arial"/>
          <w:b/>
          <w:bCs/>
        </w:rPr>
        <w:t>werte</w:t>
      </w:r>
      <w:r w:rsidRPr="00EE373F">
        <w:rPr>
          <w:rFonts w:ascii="Arial" w:hAnsi="Arial" w:cs="Arial"/>
          <w:b/>
          <w:bCs/>
        </w:rPr>
        <w:t xml:space="preserve"> anzupassen.</w:t>
      </w:r>
    </w:p>
    <w:p w:rsidR="004E7CB0" w:rsidRDefault="004E7CB0" w:rsidP="00581D91">
      <w:pPr>
        <w:ind w:right="1"/>
        <w:rPr>
          <w:rFonts w:ascii="Arial" w:hAnsi="Arial" w:cs="Arial"/>
        </w:rPr>
      </w:pPr>
      <w:r w:rsidRPr="00EE373F">
        <w:rPr>
          <w:rFonts w:ascii="Arial" w:hAnsi="Arial" w:cs="Arial"/>
          <w:u w:val="single"/>
        </w:rPr>
        <w:t>Schaltfläche „</w:t>
      </w:r>
      <w:r>
        <w:rPr>
          <w:rFonts w:ascii="Arial" w:hAnsi="Arial" w:cs="Arial"/>
          <w:u w:val="single"/>
        </w:rPr>
        <w:t>Ergebnisse</w:t>
      </w:r>
      <w:r w:rsidRPr="00EE373F">
        <w:rPr>
          <w:rFonts w:ascii="Arial" w:hAnsi="Arial" w:cs="Arial"/>
          <w:u w:val="single"/>
        </w:rPr>
        <w:t>“</w:t>
      </w:r>
      <w:r w:rsidRPr="00EE373F">
        <w:rPr>
          <w:rFonts w:ascii="Arial" w:hAnsi="Arial" w:cs="Arial"/>
          <w:u w:val="single"/>
        </w:rPr>
        <w:br/>
      </w:r>
      <w:r>
        <w:rPr>
          <w:rFonts w:ascii="Arial" w:hAnsi="Arial" w:cs="Arial"/>
        </w:rPr>
        <w:t xml:space="preserve">Hier lässt sich zum einen ablesen, welche große Halbachse (gemessen in Astronomischen Einheiten) und welche Geschwindigkeitsamplitude (gemessen in Metern pro Sekunde) sich für den betrachteten Exoplaneten bei den ausgewählten Parametern ergeben. Die Anzeige „Summe der Abweichungsquadrate“ gibt darüber hinaus aber auch an, wie gut die gewählten Parameter die tatsächliche Planetenbahn beschreiben. Hier gilt: </w:t>
      </w:r>
    </w:p>
    <w:p w:rsidR="004E7CB0" w:rsidRPr="00CC6864" w:rsidRDefault="004E7CB0" w:rsidP="00581D91">
      <w:pPr>
        <w:ind w:right="1"/>
        <w:rPr>
          <w:rFonts w:ascii="Arial" w:hAnsi="Arial" w:cs="Arial"/>
          <w:b/>
          <w:bCs/>
        </w:rPr>
      </w:pPr>
      <w:r w:rsidRPr="00CC6864">
        <w:rPr>
          <w:rFonts w:ascii="Arial" w:hAnsi="Arial" w:cs="Arial"/>
          <w:b/>
          <w:bCs/>
        </w:rPr>
        <w:t>Je kleiner die Summe der Abweichungsquadrate, desto besser die Wahl der Parameter.</w:t>
      </w:r>
    </w:p>
    <w:p w:rsidR="004E7CB0" w:rsidRDefault="004E7CB0" w:rsidP="00581D91">
      <w:pPr>
        <w:ind w:right="1"/>
        <w:jc w:val="both"/>
        <w:rPr>
          <w:rFonts w:ascii="Arial" w:hAnsi="Arial" w:cs="Arial"/>
        </w:rPr>
      </w:pPr>
      <w:r>
        <w:rPr>
          <w:rFonts w:ascii="Arial" w:hAnsi="Arial" w:cs="Arial"/>
        </w:rPr>
        <w:t xml:space="preserve">Auf dem Arbeitsblatt </w:t>
      </w:r>
      <w:r w:rsidR="00BB3E26">
        <w:rPr>
          <w:rFonts w:ascii="Arial" w:hAnsi="Arial" w:cs="Arial"/>
        </w:rPr>
        <w:t>15</w:t>
      </w:r>
      <w:r>
        <w:rPr>
          <w:rFonts w:ascii="Arial" w:hAnsi="Arial" w:cs="Arial"/>
        </w:rPr>
        <w:t xml:space="preserve">_pma_ab_musterparameter_exoplaneten finden Sie für jeden der Exoplaneten Daten für eine gute Wahl dieser Parameter mit einer möglichst geringen Summe der Abweichungsquadrate. </w:t>
      </w:r>
    </w:p>
    <w:p w:rsidR="004E7CB0" w:rsidRDefault="004E7CB0" w:rsidP="00581D91">
      <w:pPr>
        <w:pStyle w:val="KeinLeerraum"/>
        <w:spacing w:line="276" w:lineRule="auto"/>
        <w:ind w:right="1"/>
        <w:jc w:val="both"/>
        <w:rPr>
          <w:rFonts w:ascii="Arial" w:hAnsi="Arial" w:cs="Arial"/>
        </w:rPr>
      </w:pPr>
    </w:p>
    <w:p w:rsidR="004E7CB0" w:rsidRDefault="009E58C5" w:rsidP="00581D91">
      <w:pPr>
        <w:spacing w:after="60"/>
        <w:ind w:right="1"/>
        <w:jc w:val="both"/>
        <w:rPr>
          <w:rFonts w:ascii="Arial" w:hAnsi="Arial" w:cs="Arial"/>
        </w:rPr>
      </w:pPr>
      <w:r w:rsidRPr="009E58C5">
        <w:rPr>
          <w:rFonts w:cs="Arial"/>
          <w:noProof/>
          <w:color w:val="000000" w:themeColor="text1"/>
          <w:sz w:val="24"/>
          <w:szCs w:val="24"/>
          <w:lang w:eastAsia="de-DE"/>
        </w:rPr>
        <w:pict>
          <v:group id="_x0000_s309353" style="position:absolute;left:0;text-align:left;margin-left:-13.05pt;margin-top:257.5pt;width:481.45pt;height:21.6pt;z-index:-250459136" coordorigin="1141,15700" coordsize="9629,432">
            <v:shape id="_x0000_s309354" type="#_x0000_t202" style="position:absolute;left:1141;top:15700;width:9629;height:428;mso-position-vertical-relative:page;mso-width-relative:margin;mso-height-relative:margin" filled="f" stroked="f">
              <v:textbox style="mso-next-textbox:#_x0000_s309354">
                <w:txbxContent>
                  <w:p w:rsidR="00783FBB" w:rsidRPr="00ED7F24" w:rsidRDefault="00783FBB" w:rsidP="00783FBB">
                    <w:pPr>
                      <w:jc w:val="center"/>
                      <w:rPr>
                        <w:color w:val="FFFFFF" w:themeColor="background1"/>
                      </w:rPr>
                    </w:pPr>
                    <w:r>
                      <w:rPr>
                        <w:color w:val="FFFFFF" w:themeColor="background1"/>
                      </w:rPr>
                      <w:t>39</w:t>
                    </w:r>
                  </w:p>
                </w:txbxContent>
              </v:textbox>
            </v:shape>
            <v:shape id="_x0000_s309355" type="#_x0000_t202" style="position:absolute;left:1141;top:15704;width:3704;height:428;mso-width-relative:margin;mso-height-relative:margin" filled="f" stroked="f">
              <v:textbox style="mso-next-textbox:#_x0000_s309355">
                <w:txbxContent>
                  <w:p w:rsidR="00783FBB" w:rsidRPr="00ED7F24" w:rsidRDefault="00783FBB" w:rsidP="00783FBB">
                    <w:pPr>
                      <w:ind w:firstLine="708"/>
                      <w:rPr>
                        <w:color w:val="FFFFFF" w:themeColor="background1"/>
                      </w:rPr>
                    </w:pPr>
                    <w:r>
                      <w:rPr>
                        <w:color w:val="FFFFFF" w:themeColor="background1"/>
                      </w:rPr>
                      <w:t xml:space="preserve">  S. Edinger  (01.09.2020</w:t>
                    </w:r>
                    <w:r w:rsidRPr="00ED7F24">
                      <w:rPr>
                        <w:color w:val="FFFFFF" w:themeColor="background1"/>
                      </w:rPr>
                      <w:t>)</w:t>
                    </w:r>
                  </w:p>
                </w:txbxContent>
              </v:textbox>
            </v:shape>
          </v:group>
        </w:pict>
      </w:r>
      <w:r w:rsidRPr="009E58C5">
        <w:rPr>
          <w:rFonts w:cs="Arial"/>
          <w:noProof/>
          <w:color w:val="000000" w:themeColor="text1"/>
          <w:sz w:val="24"/>
          <w:szCs w:val="24"/>
        </w:rPr>
        <w:pict>
          <v:group id="_x0000_s309350" style="position:absolute;left:0;text-align:left;margin-left:-13.05pt;margin-top:29.25pt;width:481.45pt;height:21.6pt;z-index:-250460160" coordorigin="1156,15689" coordsize="9629,432">
            <v:shape id="_x0000_s309351" type="#_x0000_t202" style="position:absolute;left:1156;top:15689;width:9629;height:428;mso-position-vertical-relative:page;mso-width-relative:margin;mso-height-relative:margin" filled="f" stroked="f">
              <v:textbox style="mso-next-textbox:#_x0000_s309351">
                <w:txbxContent>
                  <w:p w:rsidR="00783FBB" w:rsidRPr="00ED7F24" w:rsidRDefault="00783FBB" w:rsidP="00783FBB">
                    <w:pPr>
                      <w:jc w:val="center"/>
                      <w:rPr>
                        <w:color w:val="FFFFFF" w:themeColor="background1"/>
                      </w:rPr>
                    </w:pPr>
                    <w:r>
                      <w:rPr>
                        <w:color w:val="FFFFFF" w:themeColor="background1"/>
                      </w:rPr>
                      <w:t>39</w:t>
                    </w:r>
                  </w:p>
                </w:txbxContent>
              </v:textbox>
            </v:shape>
            <v:shape id="_x0000_s309352" type="#_x0000_t202" style="position:absolute;left:1156;top:15693;width:4499;height:428;mso-width-relative:margin;mso-height-relative:margin" filled="f" stroked="f">
              <v:textbox style="mso-next-textbox:#_x0000_s309352">
                <w:txbxContent>
                  <w:p w:rsidR="00783FBB" w:rsidRPr="00ED7F24" w:rsidRDefault="00783FBB" w:rsidP="00783FBB">
                    <w:pPr>
                      <w:ind w:firstLine="708"/>
                      <w:rPr>
                        <w:color w:val="FFFFFF" w:themeColor="background1"/>
                      </w:rPr>
                    </w:pPr>
                    <w:r>
                      <w:rPr>
                        <w:color w:val="FFFFFF" w:themeColor="background1"/>
                      </w:rPr>
                      <w:t xml:space="preserve">  Bednarski, Edinger, Hanssen, Malz (06.09.2020)</w:t>
                    </w:r>
                  </w:p>
                </w:txbxContent>
              </v:textbox>
            </v:shape>
          </v:group>
        </w:pict>
      </w:r>
    </w:p>
    <w:sectPr w:rsidR="004E7CB0" w:rsidSect="00581D91">
      <w:headerReference w:type="default" r:id="rId42"/>
      <w:footerReference w:type="even" r:id="rId43"/>
      <w:footerReference w:type="default" r:id="rId44"/>
      <w:pgSz w:w="11906" w:h="16838"/>
      <w:pgMar w:top="1417" w:right="1416" w:bottom="1134"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C12" w:rsidRDefault="00120C12" w:rsidP="00762DC9">
      <w:pPr>
        <w:spacing w:after="0" w:line="240" w:lineRule="auto"/>
      </w:pPr>
      <w:r>
        <w:separator/>
      </w:r>
    </w:p>
  </w:endnote>
  <w:endnote w:type="continuationSeparator" w:id="1">
    <w:p w:rsidR="00120C12" w:rsidRDefault="00120C12" w:rsidP="00762D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261" w:rsidRDefault="009A6261">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261" w:rsidRDefault="009A6261" w:rsidP="008F2ED2">
    <w:pPr>
      <w:pStyle w:val="Fuzeile"/>
      <w:tabs>
        <w:tab w:val="clear" w:pos="4536"/>
        <w:tab w:val="clear" w:pos="9072"/>
        <w:tab w:val="left" w:pos="1935"/>
        <w:tab w:val="left" w:pos="2372"/>
        <w:tab w:val="left" w:pos="6233"/>
      </w:tabs>
    </w:pPr>
    <w:r>
      <w:rPr>
        <w:noProof/>
        <w:lang w:eastAsia="de-DE"/>
      </w:rPr>
      <w:drawing>
        <wp:anchor distT="0" distB="0" distL="114300" distR="114300" simplePos="0" relativeHeight="251654139" behindDoc="1" locked="0" layoutInCell="1" allowOverlap="1">
          <wp:simplePos x="0" y="0"/>
          <wp:positionH relativeFrom="column">
            <wp:posOffset>-156845</wp:posOffset>
          </wp:positionH>
          <wp:positionV relativeFrom="paragraph">
            <wp:posOffset>-137160</wp:posOffset>
          </wp:positionV>
          <wp:extent cx="6105525" cy="304800"/>
          <wp:effectExtent l="19050" t="0" r="9525" b="0"/>
          <wp:wrapNone/>
          <wp:docPr id="6" name="Grafik 5" descr="Rahmen Astronomie 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unten.png"/>
                  <pic:cNvPicPr/>
                </pic:nvPicPr>
                <pic:blipFill>
                  <a:blip r:embed="rId1">
                    <a:lum bright="15000"/>
                  </a:blip>
                  <a:stretch>
                    <a:fillRect/>
                  </a:stretch>
                </pic:blipFill>
                <pic:spPr>
                  <a:xfrm>
                    <a:off x="0" y="0"/>
                    <a:ext cx="6105525" cy="304800"/>
                  </a:xfrm>
                  <a:prstGeom prst="rect">
                    <a:avLst/>
                  </a:prstGeom>
                </pic:spPr>
              </pic:pic>
            </a:graphicData>
          </a:graphic>
        </wp:anchor>
      </w:drawing>
    </w:r>
    <w:r w:rsidR="009E58C5">
      <w:rPr>
        <w:noProof/>
        <w:lang w:eastAsia="de-DE"/>
      </w:rPr>
      <w:pict>
        <v:rect id="_x0000_s2093" style="position:absolute;margin-left:377.3pt;margin-top:-7.1pt;width:88.75pt;height:16.45pt;z-index:-251643904;visibility:visible;mso-position-horizontal-relative:text;mso-position-vertical-relative:text;v-text-anchor:middle-center" o:regroupid="1" filled="f" strokecolor="white [3212]" strokeweight="0">
          <v:textbox style="mso-next-textbox:#_x0000_s2093;mso-rotate-with-shape:t" inset="2.5mm,1.25mm,2.5mm,1.25mm">
            <w:txbxContent>
              <w:p w:rsidR="009A6261" w:rsidRDefault="009A6261" w:rsidP="002B772E">
                <w:pPr>
                  <w:jc w:val="center"/>
                </w:pPr>
                <w:r w:rsidRPr="00ED7F24">
                  <w:rPr>
                    <w:rFonts w:ascii="Arial" w:eastAsia="MS Gothic" w:hAnsi="Arial"/>
                    <w:color w:val="FFFFFF" w:themeColor="background1"/>
                    <w:w w:val="95"/>
                    <w:sz w:val="20"/>
                    <w:szCs w:val="20"/>
                  </w:rPr>
                  <w:t>ZPG</w:t>
                </w:r>
                <w:r>
                  <w:rPr>
                    <w:rFonts w:ascii="Arial" w:eastAsia="MS Gothic" w:hAnsi="Arial"/>
                    <w:color w:val="B3B3B3"/>
                    <w:w w:val="95"/>
                    <w:sz w:val="20"/>
                    <w:szCs w:val="20"/>
                  </w:rPr>
                  <w:t xml:space="preserve"> </w:t>
                </w:r>
                <w:r>
                  <w:rPr>
                    <w:rFonts w:ascii="Arial" w:eastAsia="MS Gothic" w:hAnsi="Arial"/>
                    <w:color w:val="D9D9D9" w:themeColor="background1" w:themeShade="D9"/>
                    <w:w w:val="95"/>
                    <w:sz w:val="20"/>
                    <w:szCs w:val="20"/>
                  </w:rPr>
                  <w:t>Astronomie</w:t>
                </w:r>
              </w:p>
            </w:txbxContent>
          </v:textbox>
        </v:rect>
      </w:pict>
    </w:r>
    <w:r>
      <w:rPr>
        <w:noProof/>
        <w:lang w:eastAsia="de-DE"/>
      </w:rPr>
      <w:drawing>
        <wp:anchor distT="0" distB="0" distL="114300" distR="114300" simplePos="0" relativeHeight="251669504" behindDoc="0" locked="0" layoutInCell="1" allowOverlap="1">
          <wp:simplePos x="0" y="0"/>
          <wp:positionH relativeFrom="column">
            <wp:posOffset>-166370</wp:posOffset>
          </wp:positionH>
          <wp:positionV relativeFrom="paragraph">
            <wp:posOffset>-60960</wp:posOffset>
          </wp:positionV>
          <wp:extent cx="542925" cy="180975"/>
          <wp:effectExtent l="19050" t="0" r="9525" b="0"/>
          <wp:wrapSquare wrapText="bothSides"/>
          <wp:docPr id="7" name="Grafik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alphaModFix/>
                    <a:lum/>
                  </a:blip>
                  <a:srcRect/>
                  <a:stretch>
                    <a:fillRect/>
                  </a:stretch>
                </pic:blipFill>
                <pic:spPr>
                  <a:xfrm>
                    <a:off x="0" y="0"/>
                    <a:ext cx="542925" cy="180975"/>
                  </a:xfrm>
                  <a:prstGeom prst="rect">
                    <a:avLst/>
                  </a:prstGeom>
                </pic:spPr>
              </pic:pic>
            </a:graphicData>
          </a:graphic>
        </wp:anchor>
      </w:drawing>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C12" w:rsidRDefault="00120C12" w:rsidP="00762DC9">
      <w:pPr>
        <w:spacing w:after="0" w:line="240" w:lineRule="auto"/>
      </w:pPr>
      <w:r>
        <w:separator/>
      </w:r>
    </w:p>
  </w:footnote>
  <w:footnote w:type="continuationSeparator" w:id="1">
    <w:p w:rsidR="00120C12" w:rsidRDefault="00120C12" w:rsidP="00762D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261" w:rsidRDefault="009A6261">
    <w:pPr>
      <w:pStyle w:val="Kopfzeile"/>
    </w:pPr>
    <w:r>
      <w:rPr>
        <w:noProof/>
        <w:lang w:eastAsia="de-DE"/>
      </w:rPr>
      <w:drawing>
        <wp:anchor distT="0" distB="0" distL="114300" distR="114300" simplePos="0" relativeHeight="251684864" behindDoc="1" locked="0" layoutInCell="1" allowOverlap="1">
          <wp:simplePos x="0" y="0"/>
          <wp:positionH relativeFrom="column">
            <wp:posOffset>4729480</wp:posOffset>
          </wp:positionH>
          <wp:positionV relativeFrom="paragraph">
            <wp:posOffset>188595</wp:posOffset>
          </wp:positionV>
          <wp:extent cx="638175" cy="82550"/>
          <wp:effectExtent l="19050" t="95250" r="0" b="69850"/>
          <wp:wrapNone/>
          <wp:docPr id="13" name="Grafik 9" descr="K640_IMG_6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640_IMG_6477.JPG"/>
                  <pic:cNvPicPr/>
                </pic:nvPicPr>
                <pic:blipFill>
                  <a:blip r:embed="rId1"/>
                  <a:srcRect t="42578" b="41016"/>
                  <a:stretch>
                    <a:fillRect/>
                  </a:stretch>
                </pic:blipFill>
                <pic:spPr>
                  <a:xfrm rot="1029045">
                    <a:off x="0" y="0"/>
                    <a:ext cx="638175" cy="82550"/>
                  </a:xfrm>
                  <a:prstGeom prst="rect">
                    <a:avLst/>
                  </a:prstGeom>
                </pic:spPr>
              </pic:pic>
            </a:graphicData>
          </a:graphic>
        </wp:anchor>
      </w:drawing>
    </w:r>
    <w:r w:rsidR="009E58C5">
      <w:rPr>
        <w:noProof/>
        <w:lang w:eastAsia="de-DE"/>
      </w:rPr>
      <w:pict>
        <v:group id="_x0000_s2201" style="position:absolute;margin-left:436.45pt;margin-top:7.5pt;width:21.55pt;height:21.55pt;z-index:251680768;mso-position-horizontal-relative:text;mso-position-vertical-relative:text" coordorigin="3066,1522" coordsize="4625,4625">
          <o:lock v:ext="edit" aspectratio="t"/>
          <v:oval id="_x0000_s2202" style="position:absolute;left:3066;top:3227;width:4625;height:1305;rotation:-1957062fd" filled="f" strokecolor="white [3212]" strokeweight=".25pt">
            <o:lock v:ext="edit" aspectratio="t"/>
          </v:oval>
          <v:oval id="_x0000_s2203" style="position:absolute;left:3066;top:3197;width:4625;height:1305;rotation:1999517fd" filled="f" strokecolor="white [3212]" strokeweight=".25pt">
            <o:lock v:ext="edit" aspectratio="t"/>
          </v:oval>
          <v:oval id="_x0000_s2204" style="position:absolute;left:3096;top:3182;width:4625;height:1305;rotation:270" filled="f" strokecolor="white [3212]" strokeweight=".25pt">
            <o:lock v:ext="edit" aspectratio="t"/>
          </v:oval>
          <v:oval id="_x0000_s2205" style="position:absolute;left:6180;top:2463;width:435;height:437" fillcolor="#a5a5a5 [2092]" strokeweight=".25pt">
            <v:fill color2="white [3212]" rotate="t" focusposition=".5,.5" focussize="" type="gradientRadial"/>
            <o:lock v:ext="edit" aspectratio="t"/>
          </v:oval>
          <v:oval id="_x0000_s2206" style="position:absolute;left:3660;top:3318;width:435;height:437" fillcolor="#a5a5a5 [2092]" strokeweight=".25pt">
            <v:fill color2="white [3212]" rotate="t" focusposition=".5,.5" focussize="" type="gradientRadial"/>
            <o:lock v:ext="edit" aspectratio="t"/>
          </v:oval>
          <v:oval id="_x0000_s2207" style="position:absolute;left:5700;top:5058;width:435;height:437" fillcolor="#a5a5a5 [2092]" strokeweight=".25pt">
            <v:fill color2="white [3212]" rotate="t" focusposition=".5,.5" focussize="" type="gradientRadial"/>
            <o:lock v:ext="edit" aspectratio="t"/>
          </v:oval>
          <v:group id="_x0000_s2208" style="position:absolute;left:4912;top:3303;width:990;height:1037" coordorigin="4612,7548" coordsize="990,1037">
            <o:lock v:ext="edit" aspectratio="t"/>
            <v:oval id="_x0000_s2209" style="position:absolute;left:4612;top:7735;width:435;height:437" fillcolor="black [3213]">
              <v:fill color2="#f2f2f2 [3052]" rotate="t" focusposition=".5,.5" focussize="" type="gradientRadial"/>
              <o:lock v:ext="edit" aspectratio="t"/>
            </v:oval>
            <v:oval id="_x0000_s2210" style="position:absolute;left:5167;top:7706;width:435;height:437" fillcolor="black [3213]">
              <v:fill color2="#f2f2f2 [3052]" rotate="t" focusposition=".5,.5" focussize="" type="gradientRadial"/>
              <o:lock v:ext="edit" aspectratio="t"/>
            </v:oval>
            <v:oval id="_x0000_s2211" style="position:absolute;left:4883;top:7548;width:435;height:437" fillcolor="black [3213]">
              <v:fill color2="#f2f2f2 [3052]" rotate="t" focusposition=".5,.5" focussize="" type="gradientRadial"/>
              <o:lock v:ext="edit" aspectratio="t"/>
            </v:oval>
            <v:oval id="_x0000_s2212" style="position:absolute;left:5161;top:8042;width:435;height:437" fillcolor="black [3213]">
              <v:fill color2="#f2f2f2 [3052]" rotate="t" focusposition=".5,.5" focussize="" type="gradientRadial"/>
              <o:lock v:ext="edit" aspectratio="t"/>
            </v:oval>
            <v:oval id="_x0000_s2213" style="position:absolute;left:4891;top:8148;width:435;height:437" fillcolor="black [3213]">
              <v:fill color2="#f2f2f2 [3052]" rotate="t" focusposition=".5,.5" focussize="" type="gradientRadial"/>
              <o:lock v:ext="edit" aspectratio="t"/>
            </v:oval>
            <v:oval id="_x0000_s2214" style="position:absolute;left:4635;top:8043;width:435;height:437" fillcolor="black [3213]">
              <v:fill color2="#f2f2f2 [3052]" rotate="t" focusposition=".5,.5" focussize="" type="gradientRadial"/>
              <o:lock v:ext="edit" aspectratio="t"/>
            </v:oval>
            <v:oval id="_x0000_s2215" style="position:absolute;left:4890;top:7803;width:435;height:437" fillcolor="black [3213]">
              <v:fill color2="#f2f2f2 [3052]" rotate="t" focusposition=".5,.5" focussize="" type="gradientRadial"/>
              <o:lock v:ext="edit" aspectratio="t"/>
            </v:oval>
          </v:group>
        </v:group>
      </w:pict>
    </w:r>
    <w:r w:rsidR="009E58C5">
      <w:rPr>
        <w:noProof/>
        <w:lang w:eastAsia="de-DE"/>
      </w:rPr>
      <w:pict>
        <v:group id="_x0000_s2172" style="position:absolute;margin-left:331.65pt;margin-top:11.9pt;width:20.4pt;height:21.65pt;z-index:-251636736;mso-position-horizontal-relative:text;mso-position-vertical-relative:text" coordorigin="2594,1944" coordsize="4024,4274" o:regroupid="2">
          <o:lock v:ext="edit" aspectratio="t"/>
          <v:oval id="_x0000_s2173" style="position:absolute;left:4718;top:3030;width:360;height:248" fillcolor="#bfbfbf [2412]" strokeweight=".15pt">
            <o:lock v:ext="edit" aspectratio="t"/>
          </v:oval>
          <v:roundrect id="_x0000_s2174" style="position:absolute;left:4679;top:3347;width:443;height:127" arcsize=".5" fillcolor="#bfbfbf [2412]" strokeweight=".15pt">
            <o:lock v:ext="edit" aspectratio="t"/>
          </v:roundrect>
          <v:rect id="_x0000_s2175" style="position:absolute;left:4762;top:3234;width:270;height:127" fillcolor="#bfbfbf [2412]" strokeweight=".15pt">
            <o:lock v:ext="edit" aspectratio="t"/>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176" type="#_x0000_t8" style="position:absolute;left:4201;top:3323;width:180;height:2895;rotation:1447500fd" fillcolor="#bfbfbf [2412]" strokeweight=".15pt">
            <o:lock v:ext="edit" aspectratio="t"/>
          </v:shape>
          <v:shape id="_x0000_s2177" type="#_x0000_t8" style="position:absolute;left:5438;top:3294;width:180;height:2895;rotation:-1534298fd" fillcolor="#bfbfbf [2412]" strokeweight=".15pt">
            <o:lock v:ext="edit" aspectratio="t"/>
          </v:shape>
          <v:group id="_x0000_s2178" style="position:absolute;left:2594;top:1944;width:4024;height:755;rotation:-2074215fd" coordorigin="1609,2901" coordsize="4024,755">
            <o:lock v:ext="edit" aspectratio="t"/>
            <v:rect id="_x0000_s2179" style="position:absolute;left:4853;top:3074;width:780;height:510" fillcolor="#bfbfbf [2412]" strokeweight=".15pt">
              <o:lock v:ext="edit" aspectratio="t"/>
            </v:rect>
            <v:shape id="_x0000_s2180" type="#_x0000_t8" style="position:absolute;left:3300;top:1980;width:420;height:2685;rotation:90" fillcolor="#bfbfbf [2412]" strokeweight=".15pt">
              <o:lock v:ext="edit" aspectratio="t"/>
            </v:shape>
            <v:roundrect id="_x0000_s2181" style="position:absolute;left:4005;top:3075;width:143;height:563" arcsize=".5" fillcolor="#bfbfbf [2412]" strokeweight=".15pt">
              <o:lock v:ext="edit" aspectratio="t"/>
            </v:roundrect>
            <v:roundrect id="_x0000_s2182" style="position:absolute;left:3240;top:3075;width:143;height:563" arcsize=".5" fillcolor="#bfbfbf [2412]" strokeweight=".15pt">
              <o:lock v:ext="edit" aspectratio="t"/>
            </v:roundrect>
            <v:roundrect id="_x0000_s2183" style="position:absolute;left:4785;top:3015;width:143;height:630" arcsize=".5" fillcolor="#bfbfbf [2412]" strokeweight=".15pt">
              <o:lock v:ext="edit" aspectratio="t"/>
            </v:roundrect>
            <v:rect id="_x0000_s2184" style="position:absolute;left:1822;top:3248;width:345;height:143" fillcolor="#bfbfbf [2412]" strokeweight=".15pt">
              <o:lock v:ext="edit" aspectratio="t"/>
            </v:rect>
            <v:shapetype id="_x0000_t121" coordsize="21600,21600" o:spt="121" path="m4321,l21600,r,21600l,21600,,4338xe">
              <v:stroke joinstyle="miter"/>
              <v:path gradientshapeok="t" o:connecttype="rect" textboxrect="0,4321,21600,21600"/>
            </v:shapetype>
            <v:shape id="_x0000_s2185" type="#_x0000_t121" style="position:absolute;left:1628;top:3188;width:210;height:248;rotation:270" fillcolor="#bfbfbf [2412]" strokeweight=".15pt">
              <o:lock v:ext="edit" aspectratio="t"/>
            </v:shape>
            <v:rect id="_x0000_s2186" style="position:absolute;left:1664;top:2985;width:150;height:263" fillcolor="#bfbfbf [2412]" strokeweight=".15pt">
              <o:lock v:ext="edit" aspectratio="t"/>
            </v:rect>
            <v:roundrect id="_x0000_s2187" style="position:absolute;left:1668;top:2868;width:143;height:210;rotation:90" arcsize=".5" fillcolor="#bfbfbf [2412]" strokeweight=".15pt">
              <o:lock v:ext="edit" aspectratio="t"/>
            </v:roundrect>
            <v:rect id="_x0000_s2188" style="position:absolute;left:3240;top:3585;width:908;height:71" fillcolor="#bfbfbf [2412]" strokeweight=".15pt">
              <o:lock v:ext="edit" aspectratio="t"/>
            </v:rect>
            <v:rect id="_x0000_s2189" style="position:absolute;left:2468;top:2963;width:353;height:150" fillcolor="#bfbfbf [2412]" strokeweight=".15pt">
              <o:lock v:ext="edit" aspectratio="t"/>
            </v:rect>
            <v:rect id="_x0000_s2190" style="position:absolute;left:2326;top:2997;width:203;height:71" fillcolor="#bfbfbf [2412]" strokeweight=".15pt">
              <o:lock v:ext="edit" aspectratio="t"/>
            </v:rect>
            <v:rect id="_x0000_s2191" style="position:absolute;left:2425;top:3137;width:203;height:28;rotation:270" fillcolor="#bfbfbf [2412]" strokeweight=".15pt">
              <o:lock v:ext="edit" aspectratio="t"/>
            </v:rect>
            <v:rect id="_x0000_s2192" style="position:absolute;left:2582;top:3167;width:203;height:28;rotation:270" fillcolor="#bfbfbf [2412]" strokeweight=".15pt">
              <o:lock v:ext="edit" aspectratio="t"/>
            </v:rect>
          </v:group>
          <v:rect id="_x0000_s2193" style="position:absolute;left:5164;top:2437;width:83;height:1433;rotation:-2074215fd" fillcolor="#bfbfbf [2412]" strokeweight=".15pt">
            <o:lock v:ext="edit" aspectratio="t"/>
          </v:rect>
          <v:rect id="_x0000_s2194" style="position:absolute;left:5179;top:3422;width:510;height:191;rotation:-2074215fd" fillcolor="#bfbfbf [2412]" strokeweight=".15pt">
            <o:lock v:ext="edit" aspectratio="t"/>
          </v:rect>
          <v:shape id="_x0000_s2195" type="#_x0000_t8" style="position:absolute;left:4657;top:2493;width:457;height:315;rotation:15620505fd" fillcolor="#bfbfbf [2412]" strokeweight=".15pt">
            <o:lock v:ext="edit" aspectratio="t"/>
          </v:shape>
          <v:oval id="_x0000_s2196" style="position:absolute;left:4698;top:2759;width:383;height:367;rotation:-2074215fd" fillcolor="#bfbfbf [2412]" strokeweight=".15pt">
            <o:lock v:ext="edit" aspectratio="t"/>
          </v:oval>
          <v:shape id="_x0000_s2197" type="#_x0000_t8" style="position:absolute;left:4589;top:2975;width:232;height:173;rotation:3824025fd" fillcolor="#bfbfbf [2412]" strokeweight=".15pt">
            <o:lock v:ext="edit" aspectratio="t"/>
          </v:shape>
          <v:rect id="_x0000_s2198" style="position:absolute;left:4500;top:4275;width:833;height:71" fillcolor="#bfbfbf [2412]" strokeweight=".15pt">
            <o:lock v:ext="edit" aspectratio="t"/>
          </v:rect>
        </v:group>
      </w:pict>
    </w:r>
    <w:r w:rsidR="009E58C5">
      <w:rPr>
        <w:noProof/>
        <w:lang w:eastAsia="de-DE"/>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2171" type="#_x0000_t187" style="position:absolute;margin-left:320.3pt;margin-top:5.1pt;width:7.15pt;height:6.4pt;z-index:-251637760;mso-position-horizontal-relative:text;mso-position-vertical-relative:text" o:regroupid="2"/>
      </w:pict>
    </w:r>
    <w:r>
      <w:rPr>
        <w:noProof/>
        <w:lang w:eastAsia="de-DE"/>
      </w:rPr>
      <w:drawing>
        <wp:anchor distT="0" distB="0" distL="114300" distR="114300" simplePos="0" relativeHeight="251655164" behindDoc="1" locked="0" layoutInCell="1" allowOverlap="1">
          <wp:simplePos x="0" y="0"/>
          <wp:positionH relativeFrom="column">
            <wp:posOffset>-161925</wp:posOffset>
          </wp:positionH>
          <wp:positionV relativeFrom="paragraph">
            <wp:posOffset>21908</wp:posOffset>
          </wp:positionV>
          <wp:extent cx="6105525" cy="457200"/>
          <wp:effectExtent l="19050" t="0" r="9525" b="0"/>
          <wp:wrapNone/>
          <wp:docPr id="3" name="Grafik 2" descr="Rahmen Astronomie 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oben.png"/>
                  <pic:cNvPicPr/>
                </pic:nvPicPr>
                <pic:blipFill>
                  <a:blip r:embed="rId2">
                    <a:lum bright="15000"/>
                  </a:blip>
                  <a:stretch>
                    <a:fillRect/>
                  </a:stretch>
                </pic:blipFill>
                <pic:spPr>
                  <a:xfrm>
                    <a:off x="0" y="0"/>
                    <a:ext cx="6105525" cy="457200"/>
                  </a:xfrm>
                  <a:prstGeom prst="rect">
                    <a:avLst/>
                  </a:prstGeom>
                </pic:spPr>
              </pic:pic>
            </a:graphicData>
          </a:graphic>
        </wp:anchor>
      </w:drawing>
    </w:r>
    <w:r w:rsidR="009E58C5">
      <w:rPr>
        <w:noProof/>
        <w:lang w:eastAsia="de-DE"/>
      </w:rPr>
      <w:pict>
        <v:shapetype id="_x0000_t202" coordsize="21600,21600" o:spt="202" path="m,l,21600r21600,l21600,xe">
          <v:stroke joinstyle="miter"/>
          <v:path gradientshapeok="t" o:connecttype="rect"/>
        </v:shapetype>
        <v:shape id="_x0000_s2150" type="#_x0000_t202" style="position:absolute;margin-left:-16.15pt;margin-top:-1.05pt;width:339.6pt;height:38pt;z-index:-251641856;mso-position-horizontal-relative:text;mso-position-vertical-relative:text;mso-width-relative:margin;mso-height-relative:margin" o:regroupid="2" filled="f" stroked="f">
          <v:textbox style="mso-next-textbox:#_x0000_s2150">
            <w:txbxContent>
              <w:p w:rsidR="009A6261" w:rsidRPr="00421D4F" w:rsidRDefault="009A6261" w:rsidP="005402B2">
                <w:pPr>
                  <w:pStyle w:val="ZPGTitel"/>
                  <w:jc w:val="left"/>
                  <w:rPr>
                    <w:color w:val="FFFFFF" w:themeColor="background1"/>
                  </w:rPr>
                </w:pPr>
                <w:r>
                  <w:rPr>
                    <w:color w:val="FFFFFF" w:themeColor="background1"/>
                  </w:rPr>
                  <w:t>Physik mit Astrophysik</w:t>
                </w:r>
              </w:p>
              <w:p w:rsidR="009A6261" w:rsidRPr="00421D4F" w:rsidRDefault="009A6261" w:rsidP="005402B2">
                <w:pPr>
                  <w:rPr>
                    <w:color w:val="FFFFFF" w:themeColor="background1"/>
                  </w:rPr>
                </w:pPr>
              </w:p>
            </w:txbxContent>
          </v:textbox>
        </v:shape>
      </w:pict>
    </w:r>
    <w:r w:rsidR="009E58C5">
      <w:rPr>
        <w:noProof/>
        <w:lang w:eastAsia="de-DE"/>
      </w:rPr>
      <w:pict>
        <v:rect id="_x0000_s2089" style="position:absolute;margin-left:-13.1pt;margin-top:1.35pt;width:481.5pt;height:769.5pt;z-index:-251658241;mso-position-horizontal-relative:text;mso-position-vertical-relative:text" fill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5">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6">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7">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8">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abstractNumId w:val="12"/>
  </w:num>
  <w:num w:numId="2">
    <w:abstractNumId w:val="0"/>
  </w:num>
  <w:num w:numId="3">
    <w:abstractNumId w:val="8"/>
  </w:num>
  <w:num w:numId="4">
    <w:abstractNumId w:val="13"/>
  </w:num>
  <w:num w:numId="5">
    <w:abstractNumId w:val="7"/>
  </w:num>
  <w:num w:numId="6">
    <w:abstractNumId w:val="5"/>
  </w:num>
  <w:num w:numId="7">
    <w:abstractNumId w:val="4"/>
  </w:num>
  <w:num w:numId="8">
    <w:abstractNumId w:val="10"/>
  </w:num>
  <w:num w:numId="9">
    <w:abstractNumId w:val="6"/>
  </w:num>
  <w:num w:numId="10">
    <w:abstractNumId w:val="2"/>
  </w:num>
  <w:num w:numId="11">
    <w:abstractNumId w:val="11"/>
  </w:num>
  <w:num w:numId="12">
    <w:abstractNumId w:val="15"/>
  </w:num>
  <w:num w:numId="13">
    <w:abstractNumId w:val="1"/>
  </w:num>
  <w:num w:numId="14">
    <w:abstractNumId w:val="3"/>
  </w:num>
  <w:num w:numId="15">
    <w:abstractNumId w:val="9"/>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320514">
      <o:colormru v:ext="edit" colors="#ddd,#963"/>
      <o:colormenu v:ext="edit" fillcolor="none [2109]" strokecolor="red"/>
    </o:shapedefaults>
    <o:shapelayout v:ext="edit">
      <o:idmap v:ext="edit" data="2"/>
      <o:regrouptable v:ext="edit">
        <o:entry new="1" old="0"/>
        <o:entry new="2" old="0"/>
      </o:regrouptable>
    </o:shapelayout>
  </w:hdrShapeDefaults>
  <w:footnotePr>
    <w:footnote w:id="0"/>
    <w:footnote w:id="1"/>
  </w:footnotePr>
  <w:endnotePr>
    <w:endnote w:id="0"/>
    <w:endnote w:id="1"/>
  </w:endnotePr>
  <w:compat/>
  <w:rsids>
    <w:rsidRoot w:val="00750006"/>
    <w:rsid w:val="00000C10"/>
    <w:rsid w:val="00001F58"/>
    <w:rsid w:val="000035C3"/>
    <w:rsid w:val="00004143"/>
    <w:rsid w:val="00004376"/>
    <w:rsid w:val="000048F1"/>
    <w:rsid w:val="00004D9E"/>
    <w:rsid w:val="0000662B"/>
    <w:rsid w:val="000070C6"/>
    <w:rsid w:val="00007232"/>
    <w:rsid w:val="00014739"/>
    <w:rsid w:val="0001592A"/>
    <w:rsid w:val="00016B6A"/>
    <w:rsid w:val="0002040D"/>
    <w:rsid w:val="00021C7C"/>
    <w:rsid w:val="00022126"/>
    <w:rsid w:val="0002344D"/>
    <w:rsid w:val="000234E4"/>
    <w:rsid w:val="000238D3"/>
    <w:rsid w:val="00023B55"/>
    <w:rsid w:val="000248CF"/>
    <w:rsid w:val="00024EFA"/>
    <w:rsid w:val="00025F9A"/>
    <w:rsid w:val="000261A3"/>
    <w:rsid w:val="000300D5"/>
    <w:rsid w:val="00030DAA"/>
    <w:rsid w:val="000320A8"/>
    <w:rsid w:val="00033BD6"/>
    <w:rsid w:val="00036EF1"/>
    <w:rsid w:val="0003754A"/>
    <w:rsid w:val="000402A7"/>
    <w:rsid w:val="00040422"/>
    <w:rsid w:val="00040584"/>
    <w:rsid w:val="0004069F"/>
    <w:rsid w:val="0004118B"/>
    <w:rsid w:val="0004355C"/>
    <w:rsid w:val="00043738"/>
    <w:rsid w:val="00043E71"/>
    <w:rsid w:val="00043FA4"/>
    <w:rsid w:val="00044593"/>
    <w:rsid w:val="000516C0"/>
    <w:rsid w:val="00053062"/>
    <w:rsid w:val="00056E6F"/>
    <w:rsid w:val="00060519"/>
    <w:rsid w:val="000618CA"/>
    <w:rsid w:val="00061FE6"/>
    <w:rsid w:val="000634F3"/>
    <w:rsid w:val="00063D00"/>
    <w:rsid w:val="00064893"/>
    <w:rsid w:val="00066EB6"/>
    <w:rsid w:val="00067A9D"/>
    <w:rsid w:val="000715E7"/>
    <w:rsid w:val="00071C90"/>
    <w:rsid w:val="00077A5C"/>
    <w:rsid w:val="00080337"/>
    <w:rsid w:val="000830B3"/>
    <w:rsid w:val="000849F1"/>
    <w:rsid w:val="00084B60"/>
    <w:rsid w:val="00084CF5"/>
    <w:rsid w:val="00091CD5"/>
    <w:rsid w:val="00094D8D"/>
    <w:rsid w:val="000A0E92"/>
    <w:rsid w:val="000A1054"/>
    <w:rsid w:val="000A1F32"/>
    <w:rsid w:val="000A4E0E"/>
    <w:rsid w:val="000A5255"/>
    <w:rsid w:val="000A5AE2"/>
    <w:rsid w:val="000A6514"/>
    <w:rsid w:val="000B3326"/>
    <w:rsid w:val="000B4AB3"/>
    <w:rsid w:val="000B4DFC"/>
    <w:rsid w:val="000B6560"/>
    <w:rsid w:val="000C4E18"/>
    <w:rsid w:val="000C50CA"/>
    <w:rsid w:val="000C68A1"/>
    <w:rsid w:val="000D027C"/>
    <w:rsid w:val="000D11DA"/>
    <w:rsid w:val="000D2AE4"/>
    <w:rsid w:val="000D3C3B"/>
    <w:rsid w:val="000D49D1"/>
    <w:rsid w:val="000E082A"/>
    <w:rsid w:val="000E094D"/>
    <w:rsid w:val="000E0DE0"/>
    <w:rsid w:val="000E5BD3"/>
    <w:rsid w:val="000E71C7"/>
    <w:rsid w:val="000E7D04"/>
    <w:rsid w:val="000F6B09"/>
    <w:rsid w:val="0010214E"/>
    <w:rsid w:val="001022F3"/>
    <w:rsid w:val="0010383C"/>
    <w:rsid w:val="00105E16"/>
    <w:rsid w:val="0010631A"/>
    <w:rsid w:val="00120C12"/>
    <w:rsid w:val="00126525"/>
    <w:rsid w:val="001266FB"/>
    <w:rsid w:val="00126904"/>
    <w:rsid w:val="0012797B"/>
    <w:rsid w:val="00132B64"/>
    <w:rsid w:val="0013338E"/>
    <w:rsid w:val="00134BBD"/>
    <w:rsid w:val="00135F3A"/>
    <w:rsid w:val="00142B0D"/>
    <w:rsid w:val="00142D28"/>
    <w:rsid w:val="001439C5"/>
    <w:rsid w:val="00143E07"/>
    <w:rsid w:val="001445A7"/>
    <w:rsid w:val="00150232"/>
    <w:rsid w:val="00151025"/>
    <w:rsid w:val="001529E2"/>
    <w:rsid w:val="00155413"/>
    <w:rsid w:val="0016035D"/>
    <w:rsid w:val="00163676"/>
    <w:rsid w:val="00165495"/>
    <w:rsid w:val="00172D2F"/>
    <w:rsid w:val="00173502"/>
    <w:rsid w:val="00173B51"/>
    <w:rsid w:val="001740E1"/>
    <w:rsid w:val="00174770"/>
    <w:rsid w:val="001751F2"/>
    <w:rsid w:val="00175682"/>
    <w:rsid w:val="00175C8C"/>
    <w:rsid w:val="00175DD3"/>
    <w:rsid w:val="001762F7"/>
    <w:rsid w:val="00176891"/>
    <w:rsid w:val="00176B80"/>
    <w:rsid w:val="00176D70"/>
    <w:rsid w:val="00177C58"/>
    <w:rsid w:val="001806C9"/>
    <w:rsid w:val="00181144"/>
    <w:rsid w:val="0018224B"/>
    <w:rsid w:val="001840A1"/>
    <w:rsid w:val="00185A24"/>
    <w:rsid w:val="001863CF"/>
    <w:rsid w:val="00187E17"/>
    <w:rsid w:val="0019097C"/>
    <w:rsid w:val="00191379"/>
    <w:rsid w:val="00192703"/>
    <w:rsid w:val="00193BF4"/>
    <w:rsid w:val="00194E0F"/>
    <w:rsid w:val="00197868"/>
    <w:rsid w:val="00197AAE"/>
    <w:rsid w:val="001A0F1D"/>
    <w:rsid w:val="001A2405"/>
    <w:rsid w:val="001A315C"/>
    <w:rsid w:val="001A3AEF"/>
    <w:rsid w:val="001A3DAC"/>
    <w:rsid w:val="001A5AC5"/>
    <w:rsid w:val="001A74ED"/>
    <w:rsid w:val="001B0E72"/>
    <w:rsid w:val="001B1023"/>
    <w:rsid w:val="001B58F2"/>
    <w:rsid w:val="001B7684"/>
    <w:rsid w:val="001C1001"/>
    <w:rsid w:val="001C7510"/>
    <w:rsid w:val="001D1EAF"/>
    <w:rsid w:val="001D368C"/>
    <w:rsid w:val="001D3B40"/>
    <w:rsid w:val="001D4C4A"/>
    <w:rsid w:val="001D53B0"/>
    <w:rsid w:val="001D59F0"/>
    <w:rsid w:val="001D5A90"/>
    <w:rsid w:val="001D60CA"/>
    <w:rsid w:val="001D7F9A"/>
    <w:rsid w:val="001E1BEC"/>
    <w:rsid w:val="001E3A20"/>
    <w:rsid w:val="001E3F13"/>
    <w:rsid w:val="001E3FF8"/>
    <w:rsid w:val="001E5B08"/>
    <w:rsid w:val="001E6967"/>
    <w:rsid w:val="001F11BA"/>
    <w:rsid w:val="001F1A45"/>
    <w:rsid w:val="001F506A"/>
    <w:rsid w:val="001F66D7"/>
    <w:rsid w:val="001F761B"/>
    <w:rsid w:val="002013F1"/>
    <w:rsid w:val="00201685"/>
    <w:rsid w:val="002043E5"/>
    <w:rsid w:val="0020554B"/>
    <w:rsid w:val="0020652A"/>
    <w:rsid w:val="002106AE"/>
    <w:rsid w:val="00210850"/>
    <w:rsid w:val="00211A12"/>
    <w:rsid w:val="00212AC2"/>
    <w:rsid w:val="00212C48"/>
    <w:rsid w:val="00212F03"/>
    <w:rsid w:val="00214095"/>
    <w:rsid w:val="00214FC2"/>
    <w:rsid w:val="00215331"/>
    <w:rsid w:val="00217877"/>
    <w:rsid w:val="0022099F"/>
    <w:rsid w:val="00222E73"/>
    <w:rsid w:val="002236A8"/>
    <w:rsid w:val="002256EB"/>
    <w:rsid w:val="00225BD0"/>
    <w:rsid w:val="00226737"/>
    <w:rsid w:val="002310EE"/>
    <w:rsid w:val="002345C9"/>
    <w:rsid w:val="00234C77"/>
    <w:rsid w:val="00235841"/>
    <w:rsid w:val="00237B61"/>
    <w:rsid w:val="0024033E"/>
    <w:rsid w:val="00240AB7"/>
    <w:rsid w:val="00241CAE"/>
    <w:rsid w:val="0024419E"/>
    <w:rsid w:val="002470EB"/>
    <w:rsid w:val="002474BF"/>
    <w:rsid w:val="002510E3"/>
    <w:rsid w:val="00251AB9"/>
    <w:rsid w:val="00252003"/>
    <w:rsid w:val="0025328D"/>
    <w:rsid w:val="00253613"/>
    <w:rsid w:val="00254325"/>
    <w:rsid w:val="00256D26"/>
    <w:rsid w:val="00256F31"/>
    <w:rsid w:val="002572EA"/>
    <w:rsid w:val="00257BA2"/>
    <w:rsid w:val="00261703"/>
    <w:rsid w:val="00261D8C"/>
    <w:rsid w:val="0026243A"/>
    <w:rsid w:val="00262D18"/>
    <w:rsid w:val="002631C7"/>
    <w:rsid w:val="002637A0"/>
    <w:rsid w:val="00264E51"/>
    <w:rsid w:val="002662B6"/>
    <w:rsid w:val="0026709C"/>
    <w:rsid w:val="0027087E"/>
    <w:rsid w:val="002710D2"/>
    <w:rsid w:val="002728A3"/>
    <w:rsid w:val="00274381"/>
    <w:rsid w:val="0027497E"/>
    <w:rsid w:val="00281FF3"/>
    <w:rsid w:val="002833A5"/>
    <w:rsid w:val="00284439"/>
    <w:rsid w:val="00290476"/>
    <w:rsid w:val="002922B5"/>
    <w:rsid w:val="002926C9"/>
    <w:rsid w:val="00293F33"/>
    <w:rsid w:val="0029585E"/>
    <w:rsid w:val="00296835"/>
    <w:rsid w:val="002971FF"/>
    <w:rsid w:val="00297823"/>
    <w:rsid w:val="002A0D2B"/>
    <w:rsid w:val="002A2BBB"/>
    <w:rsid w:val="002A2D25"/>
    <w:rsid w:val="002A35C0"/>
    <w:rsid w:val="002A515F"/>
    <w:rsid w:val="002A5CFC"/>
    <w:rsid w:val="002A63A5"/>
    <w:rsid w:val="002A6DCC"/>
    <w:rsid w:val="002B3EB7"/>
    <w:rsid w:val="002B437A"/>
    <w:rsid w:val="002B4C6F"/>
    <w:rsid w:val="002B5579"/>
    <w:rsid w:val="002B5813"/>
    <w:rsid w:val="002B5B14"/>
    <w:rsid w:val="002B6CEF"/>
    <w:rsid w:val="002B772E"/>
    <w:rsid w:val="002C0669"/>
    <w:rsid w:val="002C5843"/>
    <w:rsid w:val="002C7385"/>
    <w:rsid w:val="002D1BB5"/>
    <w:rsid w:val="002D243D"/>
    <w:rsid w:val="002D3497"/>
    <w:rsid w:val="002D44F7"/>
    <w:rsid w:val="002D4C05"/>
    <w:rsid w:val="002D7FF9"/>
    <w:rsid w:val="002E09C3"/>
    <w:rsid w:val="002E341B"/>
    <w:rsid w:val="002E791B"/>
    <w:rsid w:val="002F2847"/>
    <w:rsid w:val="00300C8F"/>
    <w:rsid w:val="00300F0C"/>
    <w:rsid w:val="003012A4"/>
    <w:rsid w:val="00302BD0"/>
    <w:rsid w:val="00302E31"/>
    <w:rsid w:val="0030460C"/>
    <w:rsid w:val="00304968"/>
    <w:rsid w:val="003062E4"/>
    <w:rsid w:val="003148E6"/>
    <w:rsid w:val="00316C64"/>
    <w:rsid w:val="0031709E"/>
    <w:rsid w:val="003179A1"/>
    <w:rsid w:val="00320806"/>
    <w:rsid w:val="00320D19"/>
    <w:rsid w:val="00320EC2"/>
    <w:rsid w:val="00321502"/>
    <w:rsid w:val="00321B6C"/>
    <w:rsid w:val="00321B97"/>
    <w:rsid w:val="003225A2"/>
    <w:rsid w:val="00322CDB"/>
    <w:rsid w:val="003235A2"/>
    <w:rsid w:val="003239AD"/>
    <w:rsid w:val="00331BD3"/>
    <w:rsid w:val="00331D4C"/>
    <w:rsid w:val="0033311E"/>
    <w:rsid w:val="00341B3B"/>
    <w:rsid w:val="00341EAB"/>
    <w:rsid w:val="00342253"/>
    <w:rsid w:val="00342C93"/>
    <w:rsid w:val="003437F7"/>
    <w:rsid w:val="00344AF8"/>
    <w:rsid w:val="003471C5"/>
    <w:rsid w:val="00353466"/>
    <w:rsid w:val="00353C92"/>
    <w:rsid w:val="00354427"/>
    <w:rsid w:val="00355864"/>
    <w:rsid w:val="003632E2"/>
    <w:rsid w:val="00363C15"/>
    <w:rsid w:val="0036403A"/>
    <w:rsid w:val="0036425C"/>
    <w:rsid w:val="003672ED"/>
    <w:rsid w:val="00371EE4"/>
    <w:rsid w:val="00372016"/>
    <w:rsid w:val="003723D5"/>
    <w:rsid w:val="0037243A"/>
    <w:rsid w:val="003726A7"/>
    <w:rsid w:val="003760DB"/>
    <w:rsid w:val="00380783"/>
    <w:rsid w:val="00384191"/>
    <w:rsid w:val="0038490A"/>
    <w:rsid w:val="00385D77"/>
    <w:rsid w:val="00386488"/>
    <w:rsid w:val="00386A46"/>
    <w:rsid w:val="00387AE9"/>
    <w:rsid w:val="00391549"/>
    <w:rsid w:val="00392412"/>
    <w:rsid w:val="00393CBD"/>
    <w:rsid w:val="003972D3"/>
    <w:rsid w:val="0039750E"/>
    <w:rsid w:val="003A13F9"/>
    <w:rsid w:val="003A1CF0"/>
    <w:rsid w:val="003B082D"/>
    <w:rsid w:val="003B1FC5"/>
    <w:rsid w:val="003C1399"/>
    <w:rsid w:val="003C20E5"/>
    <w:rsid w:val="003C2453"/>
    <w:rsid w:val="003C6AC6"/>
    <w:rsid w:val="003D03FF"/>
    <w:rsid w:val="003D20B6"/>
    <w:rsid w:val="003D22CC"/>
    <w:rsid w:val="003D4335"/>
    <w:rsid w:val="003D45F8"/>
    <w:rsid w:val="003D6097"/>
    <w:rsid w:val="003D779E"/>
    <w:rsid w:val="003D7EAA"/>
    <w:rsid w:val="003E151A"/>
    <w:rsid w:val="003E1FFB"/>
    <w:rsid w:val="003E275C"/>
    <w:rsid w:val="003E43E5"/>
    <w:rsid w:val="003E6204"/>
    <w:rsid w:val="003E74F8"/>
    <w:rsid w:val="003F2CA5"/>
    <w:rsid w:val="003F4682"/>
    <w:rsid w:val="003F4691"/>
    <w:rsid w:val="003F7B80"/>
    <w:rsid w:val="004009FA"/>
    <w:rsid w:val="00402916"/>
    <w:rsid w:val="00402ECF"/>
    <w:rsid w:val="00404D6F"/>
    <w:rsid w:val="00405002"/>
    <w:rsid w:val="004062CD"/>
    <w:rsid w:val="00406539"/>
    <w:rsid w:val="00406BA7"/>
    <w:rsid w:val="0041074F"/>
    <w:rsid w:val="00411D54"/>
    <w:rsid w:val="0041214A"/>
    <w:rsid w:val="00414914"/>
    <w:rsid w:val="004158BB"/>
    <w:rsid w:val="00421D4F"/>
    <w:rsid w:val="00423FE5"/>
    <w:rsid w:val="004271A9"/>
    <w:rsid w:val="00430020"/>
    <w:rsid w:val="0043257E"/>
    <w:rsid w:val="00433D24"/>
    <w:rsid w:val="00436B11"/>
    <w:rsid w:val="00437731"/>
    <w:rsid w:val="00437C62"/>
    <w:rsid w:val="00437FB6"/>
    <w:rsid w:val="0044057B"/>
    <w:rsid w:val="0044128F"/>
    <w:rsid w:val="00441BD4"/>
    <w:rsid w:val="00443F67"/>
    <w:rsid w:val="00445FE9"/>
    <w:rsid w:val="00447A65"/>
    <w:rsid w:val="00447F74"/>
    <w:rsid w:val="004513C1"/>
    <w:rsid w:val="00453D93"/>
    <w:rsid w:val="004545D5"/>
    <w:rsid w:val="004555C8"/>
    <w:rsid w:val="00460A85"/>
    <w:rsid w:val="00464EEF"/>
    <w:rsid w:val="00464F19"/>
    <w:rsid w:val="004658AE"/>
    <w:rsid w:val="00466943"/>
    <w:rsid w:val="00470749"/>
    <w:rsid w:val="00470A88"/>
    <w:rsid w:val="0047281D"/>
    <w:rsid w:val="0047656C"/>
    <w:rsid w:val="004778C4"/>
    <w:rsid w:val="00480F75"/>
    <w:rsid w:val="004810CA"/>
    <w:rsid w:val="0048288C"/>
    <w:rsid w:val="004841E4"/>
    <w:rsid w:val="004856D0"/>
    <w:rsid w:val="0048709F"/>
    <w:rsid w:val="004878A2"/>
    <w:rsid w:val="00487CC0"/>
    <w:rsid w:val="00495004"/>
    <w:rsid w:val="0049533B"/>
    <w:rsid w:val="004963D2"/>
    <w:rsid w:val="00496A91"/>
    <w:rsid w:val="004A02B3"/>
    <w:rsid w:val="004A02DA"/>
    <w:rsid w:val="004A1F6F"/>
    <w:rsid w:val="004A3853"/>
    <w:rsid w:val="004A4273"/>
    <w:rsid w:val="004A786B"/>
    <w:rsid w:val="004B0C79"/>
    <w:rsid w:val="004B1089"/>
    <w:rsid w:val="004B3386"/>
    <w:rsid w:val="004B7880"/>
    <w:rsid w:val="004B7D89"/>
    <w:rsid w:val="004C0132"/>
    <w:rsid w:val="004C191D"/>
    <w:rsid w:val="004C4D23"/>
    <w:rsid w:val="004C4FA7"/>
    <w:rsid w:val="004C5E6E"/>
    <w:rsid w:val="004D00F8"/>
    <w:rsid w:val="004D34F6"/>
    <w:rsid w:val="004D3891"/>
    <w:rsid w:val="004D394B"/>
    <w:rsid w:val="004E2096"/>
    <w:rsid w:val="004E3237"/>
    <w:rsid w:val="004E3AE0"/>
    <w:rsid w:val="004E5EE9"/>
    <w:rsid w:val="004E7121"/>
    <w:rsid w:val="004E7780"/>
    <w:rsid w:val="004E7CB0"/>
    <w:rsid w:val="004F07A5"/>
    <w:rsid w:val="004F3984"/>
    <w:rsid w:val="004F3A22"/>
    <w:rsid w:val="00500759"/>
    <w:rsid w:val="00503964"/>
    <w:rsid w:val="00505A92"/>
    <w:rsid w:val="00506F5B"/>
    <w:rsid w:val="00511E0D"/>
    <w:rsid w:val="00511F55"/>
    <w:rsid w:val="005134A4"/>
    <w:rsid w:val="00514D8E"/>
    <w:rsid w:val="00515056"/>
    <w:rsid w:val="00515490"/>
    <w:rsid w:val="00517D4A"/>
    <w:rsid w:val="00521281"/>
    <w:rsid w:val="0052138B"/>
    <w:rsid w:val="00522E09"/>
    <w:rsid w:val="0052479E"/>
    <w:rsid w:val="00524D37"/>
    <w:rsid w:val="00525815"/>
    <w:rsid w:val="00526939"/>
    <w:rsid w:val="00526CE4"/>
    <w:rsid w:val="0053191F"/>
    <w:rsid w:val="0053467F"/>
    <w:rsid w:val="00535FCB"/>
    <w:rsid w:val="00537084"/>
    <w:rsid w:val="005402B2"/>
    <w:rsid w:val="005405CF"/>
    <w:rsid w:val="005438AA"/>
    <w:rsid w:val="00543C02"/>
    <w:rsid w:val="0054564A"/>
    <w:rsid w:val="00546F6A"/>
    <w:rsid w:val="005474E4"/>
    <w:rsid w:val="005508FE"/>
    <w:rsid w:val="00550B76"/>
    <w:rsid w:val="00553A86"/>
    <w:rsid w:val="00556517"/>
    <w:rsid w:val="005606E4"/>
    <w:rsid w:val="005610EB"/>
    <w:rsid w:val="00562EC8"/>
    <w:rsid w:val="00565B0F"/>
    <w:rsid w:val="005663E8"/>
    <w:rsid w:val="00567E21"/>
    <w:rsid w:val="00567F32"/>
    <w:rsid w:val="0057007E"/>
    <w:rsid w:val="00570164"/>
    <w:rsid w:val="005705DB"/>
    <w:rsid w:val="00570A33"/>
    <w:rsid w:val="005719CC"/>
    <w:rsid w:val="00571C10"/>
    <w:rsid w:val="00571DDF"/>
    <w:rsid w:val="00573BD3"/>
    <w:rsid w:val="00573E3D"/>
    <w:rsid w:val="00573E3E"/>
    <w:rsid w:val="0057558B"/>
    <w:rsid w:val="00575B96"/>
    <w:rsid w:val="00576C92"/>
    <w:rsid w:val="00581BDE"/>
    <w:rsid w:val="00581D7A"/>
    <w:rsid w:val="00581D91"/>
    <w:rsid w:val="00584E57"/>
    <w:rsid w:val="00584FBE"/>
    <w:rsid w:val="005900FB"/>
    <w:rsid w:val="0059081E"/>
    <w:rsid w:val="005939DE"/>
    <w:rsid w:val="005967DB"/>
    <w:rsid w:val="005A25C3"/>
    <w:rsid w:val="005B1003"/>
    <w:rsid w:val="005B1A7D"/>
    <w:rsid w:val="005B2818"/>
    <w:rsid w:val="005B3428"/>
    <w:rsid w:val="005B38AD"/>
    <w:rsid w:val="005B4C5B"/>
    <w:rsid w:val="005B5471"/>
    <w:rsid w:val="005B7D1B"/>
    <w:rsid w:val="005B7E40"/>
    <w:rsid w:val="005C1037"/>
    <w:rsid w:val="005C1B45"/>
    <w:rsid w:val="005C3F13"/>
    <w:rsid w:val="005C425F"/>
    <w:rsid w:val="005C589F"/>
    <w:rsid w:val="005C6D14"/>
    <w:rsid w:val="005D2438"/>
    <w:rsid w:val="005D573F"/>
    <w:rsid w:val="005D71A2"/>
    <w:rsid w:val="005D78FF"/>
    <w:rsid w:val="005D7ABD"/>
    <w:rsid w:val="005E174B"/>
    <w:rsid w:val="005E2BAD"/>
    <w:rsid w:val="005E34D6"/>
    <w:rsid w:val="005E4683"/>
    <w:rsid w:val="005E6284"/>
    <w:rsid w:val="005E6862"/>
    <w:rsid w:val="005E7F06"/>
    <w:rsid w:val="005E7FA2"/>
    <w:rsid w:val="005F21EF"/>
    <w:rsid w:val="005F26F1"/>
    <w:rsid w:val="005F40D7"/>
    <w:rsid w:val="005F4B12"/>
    <w:rsid w:val="005F548E"/>
    <w:rsid w:val="0060160B"/>
    <w:rsid w:val="00603AA9"/>
    <w:rsid w:val="00603DE2"/>
    <w:rsid w:val="00604A71"/>
    <w:rsid w:val="00605253"/>
    <w:rsid w:val="00605A54"/>
    <w:rsid w:val="006061CF"/>
    <w:rsid w:val="006072A6"/>
    <w:rsid w:val="00610FA9"/>
    <w:rsid w:val="00611126"/>
    <w:rsid w:val="00611D4D"/>
    <w:rsid w:val="006128AF"/>
    <w:rsid w:val="006144F3"/>
    <w:rsid w:val="00615E89"/>
    <w:rsid w:val="00617F7D"/>
    <w:rsid w:val="006205D4"/>
    <w:rsid w:val="00620CFC"/>
    <w:rsid w:val="00623385"/>
    <w:rsid w:val="006235E0"/>
    <w:rsid w:val="00630BF4"/>
    <w:rsid w:val="00630DD8"/>
    <w:rsid w:val="00631414"/>
    <w:rsid w:val="00633355"/>
    <w:rsid w:val="00633C05"/>
    <w:rsid w:val="00634BF1"/>
    <w:rsid w:val="006352F5"/>
    <w:rsid w:val="00635323"/>
    <w:rsid w:val="00640FB5"/>
    <w:rsid w:val="00641192"/>
    <w:rsid w:val="00642FFF"/>
    <w:rsid w:val="00644165"/>
    <w:rsid w:val="00645994"/>
    <w:rsid w:val="006462BE"/>
    <w:rsid w:val="0065345B"/>
    <w:rsid w:val="006566FD"/>
    <w:rsid w:val="00657CD7"/>
    <w:rsid w:val="006610AC"/>
    <w:rsid w:val="00661311"/>
    <w:rsid w:val="00662210"/>
    <w:rsid w:val="006634B2"/>
    <w:rsid w:val="0066564D"/>
    <w:rsid w:val="0066642C"/>
    <w:rsid w:val="00667569"/>
    <w:rsid w:val="00671096"/>
    <w:rsid w:val="006713C9"/>
    <w:rsid w:val="006752A9"/>
    <w:rsid w:val="006763E3"/>
    <w:rsid w:val="006767D0"/>
    <w:rsid w:val="006805CA"/>
    <w:rsid w:val="00681F2C"/>
    <w:rsid w:val="006826DD"/>
    <w:rsid w:val="00684153"/>
    <w:rsid w:val="006854E6"/>
    <w:rsid w:val="00686FDE"/>
    <w:rsid w:val="006916EF"/>
    <w:rsid w:val="00692AE2"/>
    <w:rsid w:val="00693E13"/>
    <w:rsid w:val="006950C2"/>
    <w:rsid w:val="006A04D7"/>
    <w:rsid w:val="006A1FEF"/>
    <w:rsid w:val="006A3D5B"/>
    <w:rsid w:val="006A57FD"/>
    <w:rsid w:val="006B01DD"/>
    <w:rsid w:val="006B23E0"/>
    <w:rsid w:val="006B3A14"/>
    <w:rsid w:val="006B5D62"/>
    <w:rsid w:val="006C1995"/>
    <w:rsid w:val="006C2BC4"/>
    <w:rsid w:val="006C60ED"/>
    <w:rsid w:val="006C7A07"/>
    <w:rsid w:val="006D225B"/>
    <w:rsid w:val="006D28F7"/>
    <w:rsid w:val="006D6E96"/>
    <w:rsid w:val="006D713F"/>
    <w:rsid w:val="006E1618"/>
    <w:rsid w:val="006E555B"/>
    <w:rsid w:val="006F03FE"/>
    <w:rsid w:val="006F15E7"/>
    <w:rsid w:val="006F50CE"/>
    <w:rsid w:val="00701069"/>
    <w:rsid w:val="007034D0"/>
    <w:rsid w:val="0070475E"/>
    <w:rsid w:val="00707085"/>
    <w:rsid w:val="007113EF"/>
    <w:rsid w:val="00711A02"/>
    <w:rsid w:val="0071455A"/>
    <w:rsid w:val="007147BC"/>
    <w:rsid w:val="00715C17"/>
    <w:rsid w:val="00717978"/>
    <w:rsid w:val="00721859"/>
    <w:rsid w:val="00722408"/>
    <w:rsid w:val="0072241B"/>
    <w:rsid w:val="00723A1C"/>
    <w:rsid w:val="00724128"/>
    <w:rsid w:val="00724855"/>
    <w:rsid w:val="007279EB"/>
    <w:rsid w:val="007279F7"/>
    <w:rsid w:val="00727E0A"/>
    <w:rsid w:val="00733D28"/>
    <w:rsid w:val="0073716C"/>
    <w:rsid w:val="00744C75"/>
    <w:rsid w:val="00750006"/>
    <w:rsid w:val="00750DC7"/>
    <w:rsid w:val="00751543"/>
    <w:rsid w:val="007532D4"/>
    <w:rsid w:val="007536E8"/>
    <w:rsid w:val="0075514A"/>
    <w:rsid w:val="00762A15"/>
    <w:rsid w:val="00762DC9"/>
    <w:rsid w:val="00762E16"/>
    <w:rsid w:val="007646FB"/>
    <w:rsid w:val="00767875"/>
    <w:rsid w:val="007678D7"/>
    <w:rsid w:val="007702EE"/>
    <w:rsid w:val="0077166F"/>
    <w:rsid w:val="00772330"/>
    <w:rsid w:val="00773610"/>
    <w:rsid w:val="0077398D"/>
    <w:rsid w:val="00773AE6"/>
    <w:rsid w:val="007741DB"/>
    <w:rsid w:val="00776F21"/>
    <w:rsid w:val="00777003"/>
    <w:rsid w:val="00780B06"/>
    <w:rsid w:val="00781F44"/>
    <w:rsid w:val="0078226C"/>
    <w:rsid w:val="0078254F"/>
    <w:rsid w:val="00783312"/>
    <w:rsid w:val="00783FBB"/>
    <w:rsid w:val="00784976"/>
    <w:rsid w:val="00785046"/>
    <w:rsid w:val="007859C1"/>
    <w:rsid w:val="00786413"/>
    <w:rsid w:val="00786D11"/>
    <w:rsid w:val="00786E57"/>
    <w:rsid w:val="00786F92"/>
    <w:rsid w:val="0078753C"/>
    <w:rsid w:val="00787AB5"/>
    <w:rsid w:val="00791ECD"/>
    <w:rsid w:val="007937B1"/>
    <w:rsid w:val="00793BF0"/>
    <w:rsid w:val="00795B1D"/>
    <w:rsid w:val="00795DA1"/>
    <w:rsid w:val="007961E6"/>
    <w:rsid w:val="0079707C"/>
    <w:rsid w:val="007A02A7"/>
    <w:rsid w:val="007A0722"/>
    <w:rsid w:val="007A1230"/>
    <w:rsid w:val="007A4603"/>
    <w:rsid w:val="007B0313"/>
    <w:rsid w:val="007B06D6"/>
    <w:rsid w:val="007B2B67"/>
    <w:rsid w:val="007B3FF0"/>
    <w:rsid w:val="007B435B"/>
    <w:rsid w:val="007B4795"/>
    <w:rsid w:val="007B4F62"/>
    <w:rsid w:val="007B5D76"/>
    <w:rsid w:val="007B667E"/>
    <w:rsid w:val="007B6839"/>
    <w:rsid w:val="007B6E77"/>
    <w:rsid w:val="007C1854"/>
    <w:rsid w:val="007C244D"/>
    <w:rsid w:val="007C59A4"/>
    <w:rsid w:val="007C76F9"/>
    <w:rsid w:val="007C7AA7"/>
    <w:rsid w:val="007D0733"/>
    <w:rsid w:val="007D4911"/>
    <w:rsid w:val="007D63E7"/>
    <w:rsid w:val="007D7DF0"/>
    <w:rsid w:val="007E16BA"/>
    <w:rsid w:val="007E35E2"/>
    <w:rsid w:val="007E36C9"/>
    <w:rsid w:val="007E4228"/>
    <w:rsid w:val="007E4D18"/>
    <w:rsid w:val="007E7300"/>
    <w:rsid w:val="007E74C6"/>
    <w:rsid w:val="007E7F28"/>
    <w:rsid w:val="007F1734"/>
    <w:rsid w:val="007F2FAF"/>
    <w:rsid w:val="007F3EDB"/>
    <w:rsid w:val="007F40CD"/>
    <w:rsid w:val="007F461F"/>
    <w:rsid w:val="007F4CFF"/>
    <w:rsid w:val="007F6607"/>
    <w:rsid w:val="00801E5D"/>
    <w:rsid w:val="00804E8C"/>
    <w:rsid w:val="00806E60"/>
    <w:rsid w:val="00807351"/>
    <w:rsid w:val="00807756"/>
    <w:rsid w:val="0080775B"/>
    <w:rsid w:val="00807A91"/>
    <w:rsid w:val="00807A99"/>
    <w:rsid w:val="008109DE"/>
    <w:rsid w:val="00810D7A"/>
    <w:rsid w:val="00811315"/>
    <w:rsid w:val="00811472"/>
    <w:rsid w:val="0081407A"/>
    <w:rsid w:val="0081496E"/>
    <w:rsid w:val="00816DA2"/>
    <w:rsid w:val="00816F40"/>
    <w:rsid w:val="00821307"/>
    <w:rsid w:val="00821FC5"/>
    <w:rsid w:val="00822894"/>
    <w:rsid w:val="008244B8"/>
    <w:rsid w:val="00825B84"/>
    <w:rsid w:val="008273D8"/>
    <w:rsid w:val="00827B69"/>
    <w:rsid w:val="00837D71"/>
    <w:rsid w:val="0084300F"/>
    <w:rsid w:val="00844807"/>
    <w:rsid w:val="00850BCE"/>
    <w:rsid w:val="008524B8"/>
    <w:rsid w:val="00853598"/>
    <w:rsid w:val="00853C08"/>
    <w:rsid w:val="008555A0"/>
    <w:rsid w:val="0085731C"/>
    <w:rsid w:val="008629D4"/>
    <w:rsid w:val="0086680B"/>
    <w:rsid w:val="00866ABB"/>
    <w:rsid w:val="00870F57"/>
    <w:rsid w:val="0087510B"/>
    <w:rsid w:val="0088731D"/>
    <w:rsid w:val="00887659"/>
    <w:rsid w:val="0088792A"/>
    <w:rsid w:val="00887C41"/>
    <w:rsid w:val="00887F33"/>
    <w:rsid w:val="008920FA"/>
    <w:rsid w:val="00892A0B"/>
    <w:rsid w:val="008935DD"/>
    <w:rsid w:val="008946F8"/>
    <w:rsid w:val="00897FCB"/>
    <w:rsid w:val="008A1084"/>
    <w:rsid w:val="008A1223"/>
    <w:rsid w:val="008A1E50"/>
    <w:rsid w:val="008A3A58"/>
    <w:rsid w:val="008A5628"/>
    <w:rsid w:val="008B11A5"/>
    <w:rsid w:val="008B2AE8"/>
    <w:rsid w:val="008B3894"/>
    <w:rsid w:val="008B43D8"/>
    <w:rsid w:val="008C0ACD"/>
    <w:rsid w:val="008C161B"/>
    <w:rsid w:val="008C179F"/>
    <w:rsid w:val="008C2B06"/>
    <w:rsid w:val="008D1DEF"/>
    <w:rsid w:val="008D2271"/>
    <w:rsid w:val="008D2455"/>
    <w:rsid w:val="008D2FE9"/>
    <w:rsid w:val="008D361D"/>
    <w:rsid w:val="008D61AA"/>
    <w:rsid w:val="008D7682"/>
    <w:rsid w:val="008E0ABD"/>
    <w:rsid w:val="008E10F5"/>
    <w:rsid w:val="008E29E2"/>
    <w:rsid w:val="008E2AA8"/>
    <w:rsid w:val="008E3B5D"/>
    <w:rsid w:val="008E4406"/>
    <w:rsid w:val="008E7554"/>
    <w:rsid w:val="008F2ED2"/>
    <w:rsid w:val="008F3955"/>
    <w:rsid w:val="008F5930"/>
    <w:rsid w:val="008F5A57"/>
    <w:rsid w:val="009019DD"/>
    <w:rsid w:val="00901CAA"/>
    <w:rsid w:val="0090200E"/>
    <w:rsid w:val="0090353A"/>
    <w:rsid w:val="00904C5F"/>
    <w:rsid w:val="00905DB4"/>
    <w:rsid w:val="00907A06"/>
    <w:rsid w:val="0091363C"/>
    <w:rsid w:val="0091499E"/>
    <w:rsid w:val="00914EA5"/>
    <w:rsid w:val="00916CED"/>
    <w:rsid w:val="00917643"/>
    <w:rsid w:val="00920ADB"/>
    <w:rsid w:val="00922F95"/>
    <w:rsid w:val="0092566E"/>
    <w:rsid w:val="00926B1B"/>
    <w:rsid w:val="00934403"/>
    <w:rsid w:val="00936623"/>
    <w:rsid w:val="00937393"/>
    <w:rsid w:val="00937671"/>
    <w:rsid w:val="009402D5"/>
    <w:rsid w:val="00940970"/>
    <w:rsid w:val="00942FA0"/>
    <w:rsid w:val="00950DCE"/>
    <w:rsid w:val="00952287"/>
    <w:rsid w:val="0095262A"/>
    <w:rsid w:val="00955859"/>
    <w:rsid w:val="00955FD9"/>
    <w:rsid w:val="00957120"/>
    <w:rsid w:val="00957DB0"/>
    <w:rsid w:val="00962EEA"/>
    <w:rsid w:val="00963B4E"/>
    <w:rsid w:val="0096401E"/>
    <w:rsid w:val="009645D7"/>
    <w:rsid w:val="0096592F"/>
    <w:rsid w:val="009675E5"/>
    <w:rsid w:val="0097010E"/>
    <w:rsid w:val="009701EA"/>
    <w:rsid w:val="00970B6C"/>
    <w:rsid w:val="00973089"/>
    <w:rsid w:val="0097529A"/>
    <w:rsid w:val="00976D42"/>
    <w:rsid w:val="009829A2"/>
    <w:rsid w:val="009830C1"/>
    <w:rsid w:val="009839B5"/>
    <w:rsid w:val="00983AA2"/>
    <w:rsid w:val="0098530B"/>
    <w:rsid w:val="009862AA"/>
    <w:rsid w:val="00987C7C"/>
    <w:rsid w:val="00992652"/>
    <w:rsid w:val="00994A86"/>
    <w:rsid w:val="009953D8"/>
    <w:rsid w:val="009A32D7"/>
    <w:rsid w:val="009A3952"/>
    <w:rsid w:val="009A3B1C"/>
    <w:rsid w:val="009A4DA8"/>
    <w:rsid w:val="009A6261"/>
    <w:rsid w:val="009A6F68"/>
    <w:rsid w:val="009A7697"/>
    <w:rsid w:val="009A7BCE"/>
    <w:rsid w:val="009B06FD"/>
    <w:rsid w:val="009B0E45"/>
    <w:rsid w:val="009B1420"/>
    <w:rsid w:val="009B3C09"/>
    <w:rsid w:val="009B3D29"/>
    <w:rsid w:val="009B49C2"/>
    <w:rsid w:val="009B5337"/>
    <w:rsid w:val="009B5FCA"/>
    <w:rsid w:val="009B65E6"/>
    <w:rsid w:val="009B7637"/>
    <w:rsid w:val="009C32C4"/>
    <w:rsid w:val="009C4D89"/>
    <w:rsid w:val="009C6A86"/>
    <w:rsid w:val="009D13CE"/>
    <w:rsid w:val="009D3659"/>
    <w:rsid w:val="009D4A93"/>
    <w:rsid w:val="009D4AE6"/>
    <w:rsid w:val="009D51DA"/>
    <w:rsid w:val="009D603D"/>
    <w:rsid w:val="009D63FB"/>
    <w:rsid w:val="009D7298"/>
    <w:rsid w:val="009D7760"/>
    <w:rsid w:val="009E34A0"/>
    <w:rsid w:val="009E3E61"/>
    <w:rsid w:val="009E58C5"/>
    <w:rsid w:val="009F0FE1"/>
    <w:rsid w:val="009F1937"/>
    <w:rsid w:val="009F5F71"/>
    <w:rsid w:val="009F78D2"/>
    <w:rsid w:val="00A00011"/>
    <w:rsid w:val="00A01D45"/>
    <w:rsid w:val="00A03245"/>
    <w:rsid w:val="00A11382"/>
    <w:rsid w:val="00A11B87"/>
    <w:rsid w:val="00A1296B"/>
    <w:rsid w:val="00A139E7"/>
    <w:rsid w:val="00A13ECF"/>
    <w:rsid w:val="00A148FB"/>
    <w:rsid w:val="00A14CAD"/>
    <w:rsid w:val="00A15BB0"/>
    <w:rsid w:val="00A23372"/>
    <w:rsid w:val="00A2337F"/>
    <w:rsid w:val="00A23612"/>
    <w:rsid w:val="00A255D9"/>
    <w:rsid w:val="00A2658C"/>
    <w:rsid w:val="00A26679"/>
    <w:rsid w:val="00A26B92"/>
    <w:rsid w:val="00A270F7"/>
    <w:rsid w:val="00A3270A"/>
    <w:rsid w:val="00A32FD1"/>
    <w:rsid w:val="00A34787"/>
    <w:rsid w:val="00A35760"/>
    <w:rsid w:val="00A3697E"/>
    <w:rsid w:val="00A37316"/>
    <w:rsid w:val="00A37D4E"/>
    <w:rsid w:val="00A45E79"/>
    <w:rsid w:val="00A462FE"/>
    <w:rsid w:val="00A4648B"/>
    <w:rsid w:val="00A471CD"/>
    <w:rsid w:val="00A47820"/>
    <w:rsid w:val="00A47DFE"/>
    <w:rsid w:val="00A51066"/>
    <w:rsid w:val="00A53843"/>
    <w:rsid w:val="00A550A4"/>
    <w:rsid w:val="00A5645B"/>
    <w:rsid w:val="00A57AD5"/>
    <w:rsid w:val="00A61C54"/>
    <w:rsid w:val="00A63850"/>
    <w:rsid w:val="00A65067"/>
    <w:rsid w:val="00A657E0"/>
    <w:rsid w:val="00A65BE6"/>
    <w:rsid w:val="00A7109C"/>
    <w:rsid w:val="00A73625"/>
    <w:rsid w:val="00A7437F"/>
    <w:rsid w:val="00A812D7"/>
    <w:rsid w:val="00A8194C"/>
    <w:rsid w:val="00A82D75"/>
    <w:rsid w:val="00A83037"/>
    <w:rsid w:val="00A87E82"/>
    <w:rsid w:val="00A913A6"/>
    <w:rsid w:val="00A95909"/>
    <w:rsid w:val="00A965E1"/>
    <w:rsid w:val="00A96835"/>
    <w:rsid w:val="00AA0EB5"/>
    <w:rsid w:val="00AA2B93"/>
    <w:rsid w:val="00AA3E54"/>
    <w:rsid w:val="00AA5031"/>
    <w:rsid w:val="00AA702E"/>
    <w:rsid w:val="00AA7313"/>
    <w:rsid w:val="00AB1B46"/>
    <w:rsid w:val="00AC0683"/>
    <w:rsid w:val="00AC11B6"/>
    <w:rsid w:val="00AC2046"/>
    <w:rsid w:val="00AC29AB"/>
    <w:rsid w:val="00AC2F59"/>
    <w:rsid w:val="00AC5DA6"/>
    <w:rsid w:val="00AC6BD6"/>
    <w:rsid w:val="00AC7767"/>
    <w:rsid w:val="00AD2123"/>
    <w:rsid w:val="00AD34CF"/>
    <w:rsid w:val="00AE125A"/>
    <w:rsid w:val="00AE1CF3"/>
    <w:rsid w:val="00AE1FEC"/>
    <w:rsid w:val="00AE23BF"/>
    <w:rsid w:val="00AF13C5"/>
    <w:rsid w:val="00AF19A5"/>
    <w:rsid w:val="00AF1A3E"/>
    <w:rsid w:val="00AF50B9"/>
    <w:rsid w:val="00AF69A1"/>
    <w:rsid w:val="00B02048"/>
    <w:rsid w:val="00B021EA"/>
    <w:rsid w:val="00B03950"/>
    <w:rsid w:val="00B03F67"/>
    <w:rsid w:val="00B04FB3"/>
    <w:rsid w:val="00B0507B"/>
    <w:rsid w:val="00B05672"/>
    <w:rsid w:val="00B05AB9"/>
    <w:rsid w:val="00B0616E"/>
    <w:rsid w:val="00B066A9"/>
    <w:rsid w:val="00B079BF"/>
    <w:rsid w:val="00B14A6C"/>
    <w:rsid w:val="00B14F91"/>
    <w:rsid w:val="00B16984"/>
    <w:rsid w:val="00B24FCF"/>
    <w:rsid w:val="00B26C20"/>
    <w:rsid w:val="00B2741B"/>
    <w:rsid w:val="00B303A3"/>
    <w:rsid w:val="00B30FB5"/>
    <w:rsid w:val="00B31B04"/>
    <w:rsid w:val="00B35689"/>
    <w:rsid w:val="00B36550"/>
    <w:rsid w:val="00B37F1B"/>
    <w:rsid w:val="00B42063"/>
    <w:rsid w:val="00B434FA"/>
    <w:rsid w:val="00B43F62"/>
    <w:rsid w:val="00B45B58"/>
    <w:rsid w:val="00B519A0"/>
    <w:rsid w:val="00B53C4F"/>
    <w:rsid w:val="00B53FB2"/>
    <w:rsid w:val="00B5404E"/>
    <w:rsid w:val="00B5521E"/>
    <w:rsid w:val="00B55D7F"/>
    <w:rsid w:val="00B6447D"/>
    <w:rsid w:val="00B6475F"/>
    <w:rsid w:val="00B653C6"/>
    <w:rsid w:val="00B653FC"/>
    <w:rsid w:val="00B66C7F"/>
    <w:rsid w:val="00B719D6"/>
    <w:rsid w:val="00B72840"/>
    <w:rsid w:val="00B72D6E"/>
    <w:rsid w:val="00B74AAB"/>
    <w:rsid w:val="00B74B2B"/>
    <w:rsid w:val="00B76331"/>
    <w:rsid w:val="00B7743C"/>
    <w:rsid w:val="00B80BAF"/>
    <w:rsid w:val="00B80D5A"/>
    <w:rsid w:val="00B840EA"/>
    <w:rsid w:val="00B84493"/>
    <w:rsid w:val="00B85ADC"/>
    <w:rsid w:val="00B91780"/>
    <w:rsid w:val="00B933A6"/>
    <w:rsid w:val="00B933CB"/>
    <w:rsid w:val="00B9483A"/>
    <w:rsid w:val="00B95BF1"/>
    <w:rsid w:val="00B96CDC"/>
    <w:rsid w:val="00B97F08"/>
    <w:rsid w:val="00BA3967"/>
    <w:rsid w:val="00BA39FE"/>
    <w:rsid w:val="00BA3A86"/>
    <w:rsid w:val="00BA5A08"/>
    <w:rsid w:val="00BA7303"/>
    <w:rsid w:val="00BA76A6"/>
    <w:rsid w:val="00BA79DC"/>
    <w:rsid w:val="00BA7E92"/>
    <w:rsid w:val="00BB0B9D"/>
    <w:rsid w:val="00BB1619"/>
    <w:rsid w:val="00BB3E26"/>
    <w:rsid w:val="00BB4319"/>
    <w:rsid w:val="00BB7449"/>
    <w:rsid w:val="00BB75DA"/>
    <w:rsid w:val="00BB7FE0"/>
    <w:rsid w:val="00BC356B"/>
    <w:rsid w:val="00BC611D"/>
    <w:rsid w:val="00BD0F53"/>
    <w:rsid w:val="00BD2F79"/>
    <w:rsid w:val="00BD46DA"/>
    <w:rsid w:val="00BD6CA3"/>
    <w:rsid w:val="00BD7053"/>
    <w:rsid w:val="00BE1261"/>
    <w:rsid w:val="00BE2B15"/>
    <w:rsid w:val="00BE3BEF"/>
    <w:rsid w:val="00BE4685"/>
    <w:rsid w:val="00BE47DB"/>
    <w:rsid w:val="00BF03C9"/>
    <w:rsid w:val="00BF0783"/>
    <w:rsid w:val="00BF5216"/>
    <w:rsid w:val="00C00153"/>
    <w:rsid w:val="00C00667"/>
    <w:rsid w:val="00C013BE"/>
    <w:rsid w:val="00C01AAF"/>
    <w:rsid w:val="00C04714"/>
    <w:rsid w:val="00C05807"/>
    <w:rsid w:val="00C16CAD"/>
    <w:rsid w:val="00C16CB3"/>
    <w:rsid w:val="00C1785F"/>
    <w:rsid w:val="00C237B8"/>
    <w:rsid w:val="00C23887"/>
    <w:rsid w:val="00C24B0D"/>
    <w:rsid w:val="00C26E0A"/>
    <w:rsid w:val="00C279F1"/>
    <w:rsid w:val="00C303E1"/>
    <w:rsid w:val="00C3052B"/>
    <w:rsid w:val="00C346F3"/>
    <w:rsid w:val="00C34CBA"/>
    <w:rsid w:val="00C35B10"/>
    <w:rsid w:val="00C372F7"/>
    <w:rsid w:val="00C373C1"/>
    <w:rsid w:val="00C37812"/>
    <w:rsid w:val="00C41B15"/>
    <w:rsid w:val="00C442F6"/>
    <w:rsid w:val="00C445BE"/>
    <w:rsid w:val="00C44F17"/>
    <w:rsid w:val="00C451F0"/>
    <w:rsid w:val="00C456FD"/>
    <w:rsid w:val="00C53C2B"/>
    <w:rsid w:val="00C547F5"/>
    <w:rsid w:val="00C61A4B"/>
    <w:rsid w:val="00C61A9E"/>
    <w:rsid w:val="00C62FFC"/>
    <w:rsid w:val="00C632A5"/>
    <w:rsid w:val="00C641F7"/>
    <w:rsid w:val="00C65841"/>
    <w:rsid w:val="00C66D82"/>
    <w:rsid w:val="00C66D86"/>
    <w:rsid w:val="00C6796C"/>
    <w:rsid w:val="00C67C3B"/>
    <w:rsid w:val="00C71050"/>
    <w:rsid w:val="00C72032"/>
    <w:rsid w:val="00C72F7E"/>
    <w:rsid w:val="00C802A4"/>
    <w:rsid w:val="00C81849"/>
    <w:rsid w:val="00C83401"/>
    <w:rsid w:val="00C83500"/>
    <w:rsid w:val="00C84B21"/>
    <w:rsid w:val="00C84D44"/>
    <w:rsid w:val="00C904E7"/>
    <w:rsid w:val="00C91478"/>
    <w:rsid w:val="00C9451E"/>
    <w:rsid w:val="00C962AD"/>
    <w:rsid w:val="00C97316"/>
    <w:rsid w:val="00C97A2E"/>
    <w:rsid w:val="00CA0671"/>
    <w:rsid w:val="00CA29EA"/>
    <w:rsid w:val="00CA4E58"/>
    <w:rsid w:val="00CA51DC"/>
    <w:rsid w:val="00CA708B"/>
    <w:rsid w:val="00CB22D7"/>
    <w:rsid w:val="00CB4745"/>
    <w:rsid w:val="00CB4EEB"/>
    <w:rsid w:val="00CB57CE"/>
    <w:rsid w:val="00CC0399"/>
    <w:rsid w:val="00CC2ED7"/>
    <w:rsid w:val="00CC3999"/>
    <w:rsid w:val="00CC3EA5"/>
    <w:rsid w:val="00CC4162"/>
    <w:rsid w:val="00CC4AE5"/>
    <w:rsid w:val="00CC4CB3"/>
    <w:rsid w:val="00CD0AC6"/>
    <w:rsid w:val="00CD1E58"/>
    <w:rsid w:val="00CD2A7F"/>
    <w:rsid w:val="00CD2BAB"/>
    <w:rsid w:val="00CD4791"/>
    <w:rsid w:val="00CD515D"/>
    <w:rsid w:val="00CD5BC5"/>
    <w:rsid w:val="00CD6A70"/>
    <w:rsid w:val="00CE1A51"/>
    <w:rsid w:val="00CE1AEE"/>
    <w:rsid w:val="00CE2953"/>
    <w:rsid w:val="00CE3A91"/>
    <w:rsid w:val="00CE43AB"/>
    <w:rsid w:val="00CE4D6E"/>
    <w:rsid w:val="00CF2474"/>
    <w:rsid w:val="00CF564C"/>
    <w:rsid w:val="00CF6CB7"/>
    <w:rsid w:val="00D02B64"/>
    <w:rsid w:val="00D0577E"/>
    <w:rsid w:val="00D107F7"/>
    <w:rsid w:val="00D10969"/>
    <w:rsid w:val="00D11DF4"/>
    <w:rsid w:val="00D127F0"/>
    <w:rsid w:val="00D12CC5"/>
    <w:rsid w:val="00D14790"/>
    <w:rsid w:val="00D149CE"/>
    <w:rsid w:val="00D1567F"/>
    <w:rsid w:val="00D20CB0"/>
    <w:rsid w:val="00D214F9"/>
    <w:rsid w:val="00D2305D"/>
    <w:rsid w:val="00D23133"/>
    <w:rsid w:val="00D234F8"/>
    <w:rsid w:val="00D23861"/>
    <w:rsid w:val="00D24F29"/>
    <w:rsid w:val="00D2615A"/>
    <w:rsid w:val="00D30146"/>
    <w:rsid w:val="00D305EC"/>
    <w:rsid w:val="00D30764"/>
    <w:rsid w:val="00D30BFC"/>
    <w:rsid w:val="00D31ADC"/>
    <w:rsid w:val="00D417AE"/>
    <w:rsid w:val="00D41959"/>
    <w:rsid w:val="00D441BE"/>
    <w:rsid w:val="00D458B4"/>
    <w:rsid w:val="00D45934"/>
    <w:rsid w:val="00D5323D"/>
    <w:rsid w:val="00D544A3"/>
    <w:rsid w:val="00D55154"/>
    <w:rsid w:val="00D5666B"/>
    <w:rsid w:val="00D60AC8"/>
    <w:rsid w:val="00D61929"/>
    <w:rsid w:val="00D61C2A"/>
    <w:rsid w:val="00D64E57"/>
    <w:rsid w:val="00D66608"/>
    <w:rsid w:val="00D6726C"/>
    <w:rsid w:val="00D72332"/>
    <w:rsid w:val="00D731C6"/>
    <w:rsid w:val="00D741A6"/>
    <w:rsid w:val="00D824C7"/>
    <w:rsid w:val="00D825FF"/>
    <w:rsid w:val="00D83176"/>
    <w:rsid w:val="00D84D6F"/>
    <w:rsid w:val="00D8657F"/>
    <w:rsid w:val="00D91028"/>
    <w:rsid w:val="00D91059"/>
    <w:rsid w:val="00D91C05"/>
    <w:rsid w:val="00D93ABB"/>
    <w:rsid w:val="00D957FE"/>
    <w:rsid w:val="00D959A8"/>
    <w:rsid w:val="00DA0101"/>
    <w:rsid w:val="00DA0264"/>
    <w:rsid w:val="00DA2DCC"/>
    <w:rsid w:val="00DA481F"/>
    <w:rsid w:val="00DA4D3E"/>
    <w:rsid w:val="00DA6BD2"/>
    <w:rsid w:val="00DA70BB"/>
    <w:rsid w:val="00DA7778"/>
    <w:rsid w:val="00DB2A12"/>
    <w:rsid w:val="00DB36F6"/>
    <w:rsid w:val="00DB377F"/>
    <w:rsid w:val="00DB5652"/>
    <w:rsid w:val="00DB63E8"/>
    <w:rsid w:val="00DB685D"/>
    <w:rsid w:val="00DB7653"/>
    <w:rsid w:val="00DC0622"/>
    <w:rsid w:val="00DC1D8E"/>
    <w:rsid w:val="00DC33BA"/>
    <w:rsid w:val="00DC430A"/>
    <w:rsid w:val="00DC6D3D"/>
    <w:rsid w:val="00DC6D66"/>
    <w:rsid w:val="00DD1220"/>
    <w:rsid w:val="00DD15A1"/>
    <w:rsid w:val="00DD2241"/>
    <w:rsid w:val="00DD4ABA"/>
    <w:rsid w:val="00DD51B5"/>
    <w:rsid w:val="00DD5528"/>
    <w:rsid w:val="00DD55C1"/>
    <w:rsid w:val="00DE1603"/>
    <w:rsid w:val="00DE2395"/>
    <w:rsid w:val="00DE2BDB"/>
    <w:rsid w:val="00DE395A"/>
    <w:rsid w:val="00DE47B7"/>
    <w:rsid w:val="00DE4A85"/>
    <w:rsid w:val="00DE7875"/>
    <w:rsid w:val="00DE7E05"/>
    <w:rsid w:val="00DF2447"/>
    <w:rsid w:val="00DF3B21"/>
    <w:rsid w:val="00DF3B7F"/>
    <w:rsid w:val="00DF77E9"/>
    <w:rsid w:val="00DF7FDD"/>
    <w:rsid w:val="00E00235"/>
    <w:rsid w:val="00E0210A"/>
    <w:rsid w:val="00E0302C"/>
    <w:rsid w:val="00E03212"/>
    <w:rsid w:val="00E04281"/>
    <w:rsid w:val="00E0487B"/>
    <w:rsid w:val="00E052BF"/>
    <w:rsid w:val="00E07353"/>
    <w:rsid w:val="00E1156E"/>
    <w:rsid w:val="00E12ED1"/>
    <w:rsid w:val="00E20872"/>
    <w:rsid w:val="00E20A4B"/>
    <w:rsid w:val="00E30ED6"/>
    <w:rsid w:val="00E35AAD"/>
    <w:rsid w:val="00E36026"/>
    <w:rsid w:val="00E360B4"/>
    <w:rsid w:val="00E36AB3"/>
    <w:rsid w:val="00E36CA9"/>
    <w:rsid w:val="00E41E98"/>
    <w:rsid w:val="00E42B52"/>
    <w:rsid w:val="00E4306A"/>
    <w:rsid w:val="00E46547"/>
    <w:rsid w:val="00E46747"/>
    <w:rsid w:val="00E4780E"/>
    <w:rsid w:val="00E506AC"/>
    <w:rsid w:val="00E51A07"/>
    <w:rsid w:val="00E52A33"/>
    <w:rsid w:val="00E53296"/>
    <w:rsid w:val="00E540D9"/>
    <w:rsid w:val="00E55D60"/>
    <w:rsid w:val="00E560DB"/>
    <w:rsid w:val="00E56AED"/>
    <w:rsid w:val="00E56BE8"/>
    <w:rsid w:val="00E619F9"/>
    <w:rsid w:val="00E61F43"/>
    <w:rsid w:val="00E6323D"/>
    <w:rsid w:val="00E642BE"/>
    <w:rsid w:val="00E64AA3"/>
    <w:rsid w:val="00E66D93"/>
    <w:rsid w:val="00E673B9"/>
    <w:rsid w:val="00E7203E"/>
    <w:rsid w:val="00E73B55"/>
    <w:rsid w:val="00E75407"/>
    <w:rsid w:val="00E75DDC"/>
    <w:rsid w:val="00E8003A"/>
    <w:rsid w:val="00E81DE6"/>
    <w:rsid w:val="00E82BE8"/>
    <w:rsid w:val="00E82C22"/>
    <w:rsid w:val="00E8332C"/>
    <w:rsid w:val="00E852A5"/>
    <w:rsid w:val="00E86234"/>
    <w:rsid w:val="00E86890"/>
    <w:rsid w:val="00E911F4"/>
    <w:rsid w:val="00E952F1"/>
    <w:rsid w:val="00E957CF"/>
    <w:rsid w:val="00EA1EBE"/>
    <w:rsid w:val="00EA37BD"/>
    <w:rsid w:val="00EA43D8"/>
    <w:rsid w:val="00EA55C9"/>
    <w:rsid w:val="00EB2636"/>
    <w:rsid w:val="00EB3193"/>
    <w:rsid w:val="00EB46F5"/>
    <w:rsid w:val="00EB4852"/>
    <w:rsid w:val="00EB7315"/>
    <w:rsid w:val="00EC077C"/>
    <w:rsid w:val="00EC2E43"/>
    <w:rsid w:val="00EC38A9"/>
    <w:rsid w:val="00EC450A"/>
    <w:rsid w:val="00ED08A8"/>
    <w:rsid w:val="00ED19CA"/>
    <w:rsid w:val="00ED1A2B"/>
    <w:rsid w:val="00ED3547"/>
    <w:rsid w:val="00ED365D"/>
    <w:rsid w:val="00ED5815"/>
    <w:rsid w:val="00EE2458"/>
    <w:rsid w:val="00EE2973"/>
    <w:rsid w:val="00EE2D2F"/>
    <w:rsid w:val="00EE5D9C"/>
    <w:rsid w:val="00EF023F"/>
    <w:rsid w:val="00EF0E69"/>
    <w:rsid w:val="00EF35D3"/>
    <w:rsid w:val="00EF3DB6"/>
    <w:rsid w:val="00EF3F4C"/>
    <w:rsid w:val="00EF4222"/>
    <w:rsid w:val="00EF4D4F"/>
    <w:rsid w:val="00EF61C8"/>
    <w:rsid w:val="00EF7AFA"/>
    <w:rsid w:val="00F022F8"/>
    <w:rsid w:val="00F026D1"/>
    <w:rsid w:val="00F034B0"/>
    <w:rsid w:val="00F038CB"/>
    <w:rsid w:val="00F0641C"/>
    <w:rsid w:val="00F07894"/>
    <w:rsid w:val="00F10B7A"/>
    <w:rsid w:val="00F118EC"/>
    <w:rsid w:val="00F136C5"/>
    <w:rsid w:val="00F15BC7"/>
    <w:rsid w:val="00F17588"/>
    <w:rsid w:val="00F20037"/>
    <w:rsid w:val="00F2033B"/>
    <w:rsid w:val="00F233CF"/>
    <w:rsid w:val="00F23E97"/>
    <w:rsid w:val="00F24058"/>
    <w:rsid w:val="00F247BC"/>
    <w:rsid w:val="00F25F11"/>
    <w:rsid w:val="00F26B69"/>
    <w:rsid w:val="00F275A2"/>
    <w:rsid w:val="00F27A7F"/>
    <w:rsid w:val="00F363D8"/>
    <w:rsid w:val="00F3670B"/>
    <w:rsid w:val="00F4229C"/>
    <w:rsid w:val="00F46C3B"/>
    <w:rsid w:val="00F478F9"/>
    <w:rsid w:val="00F50F2B"/>
    <w:rsid w:val="00F51595"/>
    <w:rsid w:val="00F55846"/>
    <w:rsid w:val="00F55EB7"/>
    <w:rsid w:val="00F615A7"/>
    <w:rsid w:val="00F629B0"/>
    <w:rsid w:val="00F62D02"/>
    <w:rsid w:val="00F631C7"/>
    <w:rsid w:val="00F63D45"/>
    <w:rsid w:val="00F658FE"/>
    <w:rsid w:val="00F70501"/>
    <w:rsid w:val="00F72EDD"/>
    <w:rsid w:val="00F739FD"/>
    <w:rsid w:val="00F754F6"/>
    <w:rsid w:val="00F81AA6"/>
    <w:rsid w:val="00F833E5"/>
    <w:rsid w:val="00F86B1C"/>
    <w:rsid w:val="00F87DED"/>
    <w:rsid w:val="00F87ED8"/>
    <w:rsid w:val="00F91415"/>
    <w:rsid w:val="00F92ABC"/>
    <w:rsid w:val="00F942F8"/>
    <w:rsid w:val="00FA1078"/>
    <w:rsid w:val="00FA17F9"/>
    <w:rsid w:val="00FA26D2"/>
    <w:rsid w:val="00FA62FD"/>
    <w:rsid w:val="00FA69D7"/>
    <w:rsid w:val="00FB1183"/>
    <w:rsid w:val="00FB368B"/>
    <w:rsid w:val="00FB3982"/>
    <w:rsid w:val="00FB40C3"/>
    <w:rsid w:val="00FB531E"/>
    <w:rsid w:val="00FB5D93"/>
    <w:rsid w:val="00FB71A9"/>
    <w:rsid w:val="00FB77DF"/>
    <w:rsid w:val="00FC24EA"/>
    <w:rsid w:val="00FC3818"/>
    <w:rsid w:val="00FC5AE7"/>
    <w:rsid w:val="00FC7336"/>
    <w:rsid w:val="00FD4C44"/>
    <w:rsid w:val="00FD7340"/>
    <w:rsid w:val="00FE0D53"/>
    <w:rsid w:val="00FE3364"/>
    <w:rsid w:val="00FE3FEE"/>
    <w:rsid w:val="00FE4C78"/>
    <w:rsid w:val="00FE5B75"/>
    <w:rsid w:val="00FF0F75"/>
    <w:rsid w:val="00FF19BC"/>
    <w:rsid w:val="00FF24A1"/>
    <w:rsid w:val="00FF28A7"/>
    <w:rsid w:val="00FF658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0514">
      <o:colormru v:ext="edit" colors="#ddd,#963"/>
      <o:colormenu v:ext="edit" fillcolor="none [2109]" strokecolor="red"/>
    </o:shapedefaults>
    <o:shapelayout v:ext="edit">
      <o:idmap v:ext="edit" data="1,203,302"/>
      <o:rules v:ext="edit">
        <o:r id="V:Rule99" type="arc" idref="#_x0000_s208682"/>
        <o:r id="V:Rule106" type="arc" idref="#_x0000_s208763"/>
        <o:r id="V:Rule107" type="arc" idref="#_x0000_s208764"/>
        <o:r id="V:Rule108" type="arc" idref="#_x0000_s208766"/>
        <o:r id="V:Rule109" type="arc" idref="#_x0000_s208767"/>
        <o:r id="V:Rule110" type="arc" idref="#_x0000_s208769"/>
        <o:r id="V:Rule111" type="arc" idref="#_x0000_s208770"/>
        <o:r id="V:Rule118" type="connector" idref="#_x0000_s208491"/>
        <o:r id="V:Rule119" type="connector" idref="#_x0000_s208616"/>
        <o:r id="V:Rule120" type="connector" idref="#_x0000_s208488"/>
        <o:r id="V:Rule121" type="connector" idref="#_x0000_s208444"/>
        <o:r id="V:Rule122" type="connector" idref="#_x0000_s208702"/>
        <o:r id="V:Rule123" type="connector" idref="#_x0000_s208622"/>
        <o:r id="V:Rule124" type="connector" idref="#_x0000_s208519"/>
        <o:r id="V:Rule125" type="connector" idref="#_x0000_s208508"/>
        <o:r id="V:Rule126" type="connector" idref="#_x0000_s208570"/>
        <o:r id="V:Rule127" type="connector" idref="#_x0000_s208461"/>
        <o:r id="V:Rule128" type="connector" idref="#_x0000_s208542"/>
        <o:r id="V:Rule129" type="connector" idref="#_x0000_s208490"/>
        <o:r id="V:Rule130" type="connector" idref="#_x0000_s208617"/>
        <o:r id="V:Rule131" type="connector" idref="#Gerade Verbindung mit Pfeil 4"/>
        <o:r id="V:Rule132" type="connector" idref="#_x0000_s208476"/>
        <o:r id="V:Rule133" type="connector" idref="#_x0000_s208703"/>
        <o:r id="V:Rule134" type="connector" idref="#_x0000_s208512"/>
        <o:r id="V:Rule135" type="connector" idref="#_x0000_s208460"/>
        <o:r id="V:Rule136" type="connector" idref="#_x0000_s208472"/>
        <o:r id="V:Rule137" type="connector" idref="#_x0000_s208487"/>
        <o:r id="V:Rule138" type="connector" idref="#_x0000_s208486"/>
        <o:r id="V:Rule139" type="connector" idref="#_x0000_s208496"/>
        <o:r id="V:Rule140" type="connector" idref="#_x0000_s208601"/>
        <o:r id="V:Rule141" type="connector" idref="#_x0000_s208473"/>
        <o:r id="V:Rule142" type="connector" idref="#_x0000_s208620"/>
        <o:r id="V:Rule143" type="connector" idref="#_x0000_s208759"/>
        <o:r id="V:Rule144" type="connector" idref="#_x0000_s208624"/>
        <o:r id="V:Rule145" type="connector" idref="#_x0000_s208625"/>
        <o:r id="V:Rule146" type="connector" idref="#_x0000_s208547"/>
        <o:r id="V:Rule147" type="connector" idref="#_x0000_s208537"/>
        <o:r id="V:Rule148" type="connector" idref="#_x0000_s208629"/>
        <o:r id="V:Rule149" type="connector" idref="#_x0000_s208571"/>
        <o:r id="V:Rule150" type="connector" idref="#_x0000_s208611"/>
        <o:r id="V:Rule151" type="connector" idref="#_x0000_s208841"/>
        <o:r id="V:Rule152" type="connector" idref="#_x0000_s208860"/>
        <o:r id="V:Rule153" type="connector" idref="#_x0000_s208567"/>
        <o:r id="V:Rule154" type="connector" idref="#_x0000_s208480"/>
        <o:r id="V:Rule155" type="connector" idref="#_x0000_s208536"/>
        <o:r id="V:Rule156" type="connector" idref="#_x0000_s208489"/>
        <o:r id="V:Rule157" type="connector" idref="#_x0000_s208546"/>
        <o:r id="V:Rule158" type="connector" idref="#_x0000_s208619"/>
        <o:r id="V:Rule159" type="connector" idref="#_x0000_s208535"/>
        <o:r id="V:Rule160" type="connector" idref="#_x0000_s208632"/>
        <o:r id="V:Rule161" type="connector" idref="#_x0000_s208495"/>
        <o:r id="V:Rule162" type="connector" idref="#_x0000_s208492"/>
        <o:r id="V:Rule163" type="connector" idref="#_x0000_s208607"/>
        <o:r id="V:Rule164" type="connector" idref="#_x0000_s208441"/>
        <o:r id="V:Rule165" type="connector" idref="#_x0000_s208612"/>
        <o:r id="V:Rule166" type="connector" idref="#_x0000_s208511"/>
        <o:r id="V:Rule167" type="connector" idref="#_x0000_s208440"/>
        <o:r id="V:Rule168" type="connector" idref="#_x0000_s208503"/>
        <o:r id="V:Rule169" type="connector" idref="#_x0000_s208485"/>
        <o:r id="V:Rule170" type="connector" idref="#_x0000_s208551"/>
        <o:r id="V:Rule171" type="connector" idref="#_x0000_s208633"/>
        <o:r id="V:Rule172" type="connector" idref="#_x0000_s208552"/>
        <o:r id="V:Rule173" type="connector" idref="#_x0000_s208451"/>
        <o:r id="V:Rule174" type="connector" idref="#_x0000_s208628"/>
        <o:r id="V:Rule175" type="connector" idref="#_x0000_s208507"/>
        <o:r id="V:Rule176" type="connector" idref="#_x0000_s208469"/>
        <o:r id="V:Rule177" type="connector" idref="#_x0000_s208838"/>
        <o:r id="V:Rule178" type="connector" idref="#_x0000_s208555"/>
        <o:r id="V:Rule179" type="connector" idref="#_x0000_s208636"/>
        <o:r id="V:Rule180" type="connector" idref="#Gerade Verbindung mit Pfeil 119"/>
        <o:r id="V:Rule181" type="connector" idref="#_x0000_s208840"/>
        <o:r id="V:Rule182" type="connector" idref="#_x0000_s208637"/>
        <o:r id="V:Rule183" type="connector" idref="#_x0000_s208627"/>
        <o:r id="V:Rule184" type="connector" idref="#_x0000_s208532"/>
        <o:r id="V:Rule185" type="connector" idref="#_x0000_s208565"/>
        <o:r id="V:Rule186" type="connector" idref="#_x0000_s208524"/>
        <o:r id="V:Rule187" type="connector" idref="#_x0000_s208523"/>
        <o:r id="V:Rule188" type="connector" idref="#_x0000_s208443"/>
        <o:r id="V:Rule189" type="connector" idref="#_x0000_s208550"/>
        <o:r id="V:Rule190" type="connector" idref="#Gerade Verbindung mit Pfeil 124"/>
        <o:r id="V:Rule191" type="connector" idref="#_x0000_s208499"/>
        <o:r id="V:Rule192" type="connector" idref="#_x0000_s208515"/>
        <o:r id="V:Rule193" type="connector" idref="#_x0000_s208456"/>
        <o:r id="V:Rule194" type="connector" idref="#_x0000_s208541"/>
        <o:r id="V:Rule195" type="connector" idref="#_x0000_s208468"/>
        <o:r id="V:Rule196" type="connector" idref="#_x0000_s208839"/>
        <o:r id="V:Rule197" type="connector" idref="#_x0000_s208631"/>
        <o:r id="V:Rule198" type="connector" idref="#_x0000_s208504"/>
        <o:r id="V:Rule199" type="connector" idref="#_x0000_s208465"/>
        <o:r id="V:Rule200" type="connector" idref="#_x0000_s208556"/>
        <o:r id="V:Rule201" type="connector" idref="#_x0000_s208560"/>
        <o:r id="V:Rule202" type="connector" idref="#_x0000_s208761"/>
        <o:r id="V:Rule203" type="connector" idref="#_x0000_s208500"/>
        <o:r id="V:Rule204" type="connector" idref="#_x0000_s208481"/>
        <o:r id="V:Rule205" type="connector" idref="#_x0000_s208630"/>
        <o:r id="V:Rule206" type="connector" idref="#_x0000_s208566"/>
        <o:r id="V:Rule207" type="connector" idref="#_x0000_s208859"/>
        <o:r id="V:Rule208" type="connector" idref="#_x0000_s208621"/>
        <o:r id="V:Rule209" type="connector" idref="#_x0000_s208562"/>
        <o:r id="V:Rule210" type="connector" idref="#_x0000_s208477"/>
        <o:r id="V:Rule211" type="connector" idref="#_x0000_s208618"/>
        <o:r id="V:Rule212" type="connector" idref="#_x0000_s208843"/>
        <o:r id="V:Rule213" type="connector" idref="#_x0000_s208623"/>
        <o:r id="V:Rule214" type="connector" idref="#_x0000_s208540"/>
        <o:r id="V:Rule215" type="connector" idref="#_x0000_s208545"/>
        <o:r id="V:Rule216" type="connector" idref="#_x0000_s208516"/>
        <o:r id="V:Rule217" type="connector" idref="#_x0000_s208615"/>
        <o:r id="V:Rule218" type="connector" idref="#_x0000_s208760"/>
        <o:r id="V:Rule219" type="connector" idref="#_x0000_s208626"/>
        <o:r id="V:Rule220" type="connector" idref="#_x0000_s208602"/>
        <o:r id="V:Rule221" type="connector" idref="#_x0000_s208464"/>
        <o:r id="V:Rule222" type="connector" idref="#_x0000_s208606"/>
        <o:r id="V:Rule223" type="connector" idref="#_x0000_s208457"/>
        <o:r id="V:Rule224" type="connector" idref="#_x0000_s208520"/>
        <o:r id="V:Rule225" type="connector" idref="#_x0000_s208452"/>
        <o:r id="V:Rule226" type="connector" idref="#_x0000_s208557"/>
        <o:r id="V:Rule227" type="connector" idref="#_x0000_s208561"/>
      </o:rules>
      <o:regrouptable v:ext="edit">
        <o:entry new="1" old="0"/>
        <o:entry new="2" old="0"/>
        <o:entry new="3" old="0"/>
        <o:entry new="4" old="0"/>
        <o:entry new="5" old="4"/>
        <o:entry new="6" old="0"/>
        <o:entry new="7" old="0"/>
        <o:entry new="8" old="7"/>
        <o:entry new="9" old="0"/>
        <o:entry new="10" old="0"/>
        <o:entry new="11" old="0"/>
        <o:entry new="12" old="0"/>
        <o:entry new="13" old="0"/>
        <o:entry new="14" old="0"/>
        <o:entry new="15" old="14"/>
        <o:entry new="16" old="0"/>
        <o:entry new="17" old="0"/>
        <o:entry new="18" old="0"/>
        <o:entry new="19" old="18"/>
        <o:entry new="20" old="0"/>
        <o:entry new="21" old="0"/>
        <o:entry new="22" old="0"/>
        <o:entry new="23" old="0"/>
        <o:entry new="24" old="0"/>
        <o:entry new="25" old="0"/>
        <o:entry new="26" old="0"/>
        <o:entry new="27" old="0"/>
        <o:entry new="28" old="0"/>
        <o:entry new="29" old="0"/>
        <o:entry new="30" old="0"/>
        <o:entry new="31" old="0"/>
        <o:entry new="32" old="0"/>
        <o:entry new="33" old="0"/>
        <o:entry new="34" old="0"/>
        <o:entry new="35" old="0"/>
        <o:entry new="36" old="0"/>
        <o:entry new="37" old="0"/>
        <o:entry new="38" old="0"/>
        <o:entry new="39" old="0"/>
        <o:entry new="40" old="0"/>
        <o:entry new="41" old="0"/>
        <o:entry new="42" old="0"/>
        <o:entry new="43" old="42"/>
        <o:entry new="44" old="0"/>
        <o:entry new="45" old="0"/>
        <o:entry new="46" old="44"/>
        <o:entry new="47" old="0"/>
        <o:entry new="48" old="0"/>
        <o:entry new="49" old="0"/>
        <o:entry new="50" old="49"/>
        <o:entry new="51" old="50"/>
        <o:entry new="52" old="51"/>
        <o:entry new="53" old="52"/>
        <o:entry new="54" old="0"/>
        <o:entry new="55" old="31"/>
        <o:entry new="56" old="0"/>
        <o:entry new="57" old="0"/>
        <o:entry new="58"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14"/>
  </w:style>
  <w:style w:type="paragraph" w:styleId="berschrift1">
    <w:name w:val="heading 1"/>
    <w:basedOn w:val="Standard"/>
    <w:next w:val="Standard"/>
    <w:link w:val="berschrift1Zchn"/>
    <w:uiPriority w:val="9"/>
    <w:qFormat/>
    <w:rsid w:val="00007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ascii="Arial" w:eastAsia="Lucida Sans Unicode" w:hAnsi="Arial" w:cs="Tahoma"/>
      <w:b/>
      <w:smallCaps/>
      <w:color w:val="333333"/>
      <w:spacing w:val="30"/>
      <w:kern w:val="3"/>
      <w:sz w:val="36"/>
      <w:lang w:eastAsia="de-DE"/>
    </w:rPr>
  </w:style>
  <w:style w:type="paragraph" w:styleId="Titel">
    <w:name w:val="Title"/>
    <w:basedOn w:val="Standard"/>
    <w:link w:val="TitelZchn"/>
    <w:qFormat/>
    <w:rsid w:val="000035C3"/>
    <w:pPr>
      <w:spacing w:after="0" w:line="240" w:lineRule="auto"/>
      <w:jc w:val="center"/>
    </w:pPr>
    <w:rPr>
      <w:rFonts w:ascii="Arial" w:eastAsia="Times New Roman" w:hAnsi="Arial" w:cs="Arial"/>
      <w:b/>
      <w:iCs/>
      <w:color w:val="000000"/>
      <w:sz w:val="40"/>
      <w:szCs w:val="20"/>
      <w:u w:val="single"/>
      <w:lang w:eastAsia="de-DE"/>
    </w:rPr>
  </w:style>
  <w:style w:type="character" w:customStyle="1" w:styleId="TitelZchn">
    <w:name w:val="Titel Zchn"/>
    <w:basedOn w:val="Absatz-Standardschriftart"/>
    <w:link w:val="Titel"/>
    <w:rsid w:val="000035C3"/>
    <w:rPr>
      <w:rFonts w:ascii="Arial" w:eastAsia="Times New Roman" w:hAnsi="Arial" w:cs="Arial"/>
      <w:b/>
      <w:iCs/>
      <w:color w:val="000000"/>
      <w:sz w:val="40"/>
      <w:szCs w:val="20"/>
      <w:u w:val="single"/>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0070C6"/>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ascii="Arial" w:eastAsiaTheme="minorEastAsia" w:hAnsi="Arial"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gitternetz">
    <w:name w:val="Table Grid"/>
    <w:basedOn w:val="NormaleTabelle"/>
    <w:uiPriority w:val="59"/>
    <w:rsid w:val="00DF77E9"/>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esuchterHyperlink">
    <w:name w:val="FollowedHyperlink"/>
    <w:basedOn w:val="Absatz-Standardschriftart"/>
    <w:uiPriority w:val="99"/>
    <w:semiHidden/>
    <w:unhideWhenUsed/>
    <w:rsid w:val="008B2AE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3.jpeg"/><Relationship Id="rId26" Type="http://schemas.openxmlformats.org/officeDocument/2006/relationships/hyperlink" Target="https://www.youtube.com/watch?v=mcJRjbcRjd0" TargetMode="External"/><Relationship Id="rId39"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yperlink" Target="https://www.youtube.com/watch?v=mcJRjbcRjd0" TargetMode="External"/><Relationship Id="rId34" Type="http://schemas.openxmlformats.org/officeDocument/2006/relationships/hyperlink" Target="https://de.wikipedia.org/wiki/Physiker"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laserlabs.org/spacetimequest.php" TargetMode="External"/><Relationship Id="rId17" Type="http://schemas.openxmlformats.org/officeDocument/2006/relationships/hyperlink" Target="https://www.ligo.caltech.edu/page/educational-resources" TargetMode="External"/><Relationship Id="rId25" Type="http://schemas.openxmlformats.org/officeDocument/2006/relationships/hyperlink" Target="https://www.youtube.com/watch?v=kjWbusZQaC0" TargetMode="External"/><Relationship Id="rId33" Type="http://schemas.openxmlformats.org/officeDocument/2006/relationships/hyperlink" Target="https://www.eso.org/public/germany/videos/eso1815c/" TargetMode="External"/><Relationship Id="rId38" Type="http://schemas.openxmlformats.org/officeDocument/2006/relationships/image" Target="media/image6.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AXgljRvI_Tg" TargetMode="External"/><Relationship Id="rId20" Type="http://schemas.openxmlformats.org/officeDocument/2006/relationships/hyperlink" Target="http://www.mabo-physik.de/plancksche_strahlungskurve.html" TargetMode="External"/><Relationship Id="rId29" Type="http://schemas.openxmlformats.org/officeDocument/2006/relationships/hyperlink" Target="https://www.eso.org/public/images/eso1242a/zoomable/" TargetMode="Externa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bo-physik.de/gravitationswellen.html" TargetMode="External"/><Relationship Id="rId24" Type="http://schemas.openxmlformats.org/officeDocument/2006/relationships/hyperlink" Target="https://www.youtube.com/watch?v=kEUiWfEU8Jw&amp;list=PLlVHa_QX2TZTSdfg64x6oXQjaGef9dfw9&amp;index=3" TargetMode="External"/><Relationship Id="rId32" Type="http://schemas.openxmlformats.org/officeDocument/2006/relationships/hyperlink" Target="https://www.eso.org/public/germany/videos/eso1815c/" TargetMode="External"/><Relationship Id="rId37" Type="http://schemas.openxmlformats.org/officeDocument/2006/relationships/hyperlink" Target="https://de.wikipedia.org/wiki/Datei:Black_hole_Cygnus_X-1.jpg" TargetMode="External"/><Relationship Id="rId40" Type="http://schemas.openxmlformats.org/officeDocument/2006/relationships/image" Target="media/image8.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instein-online.info/spotlights/gravWellen/" TargetMode="External"/><Relationship Id="rId23" Type="http://schemas.openxmlformats.org/officeDocument/2006/relationships/hyperlink" Target="https://www.youtube.com/watch?v=9mGdDuR5xTI&amp;list=PLlVHa_QX2TZTSdfg64x6oXQjaGef9dfw9&amp;index=51" TargetMode="External"/><Relationship Id="rId28" Type="http://schemas.openxmlformats.org/officeDocument/2006/relationships/hyperlink" Target="https://www.spacetelescope.org/images/heic1502a/zoomable/" TargetMode="External"/><Relationship Id="rId36" Type="http://schemas.openxmlformats.org/officeDocument/2006/relationships/hyperlink" Target="https://de.wikipedia.org/wiki/Carl_Friedrich_von_Weizs%C3%A4cker" TargetMode="External"/><Relationship Id="rId10" Type="http://schemas.openxmlformats.org/officeDocument/2006/relationships/hyperlink" Target="https://phet.colorado.edu/sims/radiating-charge/radiating-charge_de.html" TargetMode="External"/><Relationship Id="rId19" Type="http://schemas.openxmlformats.org/officeDocument/2006/relationships/image" Target="media/image4.jpeg"/><Relationship Id="rId31" Type="http://schemas.openxmlformats.org/officeDocument/2006/relationships/hyperlink" Target="https://www.youtube.com/watch?v=e3AcrT8aSto"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ven.Hanssen@zsl-rsgd.de" TargetMode="External"/><Relationship Id="rId14" Type="http://schemas.openxmlformats.org/officeDocument/2006/relationships/hyperlink" Target="https://www.einstein-online.info/category/einstein-fuer-einsteiger/gravitationswellen-einstein-fuer-einsteiger/" TargetMode="External"/><Relationship Id="rId22" Type="http://schemas.openxmlformats.org/officeDocument/2006/relationships/image" Target="media/image5.png"/><Relationship Id="rId27" Type="http://schemas.openxmlformats.org/officeDocument/2006/relationships/hyperlink" Target="https://www.spacetelescope.org/images/heic1502a/" TargetMode="External"/><Relationship Id="rId30" Type="http://schemas.openxmlformats.org/officeDocument/2006/relationships/hyperlink" Target="https://www.youtube.com/watch?v=hAta7Ozdrns" TargetMode="External"/><Relationship Id="rId35" Type="http://schemas.openxmlformats.org/officeDocument/2006/relationships/hyperlink" Target="https://de.wikipedia.org/wiki/Hans_Bethe" TargetMode="External"/><Relationship Id="rId43"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39</Pages>
  <Words>12233</Words>
  <Characters>77068</Characters>
  <Application>Microsoft Office Word</Application>
  <DocSecurity>0</DocSecurity>
  <Lines>642</Lines>
  <Paragraphs>178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49163</cp:lastModifiedBy>
  <cp:revision>44</cp:revision>
  <cp:lastPrinted>2020-01-09T19:18:00Z</cp:lastPrinted>
  <dcterms:created xsi:type="dcterms:W3CDTF">2020-09-03T18:40:00Z</dcterms:created>
  <dcterms:modified xsi:type="dcterms:W3CDTF">2020-09-09T15:06:00Z</dcterms:modified>
</cp:coreProperties>
</file>