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B59EF" w14:textId="2555948E" w:rsidR="00C63198" w:rsidRDefault="00C63198" w:rsidP="00986CF3">
      <w:pPr>
        <w:pStyle w:val="Listenabsatz"/>
        <w:spacing w:after="60"/>
        <w:ind w:left="709"/>
        <w:contextualSpacing w:val="0"/>
        <w:jc w:val="left"/>
      </w:pPr>
    </w:p>
    <w:p w14:paraId="0AB44871" w14:textId="43DAC369" w:rsidR="007043A6" w:rsidRDefault="007043A6" w:rsidP="007043A6">
      <w:pPr>
        <w:rPr>
          <w:b/>
          <w:bCs/>
        </w:rPr>
      </w:pPr>
      <w:r>
        <w:rPr>
          <w:b/>
          <w:bCs/>
        </w:rPr>
        <w:t xml:space="preserve">Bei dieser Variante werden Aluminiumstreifen als Elektroden eingesetzt. Es wird das Feld zwischen zwei parallelen Elektroden vermessen. </w:t>
      </w:r>
    </w:p>
    <w:p w14:paraId="414BD88A" w14:textId="77777777" w:rsidR="007043A6" w:rsidRDefault="007043A6" w:rsidP="007043A6">
      <w:pPr>
        <w:rPr>
          <w:b/>
          <w:bCs/>
        </w:rPr>
      </w:pPr>
      <w:r w:rsidRPr="008328FC">
        <w:rPr>
          <w:b/>
          <w:bCs/>
        </w:rPr>
        <w:t>Ziel des Versuchs:</w:t>
      </w:r>
      <w:r>
        <w:t xml:space="preserve"> Sie untersuchen das elektrische Feld zwischen zwei Elektroden und schließen aus dem Verlauf der </w:t>
      </w:r>
      <w:proofErr w:type="spellStart"/>
      <w:r>
        <w:t>Äquipotenziallinien</w:t>
      </w:r>
      <w:proofErr w:type="spellEnd"/>
      <w:r>
        <w:t xml:space="preserve"> auf den Verlauf der elektrischen Feldlinien. Sie können erkennen, dass das elektrische Feld nahezu homogen ist.</w:t>
      </w:r>
    </w:p>
    <w:p w14:paraId="15BEF689" w14:textId="77777777" w:rsidR="007043A6" w:rsidRDefault="007043A6" w:rsidP="007043A6">
      <w:pPr>
        <w:rPr>
          <w:b/>
          <w:bCs/>
        </w:rPr>
      </w:pPr>
      <w:r>
        <w:rPr>
          <w:b/>
          <w:bCs/>
        </w:rPr>
        <w:t>Material: Netzgerät (Gleichspannung), Multimeter, Kopierpapier, 2 Aluminiumstreifen (Breite 2cm, Länge 30 cm), 4 Experimentierkabel, 2 Krokodilklemmen, feiner Filzstift</w:t>
      </w:r>
    </w:p>
    <w:p w14:paraId="4AB677A4" w14:textId="77777777" w:rsidR="007043A6" w:rsidRDefault="007043A6" w:rsidP="007043A6">
      <w:r w:rsidRPr="004D6667">
        <w:rPr>
          <w:b/>
          <w:bCs/>
        </w:rPr>
        <w:t>Auswertung:</w:t>
      </w:r>
      <w:r>
        <w:t xml:space="preserve"> </w:t>
      </w:r>
    </w:p>
    <w:p w14:paraId="55189C0E" w14:textId="77777777" w:rsidR="007043A6" w:rsidRDefault="007043A6" w:rsidP="007043A6">
      <w:pPr>
        <w:pStyle w:val="Listenabsatz"/>
        <w:numPr>
          <w:ilvl w:val="0"/>
          <w:numId w:val="31"/>
        </w:numPr>
        <w:spacing w:after="160" w:line="259" w:lineRule="auto"/>
        <w:jc w:val="left"/>
      </w:pPr>
      <w:r>
        <w:t xml:space="preserve">Verbinden Sie die Punkte gleichen Potenzials jeweils mit einer Linie gleicher Farbe. </w:t>
      </w:r>
    </w:p>
    <w:p w14:paraId="2C27A359" w14:textId="77777777" w:rsidR="007043A6" w:rsidRDefault="007043A6" w:rsidP="007043A6">
      <w:pPr>
        <w:pStyle w:val="Listenabsatz"/>
        <w:numPr>
          <w:ilvl w:val="0"/>
          <w:numId w:val="31"/>
        </w:numPr>
        <w:spacing w:after="160" w:line="259" w:lineRule="auto"/>
        <w:jc w:val="left"/>
      </w:pPr>
      <w:r>
        <w:t xml:space="preserve">Messen Sie die Abstände der Linien gleichen Potenzials zueinander. Beschreiben Sie die Lage dieser </w:t>
      </w:r>
      <w:proofErr w:type="spellStart"/>
      <w:r>
        <w:t>Äquipotenziallinien</w:t>
      </w:r>
      <w:proofErr w:type="spellEnd"/>
      <w:r>
        <w:t xml:space="preserve"> relativ zu den Elektroden und relativ zueinander. </w:t>
      </w:r>
    </w:p>
    <w:p w14:paraId="07B25425" w14:textId="77777777" w:rsidR="007043A6" w:rsidRDefault="007043A6" w:rsidP="007043A6">
      <w:pPr>
        <w:pStyle w:val="Listenabsatz"/>
        <w:numPr>
          <w:ilvl w:val="0"/>
          <w:numId w:val="31"/>
        </w:numPr>
        <w:spacing w:after="160" w:line="259" w:lineRule="auto"/>
        <w:jc w:val="left"/>
      </w:pPr>
      <w:r>
        <w:t xml:space="preserve">Ergänzen Sie einige Feldlinien. Beachten Sie dabei, dass die Feldlinien immer orthogonal zu den </w:t>
      </w:r>
      <w:proofErr w:type="spellStart"/>
      <w:r>
        <w:t>Äquipotenziallinien</w:t>
      </w:r>
      <w:proofErr w:type="spellEnd"/>
      <w:r>
        <w:t xml:space="preserve"> stehen müssen.</w:t>
      </w:r>
    </w:p>
    <w:p w14:paraId="5F52B581" w14:textId="772A4A87" w:rsidR="007043A6" w:rsidRDefault="007043A6" w:rsidP="007043A6">
      <w:pPr>
        <w:pStyle w:val="Listenabsatz"/>
        <w:numPr>
          <w:ilvl w:val="0"/>
          <w:numId w:val="31"/>
        </w:numPr>
        <w:spacing w:after="160" w:line="259" w:lineRule="auto"/>
        <w:jc w:val="left"/>
      </w:pPr>
      <w:r>
        <w:t>Berechnen Sie für eine Feldlinie die mittlere elektrische Feldstärke E =</w:t>
      </w:r>
      <w:r>
        <w:rPr>
          <w:rFonts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∆φ</m:t>
            </m:r>
          </m:num>
          <m:den>
            <m:r>
              <w:rPr>
                <w:rFonts w:ascii="Cambria Math" w:hAnsi="Cambria Math" w:cstheme="minorHAnsi"/>
              </w:rPr>
              <m:t>∆x</m:t>
            </m:r>
          </m:den>
        </m:f>
      </m:oMath>
      <w:r>
        <w:rPr>
          <w:rFonts w:eastAsiaTheme="minorEastAsia" w:cstheme="minorHAnsi"/>
        </w:rPr>
        <w:t xml:space="preserve">, wobei </w:t>
      </w:r>
      <m:oMath>
        <m:r>
          <w:rPr>
            <w:rFonts w:ascii="Cambria Math" w:eastAsiaTheme="minorEastAsia" w:hAnsi="Cambria Math" w:cstheme="minorHAnsi"/>
          </w:rPr>
          <m:t>∆φ</m:t>
        </m:r>
      </m:oMath>
      <w:r>
        <w:rPr>
          <w:rFonts w:eastAsiaTheme="minorEastAsia" w:cstheme="minorHAnsi"/>
        </w:rPr>
        <w:t xml:space="preserve"> der Potenzialdifferenz und Δx dem</w:t>
      </w:r>
      <w:r w:rsidR="00C71BE5">
        <w:rPr>
          <w:rFonts w:eastAsiaTheme="minorEastAsia" w:cstheme="minorHAnsi"/>
        </w:rPr>
        <w:t xml:space="preserve"> mittleren</w:t>
      </w:r>
      <w:r>
        <w:rPr>
          <w:rFonts w:eastAsiaTheme="minorEastAsia" w:cstheme="minorHAnsi"/>
        </w:rPr>
        <w:t xml:space="preserve"> Abstand zwischen zwei </w:t>
      </w:r>
      <w:proofErr w:type="spellStart"/>
      <w:r>
        <w:rPr>
          <w:rFonts w:eastAsiaTheme="minorEastAsia" w:cstheme="minorHAnsi"/>
        </w:rPr>
        <w:t>Äquipotentiallinien</w:t>
      </w:r>
      <w:proofErr w:type="spellEnd"/>
      <w:r>
        <w:rPr>
          <w:rFonts w:eastAsiaTheme="minorEastAsia" w:cstheme="minorHAnsi"/>
        </w:rPr>
        <w:t xml:space="preserve"> entspricht.</w:t>
      </w:r>
    </w:p>
    <w:p w14:paraId="5F30D5C3" w14:textId="41FEBE85" w:rsidR="007043A6" w:rsidRDefault="007043A6" w:rsidP="00986CF3">
      <w:pPr>
        <w:pStyle w:val="Listenabsatz"/>
        <w:spacing w:after="60"/>
        <w:ind w:left="709"/>
        <w:contextualSpacing w:val="0"/>
        <w:jc w:val="left"/>
      </w:pPr>
    </w:p>
    <w:p w14:paraId="64DFC131" w14:textId="77035C93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57036332" w14:textId="2D580013" w:rsidR="004450DB" w:rsidRPr="004450DB" w:rsidRDefault="004450DB" w:rsidP="00986CF3">
      <w:pPr>
        <w:pStyle w:val="Listenabsatz"/>
        <w:spacing w:after="60"/>
        <w:ind w:left="709"/>
        <w:contextualSpacing w:val="0"/>
        <w:jc w:val="left"/>
        <w:rPr>
          <w:b/>
          <w:bCs/>
        </w:rPr>
      </w:pPr>
      <w:r w:rsidRPr="004450DB">
        <w:rPr>
          <w:b/>
          <w:bCs/>
        </w:rPr>
        <w:t>Ergebnisse:</w:t>
      </w:r>
    </w:p>
    <w:p w14:paraId="2407AAA7" w14:textId="552A82A9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5AE37DDC" w14:textId="3787975B" w:rsidR="004450DB" w:rsidRDefault="004450DB" w:rsidP="00986CF3">
      <w:pPr>
        <w:pStyle w:val="Listenabsatz"/>
        <w:spacing w:after="60"/>
        <w:ind w:left="709"/>
        <w:contextualSpacing w:val="0"/>
        <w:jc w:val="left"/>
      </w:pPr>
      <w:r>
        <w:t>Beispiel für eine Messung:</w:t>
      </w:r>
    </w:p>
    <w:p w14:paraId="7D8529EE" w14:textId="126B7820" w:rsidR="004450DB" w:rsidRDefault="004450DB" w:rsidP="00986CF3">
      <w:pPr>
        <w:pStyle w:val="Listenabsatz"/>
        <w:spacing w:after="60"/>
        <w:ind w:left="709"/>
        <w:contextualSpacing w:val="0"/>
        <w:jc w:val="left"/>
      </w:pPr>
      <w:r>
        <w:rPr>
          <w:noProof/>
        </w:rPr>
        <w:drawing>
          <wp:inline distT="0" distB="0" distL="0" distR="0" wp14:anchorId="27B18C37" wp14:editId="615CE2E2">
            <wp:extent cx="4051935" cy="2981325"/>
            <wp:effectExtent l="0" t="0" r="5715" b="9525"/>
            <wp:docPr id="10" name="Grafik 1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2" b="18556"/>
                    <a:stretch/>
                  </pic:blipFill>
                  <pic:spPr bwMode="auto">
                    <a:xfrm>
                      <a:off x="0" y="0"/>
                      <a:ext cx="4058982" cy="298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C2DE1" w14:textId="22913294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0544A10E" w14:textId="7AB64B9A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0C9E611A" w14:textId="32FFE3A2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1DCC98BE" w14:textId="4D0C7129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58452A07" w14:textId="77777777" w:rsidR="004D3A4A" w:rsidRDefault="004D3A4A" w:rsidP="001F5AAC">
      <w:pPr>
        <w:ind w:firstLine="708"/>
      </w:pPr>
    </w:p>
    <w:p w14:paraId="13987D9F" w14:textId="1AC6D0CE" w:rsidR="004450DB" w:rsidRDefault="004450DB" w:rsidP="004450DB">
      <w:r>
        <w:t>Zu a) und b)</w:t>
      </w:r>
    </w:p>
    <w:p w14:paraId="1C235473" w14:textId="77777777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4C2A8B64" w14:textId="5C17E7C5" w:rsidR="004450DB" w:rsidRDefault="004450DB" w:rsidP="00986CF3">
      <w:pPr>
        <w:pStyle w:val="Listenabsatz"/>
        <w:spacing w:after="60"/>
        <w:ind w:left="709"/>
        <w:contextualSpacing w:val="0"/>
        <w:jc w:val="left"/>
      </w:pPr>
      <w:r>
        <w:rPr>
          <w:noProof/>
        </w:rPr>
        <w:drawing>
          <wp:inline distT="0" distB="0" distL="0" distR="0" wp14:anchorId="0352E945" wp14:editId="1ECB9DC9">
            <wp:extent cx="4000500" cy="3271524"/>
            <wp:effectExtent l="0" t="0" r="0" b="5080"/>
            <wp:docPr id="11" name="Grafik 1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 enthält.&#10;&#10;Automatisch generierte Beschreibu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"/>
                    <a:stretch/>
                  </pic:blipFill>
                  <pic:spPr bwMode="auto">
                    <a:xfrm>
                      <a:off x="0" y="0"/>
                      <a:ext cx="4006778" cy="3276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14739" w14:textId="374E29BD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5C987A5A" w14:textId="7DA45B42" w:rsidR="004450DB" w:rsidRDefault="004450DB" w:rsidP="004450DB">
      <w:r>
        <w:t>Zu c)</w:t>
      </w:r>
    </w:p>
    <w:p w14:paraId="088E77D9" w14:textId="77777777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7173CF41" w14:textId="6D119271" w:rsidR="004450DB" w:rsidRDefault="004450DB" w:rsidP="00986CF3">
      <w:pPr>
        <w:pStyle w:val="Listenabsatz"/>
        <w:spacing w:after="60"/>
        <w:ind w:left="709"/>
        <w:contextualSpacing w:val="0"/>
        <w:jc w:val="left"/>
      </w:pPr>
      <w:r>
        <w:rPr>
          <w:noProof/>
        </w:rPr>
        <w:drawing>
          <wp:inline distT="0" distB="0" distL="0" distR="0" wp14:anchorId="57E40C2C" wp14:editId="3CB8E724">
            <wp:extent cx="3486150" cy="2590799"/>
            <wp:effectExtent l="0" t="0" r="0" b="635"/>
            <wp:docPr id="9" name="Grafik 9" descr="Ein Bild, das Text, Whiteboar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, Whiteboard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" r="2787" b="6977"/>
                    <a:stretch/>
                  </pic:blipFill>
                  <pic:spPr bwMode="auto">
                    <a:xfrm>
                      <a:off x="0" y="0"/>
                      <a:ext cx="3503675" cy="260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F0E97" w14:textId="4CA4068F" w:rsidR="004450DB" w:rsidRDefault="004450DB" w:rsidP="00986CF3">
      <w:pPr>
        <w:pStyle w:val="Listenabsatz"/>
        <w:spacing w:after="60"/>
        <w:ind w:left="709"/>
        <w:contextualSpacing w:val="0"/>
        <w:jc w:val="left"/>
      </w:pPr>
    </w:p>
    <w:p w14:paraId="34177BC3" w14:textId="77777777" w:rsidR="004450DB" w:rsidRDefault="004450DB" w:rsidP="004450DB">
      <w:r>
        <w:t>Zu d):</w:t>
      </w:r>
    </w:p>
    <w:p w14:paraId="03F3B326" w14:textId="77777777" w:rsidR="004450DB" w:rsidRDefault="004450DB" w:rsidP="004450DB">
      <w:r>
        <w:t xml:space="preserve">Für die mittlere Feldlinie ist der Mittelwert für die Abstände zwischen zwei benachbarten </w:t>
      </w:r>
      <w:proofErr w:type="spellStart"/>
      <w:r>
        <w:t>Äquipotenziallinien</w:t>
      </w:r>
      <w:proofErr w:type="spellEnd"/>
      <w: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∆x</m:t>
            </m:r>
          </m:e>
        </m:acc>
      </m:oMath>
      <w:r>
        <w:rPr>
          <w:rFonts w:eastAsiaTheme="minorEastAsia"/>
        </w:rPr>
        <w:t>=5,7 cm=0,057m. Für die elektrische Feldstärke erhält man somit:</w:t>
      </w:r>
    </w:p>
    <w:p w14:paraId="4C74B383" w14:textId="4B9C800E" w:rsidR="004450DB" w:rsidRDefault="004450DB" w:rsidP="004450DB">
      <w:pPr>
        <w:rPr>
          <w:rFonts w:eastAsiaTheme="minorEastAsia"/>
        </w:rPr>
      </w:pPr>
      <w:r>
        <w:lastRenderedPageBreak/>
        <w:t>E=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∆φ</m:t>
            </m:r>
          </m:num>
          <m:den>
            <m:r>
              <w:rPr>
                <w:rFonts w:ascii="Cambria Math" w:hAnsi="Cambria Math" w:cstheme="minorHAnsi"/>
              </w:rPr>
              <m:t>∆x</m:t>
            </m:r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2V</m:t>
            </m:r>
          </m:num>
          <m:den>
            <m:r>
              <w:rPr>
                <w:rFonts w:ascii="Cambria Math" w:eastAsiaTheme="minorEastAsia" w:hAnsi="Cambria Math"/>
              </w:rPr>
              <m:t>0,057m</m:t>
            </m:r>
          </m:den>
        </m:f>
        <m:r>
          <w:rPr>
            <w:rFonts w:ascii="Cambria Math" w:eastAsiaTheme="minorEastAsia" w:hAnsi="Cambria Math"/>
          </w:rPr>
          <m:t>=35,1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V</m:t>
            </m:r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</m:oMath>
    </w:p>
    <w:p w14:paraId="4DE96656" w14:textId="5BBB2732" w:rsidR="0007268D" w:rsidRPr="00902FA6" w:rsidRDefault="0007268D" w:rsidP="004450DB"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B7E22" wp14:editId="4082B77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47825" cy="209550"/>
                <wp:effectExtent l="0" t="0" r="9525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8002A" w14:textId="78A730A3" w:rsidR="0007268D" w:rsidRPr="009A26E8" w:rsidRDefault="0007268D" w:rsidP="0007268D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 Fotos: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B7E22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left:0;text-align:left;margin-left:0;margin-top:-.05pt;width:129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DLEwIAACQEAAAOAAAAZHJzL2Uyb0RvYy54bWysU99v2jAQfp+0/8Hy+0igg3URoWKtmCah&#10;thKd+mwcm0SyfZ5tSNhfv7MToGv7NO3Fudyd78f3fZ7fdFqRg3C+AVPS8SinRBgOVWN2Jf35tPp0&#10;TYkPzFRMgRElPQpPbxYfP8xbW4gJ1KAq4QgWMb5obUnrEGyRZZ7XQjM/AisMBiU4zQL+ul1WOdZi&#10;da2ySZ7PshZcZR1w4T167/ogXaT6UgoeHqT0IhBVUpwtpNOlcxvPbDFnxc4xWzd8GIP9wxSaNQab&#10;nkvdscDI3jVvSumGO/Agw4iDzkDKhou0A24zzl9ts6mZFWkXBMfbM0z+/5Xl94eNfXQkdN+gQwIj&#10;IK31hUdn3KeTTscvTkowjhAez7CJLhAeL80+f7meTCnhGJvkX6fThGt2uW2dD98FaBKNkjqkJaHF&#10;DmsfsCOmnlJiMwOrRqlEjTKkLensCkv+FcEbyuDFy6zRCt22GxbYQnXEvRz0lHvLVw02XzMfHplD&#10;jnEV1G14wEMqwCYwWJTU4H6/54/5CD1GKWlRMyX1v/bMCUrUD4OkXM3yPIos/aDhXnq3J6/Z61tA&#10;OY7xZViezJgb1MmUDvQzynoZu2GIGY49SxpO5m3oFYzPgovlMiWhnCwLa7OxPJaOYEVIn7pn5uyA&#10;e0DG7uGkKla8gr/P7WFe7gPIJnETge3RHPBGKSbKhmcTtf7yP2VdHvfiDwAAAP//AwBQSwMEFAAG&#10;AAgAAAAhAHEh4d7cAAAABQEAAA8AAABkcnMvZG93bnJldi54bWxMj8FOwzAQRO9I/IO1lbi1TlO1&#10;IiGbCiHlBkgExNmJt0movY5itw39eswJjqMZzbwp9rM14kyTHxwjrFcJCOLW6YE7hI/3ankPwgfF&#10;WhnHhPBNHvbl7U2hcu0u/EbnOnQilrDPFUIfwphL6duerPIrNxJH7+Amq0KUUyf1pC6x3BqZJslO&#10;WjVwXOjVSE89tcf6ZBFeXqfn62FXDcY3WVs1n9ewqb8Q7xbz4wOIQHP4C8MvfkSHMjI17sTaC4MQ&#10;jwSE5RpENNNttgXRIGzSDGRZyP/05Q8AAAD//wMAUEsBAi0AFAAGAAgAAAAhALaDOJL+AAAA4QEA&#10;ABMAAAAAAAAAAAAAAAAAAAAAAFtDb250ZW50X1R5cGVzXS54bWxQSwECLQAUAAYACAAAACEAOP0h&#10;/9YAAACUAQAACwAAAAAAAAAAAAAAAAAvAQAAX3JlbHMvLnJlbHNQSwECLQAUAAYACAAAACEA5W+g&#10;yxMCAAAkBAAADgAAAAAAAAAAAAAAAAAuAgAAZHJzL2Uyb0RvYy54bWxQSwECLQAUAAYACAAAACEA&#10;cSHh3twAAAAFAQAADwAAAAAAAAAAAAAAAABtBAAAZHJzL2Rvd25yZXYueG1sUEsFBgAAAAAEAAQA&#10;8wAAAHYFAAAAAA==&#10;" filled="f" stroked="f" strokeweight=".5pt">
                <v:textbox inset="1mm,0,1mm,0">
                  <w:txbxContent>
                    <w:p w14:paraId="68C8002A" w14:textId="78A730A3" w:rsidR="0007268D" w:rsidRPr="009A26E8" w:rsidRDefault="0007268D" w:rsidP="0007268D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 Fotos: Dr. U. Wienbruch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7268D" w:rsidRPr="00902FA6" w:rsidSect="00581D91">
      <w:headerReference w:type="default" r:id="rId12"/>
      <w:footerReference w:type="even" r:id="rId13"/>
      <w:footerReference w:type="default" r:id="rId14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8EF09" w14:textId="77777777" w:rsidR="003F70F0" w:rsidRDefault="003F70F0" w:rsidP="00762DC9">
      <w:pPr>
        <w:spacing w:after="0" w:line="240" w:lineRule="auto"/>
      </w:pPr>
      <w:r>
        <w:separator/>
      </w:r>
    </w:p>
  </w:endnote>
  <w:endnote w:type="continuationSeparator" w:id="0">
    <w:p w14:paraId="01B22BD9" w14:textId="77777777" w:rsidR="003F70F0" w:rsidRDefault="003F70F0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452DBE7E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8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86CF3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1F5AAC">
      <w:t xml:space="preserve">   </w:t>
    </w:r>
    <w:r w:rsidR="001F5AAC" w:rsidRPr="001F5AAC">
      <w:rPr>
        <w:sz w:val="20"/>
        <w:szCs w:val="20"/>
      </w:rPr>
      <w:t>222</w:t>
    </w:r>
    <w:r w:rsidR="001F5AAC" w:rsidRPr="001F5AAC">
      <w:rPr>
        <w:sz w:val="20"/>
        <w:szCs w:val="20"/>
      </w:rPr>
      <w:t>4</w:t>
    </w:r>
    <w:r w:rsidR="001F5AAC" w:rsidRPr="001F5AAC">
      <w:rPr>
        <w:sz w:val="20"/>
        <w:szCs w:val="20"/>
      </w:rPr>
      <w:t>_ab_potenzial_schuelerexperiment_variante1</w:t>
    </w:r>
    <w:r w:rsidR="001F5AAC" w:rsidRPr="001F5AAC">
      <w:rPr>
        <w:sz w:val="20"/>
        <w:szCs w:val="20"/>
      </w:rPr>
      <w:t xml:space="preserve">_ergebnisse </w:t>
    </w:r>
    <w:r w:rsidR="001F5AAC">
      <w:t xml:space="preserve">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911A4" w14:textId="77777777" w:rsidR="003F70F0" w:rsidRDefault="003F70F0" w:rsidP="00762DC9">
      <w:pPr>
        <w:spacing w:after="0" w:line="240" w:lineRule="auto"/>
      </w:pPr>
      <w:r>
        <w:separator/>
      </w:r>
    </w:p>
  </w:footnote>
  <w:footnote w:type="continuationSeparator" w:id="0">
    <w:p w14:paraId="2C88DB38" w14:textId="77777777" w:rsidR="003F70F0" w:rsidRDefault="003F70F0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4A76DC32" w:rsidR="00FC5F3F" w:rsidRPr="004D3A4A" w:rsidRDefault="004D3A4A" w:rsidP="00FC5F3F">
                          <w:pPr>
                            <w:jc w:val="center"/>
                            <w:rPr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4D3A4A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 xml:space="preserve">Ergebnisse </w:t>
                          </w:r>
                          <w:r w:rsidR="007955EF" w:rsidRPr="004D3A4A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 xml:space="preserve">Potenzialmessung </w:t>
                          </w:r>
                          <w:r w:rsidR="007043A6" w:rsidRPr="004D3A4A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Schülerexperiment Variante1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7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4A76DC32" w:rsidR="00FC5F3F" w:rsidRPr="004D3A4A" w:rsidRDefault="004D3A4A" w:rsidP="00FC5F3F">
                    <w:pPr>
                      <w:jc w:val="center"/>
                      <w:rPr>
                        <w:color w:val="000000" w:themeColor="text1"/>
                        <w:sz w:val="32"/>
                        <w:szCs w:val="32"/>
                      </w:rPr>
                    </w:pPr>
                    <w:r w:rsidRPr="004D3A4A">
                      <w:rPr>
                        <w:b/>
                        <w:color w:val="000000" w:themeColor="text1"/>
                        <w:sz w:val="32"/>
                        <w:szCs w:val="32"/>
                      </w:rPr>
                      <w:t xml:space="preserve">Ergebnisse </w:t>
                    </w:r>
                    <w:r w:rsidR="007955EF" w:rsidRPr="004D3A4A">
                      <w:rPr>
                        <w:b/>
                        <w:color w:val="000000" w:themeColor="text1"/>
                        <w:sz w:val="32"/>
                        <w:szCs w:val="32"/>
                      </w:rPr>
                      <w:t xml:space="preserve">Potenzialmessung </w:t>
                    </w:r>
                    <w:r w:rsidR="007043A6" w:rsidRPr="004D3A4A">
                      <w:rPr>
                        <w:b/>
                        <w:color w:val="000000" w:themeColor="text1"/>
                        <w:sz w:val="32"/>
                        <w:szCs w:val="32"/>
                      </w:rPr>
                      <w:t>Schülerexperiment Variante1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81B13"/>
    <w:multiLevelType w:val="multilevel"/>
    <w:tmpl w:val="827E9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A4759"/>
    <w:multiLevelType w:val="hybridMultilevel"/>
    <w:tmpl w:val="3E3AC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91DE1"/>
    <w:multiLevelType w:val="hybridMultilevel"/>
    <w:tmpl w:val="FA484C1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F74D28"/>
    <w:multiLevelType w:val="hybridMultilevel"/>
    <w:tmpl w:val="F13ADFDE"/>
    <w:lvl w:ilvl="0" w:tplc="EF6E09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D00AC"/>
    <w:multiLevelType w:val="hybridMultilevel"/>
    <w:tmpl w:val="6C5ED1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FEF68DC"/>
    <w:multiLevelType w:val="hybridMultilevel"/>
    <w:tmpl w:val="546C4B3A"/>
    <w:lvl w:ilvl="0" w:tplc="7AFED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B960F35"/>
    <w:multiLevelType w:val="hybridMultilevel"/>
    <w:tmpl w:val="3BA494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058407">
    <w:abstractNumId w:val="24"/>
  </w:num>
  <w:num w:numId="2" w16cid:durableId="1803225420">
    <w:abstractNumId w:val="0"/>
  </w:num>
  <w:num w:numId="3" w16cid:durableId="870611624">
    <w:abstractNumId w:val="17"/>
  </w:num>
  <w:num w:numId="4" w16cid:durableId="291638428">
    <w:abstractNumId w:val="25"/>
  </w:num>
  <w:num w:numId="5" w16cid:durableId="169411284">
    <w:abstractNumId w:val="16"/>
  </w:num>
  <w:num w:numId="6" w16cid:durableId="1029331419">
    <w:abstractNumId w:val="13"/>
  </w:num>
  <w:num w:numId="7" w16cid:durableId="502622797">
    <w:abstractNumId w:val="9"/>
  </w:num>
  <w:num w:numId="8" w16cid:durableId="1263150391">
    <w:abstractNumId w:val="20"/>
  </w:num>
  <w:num w:numId="9" w16cid:durableId="1664822022">
    <w:abstractNumId w:val="14"/>
  </w:num>
  <w:num w:numId="10" w16cid:durableId="1698196000">
    <w:abstractNumId w:val="3"/>
  </w:num>
  <w:num w:numId="11" w16cid:durableId="609123686">
    <w:abstractNumId w:val="22"/>
  </w:num>
  <w:num w:numId="12" w16cid:durableId="1504737416">
    <w:abstractNumId w:val="30"/>
  </w:num>
  <w:num w:numId="13" w16cid:durableId="231670708">
    <w:abstractNumId w:val="1"/>
  </w:num>
  <w:num w:numId="14" w16cid:durableId="922907581">
    <w:abstractNumId w:val="6"/>
  </w:num>
  <w:num w:numId="15" w16cid:durableId="1417244916">
    <w:abstractNumId w:val="18"/>
  </w:num>
  <w:num w:numId="16" w16cid:durableId="123234397">
    <w:abstractNumId w:val="27"/>
  </w:num>
  <w:num w:numId="17" w16cid:durableId="1708523969">
    <w:abstractNumId w:val="21"/>
  </w:num>
  <w:num w:numId="18" w16cid:durableId="692070679">
    <w:abstractNumId w:val="4"/>
  </w:num>
  <w:num w:numId="19" w16cid:durableId="290332073">
    <w:abstractNumId w:val="12"/>
  </w:num>
  <w:num w:numId="20" w16cid:durableId="1822842311">
    <w:abstractNumId w:val="15"/>
  </w:num>
  <w:num w:numId="21" w16cid:durableId="1607887270">
    <w:abstractNumId w:val="29"/>
  </w:num>
  <w:num w:numId="22" w16cid:durableId="777985800">
    <w:abstractNumId w:val="11"/>
  </w:num>
  <w:num w:numId="23" w16cid:durableId="343020963">
    <w:abstractNumId w:val="28"/>
  </w:num>
  <w:num w:numId="24" w16cid:durableId="597835579">
    <w:abstractNumId w:val="26"/>
  </w:num>
  <w:num w:numId="25" w16cid:durableId="227036075">
    <w:abstractNumId w:val="5"/>
  </w:num>
  <w:num w:numId="26" w16cid:durableId="1976786591">
    <w:abstractNumId w:val="2"/>
  </w:num>
  <w:num w:numId="27" w16cid:durableId="1393774859">
    <w:abstractNumId w:val="23"/>
  </w:num>
  <w:num w:numId="28" w16cid:durableId="1127092213">
    <w:abstractNumId w:val="7"/>
  </w:num>
  <w:num w:numId="29" w16cid:durableId="1818261032">
    <w:abstractNumId w:val="10"/>
  </w:num>
  <w:num w:numId="30" w16cid:durableId="1966933160">
    <w:abstractNumId w:val="19"/>
  </w:num>
  <w:num w:numId="31" w16cid:durableId="2075274954">
    <w:abstractNumId w:val="31"/>
  </w:num>
  <w:num w:numId="32" w16cid:durableId="8511411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268D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103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052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5AAC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644"/>
    <w:rsid w:val="002E09C3"/>
    <w:rsid w:val="002E341B"/>
    <w:rsid w:val="002E6E53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C7B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0F0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0DB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3A4A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03FE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3A6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1E0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4A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5EF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2E0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CF3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40E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1BE5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61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00F"/>
    <w:rsid w:val="00CF6BBD"/>
    <w:rsid w:val="00CF6CB7"/>
    <w:rsid w:val="00CF7D5F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D7509"/>
    <w:rsid w:val="00EE0FE3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37E82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3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3</Pages>
  <Words>198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8</cp:revision>
  <cp:lastPrinted>2023-02-18T13:13:00Z</cp:lastPrinted>
  <dcterms:created xsi:type="dcterms:W3CDTF">2023-01-08T07:09:00Z</dcterms:created>
  <dcterms:modified xsi:type="dcterms:W3CDTF">2023-02-18T13:13:00Z</dcterms:modified>
</cp:coreProperties>
</file>