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9DE" w:rsidRDefault="006615C6">
      <w:pPr>
        <w:rPr>
          <w:b/>
          <w:sz w:val="28"/>
          <w:szCs w:val="28"/>
        </w:rPr>
      </w:pPr>
      <w:r>
        <w:rPr>
          <w:b/>
          <w:sz w:val="28"/>
          <w:szCs w:val="28"/>
        </w:rPr>
        <w:t>2 Planungshilfen</w:t>
      </w:r>
    </w:p>
    <w:p w:rsidR="006615C6" w:rsidRDefault="006615C6">
      <w:pPr>
        <w:rPr>
          <w:b/>
          <w:sz w:val="28"/>
          <w:szCs w:val="28"/>
        </w:rPr>
      </w:pPr>
    </w:p>
    <w:p w:rsidR="006615C6" w:rsidRDefault="006615C6">
      <w:pPr>
        <w:rPr>
          <w:b/>
          <w:sz w:val="28"/>
          <w:szCs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569595</wp:posOffset>
                </wp:positionV>
                <wp:extent cx="3181350" cy="1683385"/>
                <wp:effectExtent l="0" t="0" r="19050" b="1206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1683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F4908" w:rsidRDefault="00710C9F" w:rsidP="005F4908">
                            <w:pPr>
                              <w:shd w:val="clear" w:color="auto" w:fill="FFFF00"/>
                            </w:pPr>
                            <w:r>
                              <w:t xml:space="preserve">Bei der Implementierung des neuen Faches müssen </w:t>
                            </w:r>
                            <w:r w:rsidR="005F4908">
                              <w:t>verschiedene Fragen geklärt werden: D</w:t>
                            </w:r>
                            <w:r>
                              <w:t xml:space="preserve">ie Schulen </w:t>
                            </w:r>
                            <w:r w:rsidR="005F4908">
                              <w:t xml:space="preserve">müssen </w:t>
                            </w:r>
                            <w:r>
                              <w:t xml:space="preserve">über die Stundenverteilung </w:t>
                            </w:r>
                            <w:r w:rsidR="005F4908">
                              <w:t>innerhalb</w:t>
                            </w:r>
                            <w:r>
                              <w:t xml:space="preserve"> der Kontingentstundentafel sowie </w:t>
                            </w:r>
                            <w:r w:rsidR="005F4908">
                              <w:t>über die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fachschaft</w:t>
                            </w:r>
                            <w:r w:rsidR="005F4908">
                              <w:t>-</w:t>
                            </w:r>
                            <w:r>
                              <w:t>lichen</w:t>
                            </w:r>
                            <w:proofErr w:type="spellEnd"/>
                            <w:r>
                              <w:t xml:space="preserve"> Verankerung </w:t>
                            </w:r>
                            <w:r w:rsidR="005F4908">
                              <w:t xml:space="preserve">entscheiden, </w:t>
                            </w:r>
                            <w:r>
                              <w:t xml:space="preserve">die </w:t>
                            </w:r>
                            <w:r w:rsidR="005F4908">
                              <w:t xml:space="preserve">unterrichten-den </w:t>
                            </w:r>
                            <w:r>
                              <w:t xml:space="preserve">Lehrkräfte </w:t>
                            </w:r>
                            <w:r w:rsidR="005F4908">
                              <w:t>über die Curricula in den jeweiligen</w:t>
                            </w:r>
                            <w:r>
                              <w:t xml:space="preserve"> Jahrgangs</w:t>
                            </w:r>
                            <w:r w:rsidR="005F4908">
                              <w:t>stufen</w:t>
                            </w:r>
                            <w:r>
                              <w:t>.</w:t>
                            </w:r>
                          </w:p>
                          <w:p w:rsidR="00F85C72" w:rsidRDefault="00710C9F" w:rsidP="005F4908">
                            <w:pPr>
                              <w:shd w:val="clear" w:color="auto" w:fill="FFFF00"/>
                            </w:pPr>
                            <w:r>
                              <w:t xml:space="preserve">Zu diesen Fragen werden Lösungsvorschläge und Alternativen präsentiert. </w:t>
                            </w:r>
                          </w:p>
                          <w:p w:rsidR="006615C6" w:rsidRDefault="006615C6"/>
                          <w:p w:rsidR="006615C6" w:rsidRDefault="006615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51.1pt;margin-top:44.85pt;width:250.5pt;height:13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" fillcolor="white [3201]" strokeweight=".5pt">
                <v:textbox>
                  <w:txbxContent>
                    <w:p w:rsidR="005F4908" w:rsidRDefault="00710C9F" w:rsidP="005F4908">
                      <w:pPr>
                        <w:shd w:val="clear" w:color="auto" w:fill="FFFF00"/>
                      </w:pPr>
                      <w:r>
                        <w:t xml:space="preserve">Bei der Implementierung des neuen Faches müssen </w:t>
                      </w:r>
                      <w:r w:rsidR="005F4908">
                        <w:t>verschiedene Fragen geklärt werden: D</w:t>
                      </w:r>
                      <w:r>
                        <w:t xml:space="preserve">ie Schulen </w:t>
                      </w:r>
                      <w:r w:rsidR="005F4908">
                        <w:t xml:space="preserve">müssen </w:t>
                      </w:r>
                      <w:r>
                        <w:t xml:space="preserve">über die Stundenverteilung </w:t>
                      </w:r>
                      <w:r w:rsidR="005F4908">
                        <w:t>innerhalb</w:t>
                      </w:r>
                      <w:r>
                        <w:t xml:space="preserve"> der Kontingentstundentafel sowie </w:t>
                      </w:r>
                      <w:r w:rsidR="005F4908">
                        <w:t>über die</w:t>
                      </w:r>
                      <w:r>
                        <w:t xml:space="preserve"> </w:t>
                      </w:r>
                      <w:proofErr w:type="spellStart"/>
                      <w:r>
                        <w:t>fachschaft</w:t>
                      </w:r>
                      <w:r w:rsidR="005F4908">
                        <w:t>-</w:t>
                      </w:r>
                      <w:r>
                        <w:t>lichen</w:t>
                      </w:r>
                      <w:proofErr w:type="spellEnd"/>
                      <w:r>
                        <w:t xml:space="preserve"> Verankerung </w:t>
                      </w:r>
                      <w:r w:rsidR="005F4908">
                        <w:t xml:space="preserve">entscheiden, </w:t>
                      </w:r>
                      <w:r>
                        <w:t xml:space="preserve">die </w:t>
                      </w:r>
                      <w:r w:rsidR="005F4908">
                        <w:t xml:space="preserve">unterrichten-den </w:t>
                      </w:r>
                      <w:r>
                        <w:t xml:space="preserve">Lehrkräfte </w:t>
                      </w:r>
                      <w:r w:rsidR="005F4908">
                        <w:t>über die Curricula in den jeweiligen</w:t>
                      </w:r>
                      <w:r>
                        <w:t xml:space="preserve"> Jahrgangs</w:t>
                      </w:r>
                      <w:r w:rsidR="005F4908">
                        <w:t>stufen</w:t>
                      </w:r>
                      <w:r>
                        <w:t>.</w:t>
                      </w:r>
                    </w:p>
                    <w:p w:rsidR="00F85C72" w:rsidRDefault="00710C9F" w:rsidP="005F4908">
                      <w:pPr>
                        <w:shd w:val="clear" w:color="auto" w:fill="FFFF00"/>
                      </w:pPr>
                      <w:r>
                        <w:t xml:space="preserve">Zu diesen Fragen werden Lösungsvorschläge und Alternativen präsentiert. </w:t>
                      </w:r>
                    </w:p>
                    <w:p w:rsidR="006615C6" w:rsidRDefault="006615C6"/>
                    <w:p w:rsidR="006615C6" w:rsidRDefault="006615C6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 wp14:anchorId="327E1C31" wp14:editId="61362394">
            <wp:extent cx="5629275" cy="225520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892" t="29123" r="32855" b="32928"/>
                    <a:stretch/>
                  </pic:blipFill>
                  <pic:spPr bwMode="auto">
                    <a:xfrm>
                      <a:off x="0" y="0"/>
                      <a:ext cx="5655466" cy="2265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15C6" w:rsidRDefault="006615C6">
      <w:pPr>
        <w:rPr>
          <w:b/>
          <w:sz w:val="28"/>
          <w:szCs w:val="28"/>
        </w:rPr>
      </w:pPr>
    </w:p>
    <w:p w:rsidR="006615C6" w:rsidRDefault="006615C6" w:rsidP="006615C6">
      <w:pPr>
        <w:rPr>
          <w:sz w:val="28"/>
          <w:szCs w:val="28"/>
        </w:rPr>
      </w:pPr>
    </w:p>
    <w:p w:rsidR="006615C6" w:rsidRDefault="006615C6" w:rsidP="006615C6">
      <w:pPr>
        <w:rPr>
          <w:sz w:val="28"/>
          <w:szCs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528955</wp:posOffset>
                </wp:positionV>
                <wp:extent cx="3784600" cy="2105025"/>
                <wp:effectExtent l="0" t="0" r="25400" b="2857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4600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15C6" w:rsidRDefault="006615C6"/>
                          <w:p w:rsidR="00DF586D" w:rsidRDefault="00DF586D">
                            <w:r>
                              <w:t>Varianten zur Stundenverteilung</w:t>
                            </w:r>
                            <w:r w:rsidR="005F4908">
                              <w:t xml:space="preserve">  </w:t>
                            </w:r>
                            <w:r w:rsidR="005F4908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64E5D53" wp14:editId="375F3815">
                                  <wp:extent cx="857250" cy="190500"/>
                                  <wp:effectExtent l="0" t="0" r="0" b="0"/>
                                  <wp:docPr id="7" name="Grafik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36864" t="42040" r="55124" b="547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1838" cy="191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F4908" w:rsidRPr="005F4908" w:rsidRDefault="005F4908">
                            <w:pPr>
                              <w:rPr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</w:rPr>
                              <w:t>Datei wird nachgereicht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27" type="#_x0000_t202" style="position:absolute;left:0;text-align:left;margin-left:151.1pt;margin-top:41.65pt;width:298pt;height:165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" fillcolor="white [3201]" strokeweight=".5pt">
                <v:textbox>
                  <w:txbxContent>
                    <w:p w:rsidR="006615C6" w:rsidRDefault="006615C6"/>
                    <w:p w:rsidR="00DF586D" w:rsidRDefault="00DF586D">
                      <w:r>
                        <w:t>Varianten zur Stundenverteilung</w:t>
                      </w:r>
                      <w:r w:rsidR="005F4908">
                        <w:t xml:space="preserve">  </w:t>
                      </w:r>
                      <w:r w:rsidR="005F4908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764E5D53" wp14:editId="375F3815">
                            <wp:extent cx="857250" cy="190500"/>
                            <wp:effectExtent l="0" t="0" r="0" b="0"/>
                            <wp:docPr id="7" name="Grafik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7"/>
                                    <a:srcRect l="36864" t="42040" r="55124" b="547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61838" cy="1915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F4908" w:rsidRPr="005F4908" w:rsidRDefault="005F4908">
                      <w:pPr>
                        <w:rPr>
                          <w:i/>
                          <w:color w:val="FF0000"/>
                        </w:rPr>
                      </w:pPr>
                      <w:r>
                        <w:rPr>
                          <w:i/>
                          <w:color w:val="FF0000"/>
                        </w:rPr>
                        <w:t>Datei wird nachgereicht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 wp14:anchorId="72912490" wp14:editId="168EAD29">
            <wp:extent cx="5699227" cy="221932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3726" t="30301" r="33187" b="32927"/>
                    <a:stretch/>
                  </pic:blipFill>
                  <pic:spPr bwMode="auto">
                    <a:xfrm>
                      <a:off x="0" y="0"/>
                      <a:ext cx="5717600" cy="2226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15C6" w:rsidRPr="006615C6" w:rsidRDefault="006615C6" w:rsidP="006615C6">
      <w:pPr>
        <w:rPr>
          <w:sz w:val="28"/>
          <w:szCs w:val="28"/>
        </w:rPr>
      </w:pPr>
    </w:p>
    <w:p w:rsidR="006615C6" w:rsidRPr="006615C6" w:rsidRDefault="006615C6" w:rsidP="006615C6">
      <w:pPr>
        <w:rPr>
          <w:sz w:val="28"/>
          <w:szCs w:val="28"/>
        </w:rPr>
      </w:pPr>
    </w:p>
    <w:p w:rsidR="006615C6" w:rsidRPr="006615C6" w:rsidRDefault="006615C6" w:rsidP="006615C6">
      <w:pPr>
        <w:rPr>
          <w:sz w:val="28"/>
          <w:szCs w:val="28"/>
        </w:rPr>
      </w:pPr>
    </w:p>
    <w:p w:rsidR="006615C6" w:rsidRDefault="006615C6" w:rsidP="006615C6">
      <w:pPr>
        <w:rPr>
          <w:sz w:val="28"/>
          <w:szCs w:val="28"/>
        </w:rPr>
      </w:pPr>
    </w:p>
    <w:p w:rsidR="006615C6" w:rsidRPr="006615C6" w:rsidRDefault="006615C6" w:rsidP="006615C6">
      <w:pPr>
        <w:rPr>
          <w:sz w:val="28"/>
          <w:szCs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556260</wp:posOffset>
                </wp:positionV>
                <wp:extent cx="3784600" cy="2266950"/>
                <wp:effectExtent l="0" t="0" r="25400" b="190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4600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0BEB" w:rsidRDefault="00390BEB"/>
                          <w:p w:rsidR="00390BEB" w:rsidRDefault="00390BEB"/>
                          <w:p w:rsidR="00390BEB" w:rsidRDefault="005F4908">
                            <w:r>
                              <w:t xml:space="preserve">Beispielcurriculum 1 </w:t>
                            </w:r>
                            <w:r w:rsidR="00390BEB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314B27D" wp14:editId="7C1051D4">
                                  <wp:extent cx="857250" cy="1905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36864" t="42040" r="55124" b="547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1838" cy="191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0BEB">
                              <w:tab/>
                            </w:r>
                            <w:r>
                              <w:br/>
                              <w:t xml:space="preserve">Beispielcurriculum 2 </w:t>
                            </w:r>
                            <w:r w:rsidR="0009482C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A1EA11B" wp14:editId="0417783B">
                                  <wp:extent cx="857250" cy="190500"/>
                                  <wp:effectExtent l="0" t="0" r="0" b="0"/>
                                  <wp:docPr id="15" name="Grafik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36864" t="42040" r="55124" b="547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1838" cy="191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0BEB">
                              <w:tab/>
                            </w:r>
                            <w:r w:rsidR="00390BEB">
                              <w:tab/>
                            </w:r>
                          </w:p>
                          <w:p w:rsidR="005F4908" w:rsidRDefault="005F4908"/>
                          <w:p w:rsidR="005F4908" w:rsidRPr="005F4908" w:rsidRDefault="005F4908">
                            <w:pPr>
                              <w:rPr>
                                <w:i/>
                                <w:color w:val="FF0000"/>
                              </w:rPr>
                            </w:pPr>
                            <w:r w:rsidRPr="005F4908">
                              <w:rPr>
                                <w:i/>
                                <w:color w:val="FF0000"/>
                              </w:rPr>
                              <w:t>Verlinkung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 xml:space="preserve"> zur</w:t>
                            </w:r>
                            <w:r w:rsidRPr="005F4908">
                              <w:rPr>
                                <w:i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 xml:space="preserve">entsprechende </w:t>
                            </w:r>
                            <w:r w:rsidRPr="005F4908">
                              <w:rPr>
                                <w:i/>
                                <w:color w:val="FF0000"/>
                              </w:rPr>
                              <w:t>LS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>-Seite</w:t>
                            </w:r>
                            <w:r w:rsidRPr="005F4908">
                              <w:rPr>
                                <w:i/>
                                <w:color w:val="FF0000"/>
                              </w:rPr>
                              <w:t xml:space="preserve"> kann 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>erst im Sommer</w:t>
                            </w:r>
                            <w:r w:rsidRPr="005F4908">
                              <w:rPr>
                                <w:i/>
                                <w:color w:val="FF0000"/>
                              </w:rPr>
                              <w:t xml:space="preserve"> erfolgen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6" o:spid="_x0000_s1028" type="#_x0000_t202" style="position:absolute;left:0;text-align:left;margin-left:151.1pt;margin-top:43.8pt;width:298pt;height:17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" fillcolor="white [3201]" strokeweight=".5pt">
                <v:textbox>
                  <w:txbxContent>
                    <w:p w:rsidR="00390BEB" w:rsidRDefault="00390BEB"/>
                    <w:p w:rsidR="00390BEB" w:rsidRDefault="00390BEB"/>
                    <w:p w:rsidR="00390BEB" w:rsidRDefault="005F4908">
                      <w:r>
                        <w:t xml:space="preserve">Beispielcurriculum 1 </w:t>
                      </w:r>
                      <w:r w:rsidR="00390BEB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7314B27D" wp14:editId="7C1051D4">
                            <wp:extent cx="857250" cy="1905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7"/>
                                    <a:srcRect l="36864" t="42040" r="55124" b="547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61838" cy="1915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0BEB">
                        <w:tab/>
                      </w:r>
                      <w:r>
                        <w:br/>
                        <w:t xml:space="preserve">Beispielcurriculum 2 </w:t>
                      </w:r>
                      <w:r w:rsidR="0009482C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7A1EA11B" wp14:editId="0417783B">
                            <wp:extent cx="857250" cy="190500"/>
                            <wp:effectExtent l="0" t="0" r="0" b="0"/>
                            <wp:docPr id="15" name="Grafik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7"/>
                                    <a:srcRect l="36864" t="42040" r="55124" b="547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61838" cy="1915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0BEB">
                        <w:tab/>
                      </w:r>
                      <w:r w:rsidR="00390BEB">
                        <w:tab/>
                      </w:r>
                    </w:p>
                    <w:p w:rsidR="005F4908" w:rsidRDefault="005F4908"/>
                    <w:p w:rsidR="005F4908" w:rsidRPr="005F4908" w:rsidRDefault="005F4908">
                      <w:pPr>
                        <w:rPr>
                          <w:i/>
                          <w:color w:val="FF0000"/>
                        </w:rPr>
                      </w:pPr>
                      <w:r w:rsidRPr="005F4908">
                        <w:rPr>
                          <w:i/>
                          <w:color w:val="FF0000"/>
                        </w:rPr>
                        <w:t>Verlinkung</w:t>
                      </w:r>
                      <w:r>
                        <w:rPr>
                          <w:i/>
                          <w:color w:val="FF0000"/>
                        </w:rPr>
                        <w:t xml:space="preserve"> zur</w:t>
                      </w:r>
                      <w:r w:rsidRPr="005F4908">
                        <w:rPr>
                          <w:i/>
                          <w:color w:val="FF0000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</w:rPr>
                        <w:t xml:space="preserve">entsprechende </w:t>
                      </w:r>
                      <w:r w:rsidRPr="005F4908">
                        <w:rPr>
                          <w:i/>
                          <w:color w:val="FF0000"/>
                        </w:rPr>
                        <w:t>LS</w:t>
                      </w:r>
                      <w:r>
                        <w:rPr>
                          <w:i/>
                          <w:color w:val="FF0000"/>
                        </w:rPr>
                        <w:t>-Seite</w:t>
                      </w:r>
                      <w:r w:rsidRPr="005F4908">
                        <w:rPr>
                          <w:i/>
                          <w:color w:val="FF0000"/>
                        </w:rPr>
                        <w:t xml:space="preserve"> kann </w:t>
                      </w:r>
                      <w:r>
                        <w:rPr>
                          <w:i/>
                          <w:color w:val="FF0000"/>
                        </w:rPr>
                        <w:t>erst im Sommer</w:t>
                      </w:r>
                      <w:r w:rsidRPr="005F4908">
                        <w:rPr>
                          <w:i/>
                          <w:color w:val="FF0000"/>
                        </w:rPr>
                        <w:t xml:space="preserve"> erfolgen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 wp14:anchorId="61038F47" wp14:editId="055D181E">
            <wp:extent cx="5730240" cy="2238375"/>
            <wp:effectExtent l="0" t="0" r="3810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057" t="30006" r="33021" b="33222"/>
                    <a:stretch/>
                  </pic:blipFill>
                  <pic:spPr bwMode="auto">
                    <a:xfrm>
                      <a:off x="0" y="0"/>
                      <a:ext cx="5739525" cy="2242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615C6" w:rsidRPr="006615C6" w:rsidSect="000346DC">
      <w:pgSz w:w="11906" w:h="16838"/>
      <w:pgMar w:top="1134" w:right="1418" w:bottom="1134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C2D" w:rsidRDefault="00F65C2D" w:rsidP="0009482C">
      <w:r>
        <w:separator/>
      </w:r>
    </w:p>
  </w:endnote>
  <w:endnote w:type="continuationSeparator" w:id="0">
    <w:p w:rsidR="00F65C2D" w:rsidRDefault="00F65C2D" w:rsidP="0009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C2D" w:rsidRDefault="00F65C2D" w:rsidP="0009482C">
      <w:r>
        <w:separator/>
      </w:r>
    </w:p>
  </w:footnote>
  <w:footnote w:type="continuationSeparator" w:id="0">
    <w:p w:rsidR="00F65C2D" w:rsidRDefault="00F65C2D" w:rsidP="00094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C6"/>
    <w:rsid w:val="000346DC"/>
    <w:rsid w:val="0009482C"/>
    <w:rsid w:val="00390BEB"/>
    <w:rsid w:val="004279DE"/>
    <w:rsid w:val="005F4908"/>
    <w:rsid w:val="006615C6"/>
    <w:rsid w:val="00710C9F"/>
    <w:rsid w:val="008837A6"/>
    <w:rsid w:val="00C52ACC"/>
    <w:rsid w:val="00C96986"/>
    <w:rsid w:val="00DF586D"/>
    <w:rsid w:val="00F65C2D"/>
    <w:rsid w:val="00F7667A"/>
    <w:rsid w:val="00F8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45230"/>
  <w15:chartTrackingRefBased/>
  <w15:docId w15:val="{1B26A9E4-1C27-4A02-91BB-A1514162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lang w:val="de-DE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48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9482C"/>
  </w:style>
  <w:style w:type="paragraph" w:styleId="Fuzeile">
    <w:name w:val="footer"/>
    <w:basedOn w:val="Standard"/>
    <w:link w:val="FuzeileZchn"/>
    <w:uiPriority w:val="99"/>
    <w:unhideWhenUsed/>
    <w:rsid w:val="0009482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94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Gaffal</dc:creator>
  <cp:keywords/>
  <dc:description/>
  <cp:lastModifiedBy>Hans Gaffal</cp:lastModifiedBy>
  <cp:revision>6</cp:revision>
  <dcterms:created xsi:type="dcterms:W3CDTF">2016-12-07T08:45:00Z</dcterms:created>
  <dcterms:modified xsi:type="dcterms:W3CDTF">2017-01-03T09:30:00Z</dcterms:modified>
</cp:coreProperties>
</file>