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A07BE6" w14:textId="77777777" w:rsidR="00C07E2E" w:rsidRPr="00F52ED3" w:rsidRDefault="00C07E2E" w:rsidP="00C07E2E">
      <w:pPr>
        <w:spacing w:after="0"/>
        <w:jc w:val="center"/>
        <w:rPr>
          <w:rFonts w:ascii="Arial" w:hAnsi="Arial" w:cs="Arial"/>
          <w:smallCaps/>
          <w:sz w:val="28"/>
          <w:szCs w:val="28"/>
        </w:rPr>
      </w:pPr>
      <w:r w:rsidRPr="00F52ED3">
        <w:rPr>
          <w:rFonts w:ascii="Arial" w:hAnsi="Arial" w:cs="Arial"/>
          <w:smallCaps/>
          <w:sz w:val="28"/>
          <w:szCs w:val="28"/>
        </w:rPr>
        <w:t>ZPG Wirtschaft</w:t>
      </w:r>
    </w:p>
    <w:p w14:paraId="1CBE24A9" w14:textId="77777777" w:rsidR="00C07E2E" w:rsidRPr="00F52ED3" w:rsidRDefault="00C07E2E" w:rsidP="00C07E2E">
      <w:pPr>
        <w:spacing w:after="0"/>
        <w:jc w:val="both"/>
        <w:rPr>
          <w:rFonts w:ascii="Arial" w:hAnsi="Arial" w:cs="Arial"/>
          <w:sz w:val="28"/>
          <w:szCs w:val="28"/>
        </w:rPr>
      </w:pPr>
    </w:p>
    <w:p w14:paraId="459135D8" w14:textId="77777777" w:rsidR="00C07E2E" w:rsidRPr="00F52ED3" w:rsidRDefault="002620C3" w:rsidP="002620C3">
      <w:pPr>
        <w:spacing w:after="0"/>
        <w:jc w:val="center"/>
        <w:rPr>
          <w:rFonts w:ascii="Arial" w:hAnsi="Arial" w:cs="Arial"/>
          <w:sz w:val="28"/>
          <w:szCs w:val="28"/>
        </w:rPr>
      </w:pPr>
      <w:r w:rsidRPr="00F52ED3">
        <w:rPr>
          <w:rFonts w:ascii="Arial" w:hAnsi="Arial" w:cs="Arial"/>
          <w:sz w:val="28"/>
          <w:szCs w:val="28"/>
        </w:rPr>
        <w:t>Marktanalyse BIO-Trend</w:t>
      </w:r>
      <w:r w:rsidR="00D51DFB" w:rsidRPr="00F52ED3">
        <w:rPr>
          <w:rFonts w:ascii="Arial" w:hAnsi="Arial" w:cs="Arial"/>
          <w:sz w:val="28"/>
          <w:szCs w:val="28"/>
        </w:rPr>
        <w:t>-</w:t>
      </w:r>
      <w:r w:rsidR="00F57C6F" w:rsidRPr="00F52ED3">
        <w:rPr>
          <w:rFonts w:ascii="Arial" w:hAnsi="Arial" w:cs="Arial"/>
          <w:sz w:val="28"/>
          <w:szCs w:val="28"/>
        </w:rPr>
        <w:t xml:space="preserve"> Alles </w:t>
      </w:r>
      <w:proofErr w:type="gramStart"/>
      <w:r w:rsidR="00910AA4" w:rsidRPr="00F52ED3">
        <w:rPr>
          <w:rFonts w:ascii="Arial" w:hAnsi="Arial" w:cs="Arial"/>
          <w:sz w:val="28"/>
          <w:szCs w:val="28"/>
        </w:rPr>
        <w:t>Bio</w:t>
      </w:r>
      <w:proofErr w:type="gramEnd"/>
      <w:r w:rsidR="00910AA4" w:rsidRPr="00F52ED3">
        <w:rPr>
          <w:rFonts w:ascii="Arial" w:hAnsi="Arial" w:cs="Arial"/>
          <w:sz w:val="28"/>
          <w:szCs w:val="28"/>
        </w:rPr>
        <w:t xml:space="preserve"> </w:t>
      </w:r>
      <w:r w:rsidR="00F57C6F" w:rsidRPr="00F52ED3">
        <w:rPr>
          <w:rFonts w:ascii="Arial" w:hAnsi="Arial" w:cs="Arial"/>
          <w:sz w:val="28"/>
          <w:szCs w:val="28"/>
        </w:rPr>
        <w:t>oder was?</w:t>
      </w:r>
      <w:r w:rsidR="00D51DFB" w:rsidRPr="00F52ED3">
        <w:rPr>
          <w:rFonts w:ascii="Arial" w:hAnsi="Arial" w:cs="Arial"/>
          <w:sz w:val="28"/>
          <w:szCs w:val="28"/>
        </w:rPr>
        <w:t xml:space="preserve"> </w:t>
      </w:r>
      <w:r w:rsidR="00F57C6F" w:rsidRPr="00F52ED3">
        <w:rPr>
          <w:rFonts w:ascii="Arial" w:hAnsi="Arial" w:cs="Arial"/>
          <w:sz w:val="28"/>
          <w:szCs w:val="28"/>
        </w:rPr>
        <w:t xml:space="preserve">Ein </w:t>
      </w:r>
      <w:r w:rsidR="00D51DFB" w:rsidRPr="00F52ED3">
        <w:rPr>
          <w:rFonts w:ascii="Arial" w:hAnsi="Arial" w:cs="Arial"/>
          <w:sz w:val="28"/>
          <w:szCs w:val="28"/>
        </w:rPr>
        <w:t>Einstieg mit Methode</w:t>
      </w:r>
    </w:p>
    <w:p w14:paraId="6ECB8020" w14:textId="77777777" w:rsidR="002620C3" w:rsidRPr="00652274" w:rsidRDefault="002620C3" w:rsidP="00C07E2E">
      <w:pPr>
        <w:spacing w:after="0"/>
        <w:jc w:val="both"/>
        <w:rPr>
          <w:rFonts w:ascii="Arial" w:hAnsi="Arial" w:cs="Arial"/>
          <w:sz w:val="24"/>
          <w:szCs w:val="24"/>
        </w:rPr>
      </w:pPr>
    </w:p>
    <w:p w14:paraId="0FFF319B" w14:textId="77777777" w:rsidR="00C07E2E" w:rsidRPr="00652274" w:rsidRDefault="00521793" w:rsidP="00C07E2E">
      <w:pPr>
        <w:spacing w:after="0"/>
        <w:jc w:val="center"/>
        <w:rPr>
          <w:rFonts w:ascii="Arial" w:hAnsi="Arial" w:cs="Arial"/>
          <w:i/>
          <w:sz w:val="24"/>
          <w:szCs w:val="24"/>
        </w:rPr>
      </w:pPr>
      <w:r w:rsidRPr="00652274">
        <w:rPr>
          <w:rFonts w:ascii="Arial" w:hAnsi="Arial" w:cs="Arial"/>
          <w:i/>
          <w:sz w:val="24"/>
          <w:szCs w:val="24"/>
        </w:rPr>
        <w:t xml:space="preserve">1 </w:t>
      </w:r>
      <w:r w:rsidR="00C07E2E" w:rsidRPr="00652274">
        <w:rPr>
          <w:rFonts w:ascii="Arial" w:hAnsi="Arial" w:cs="Arial"/>
          <w:i/>
          <w:sz w:val="24"/>
          <w:szCs w:val="24"/>
        </w:rPr>
        <w:t xml:space="preserve">Doppelstunde </w:t>
      </w:r>
    </w:p>
    <w:p w14:paraId="532CB477" w14:textId="77777777" w:rsidR="00FD7029" w:rsidRPr="00652274" w:rsidRDefault="00FD7029" w:rsidP="00FD7029">
      <w:pPr>
        <w:rPr>
          <w:rFonts w:ascii="Arial" w:hAnsi="Arial" w:cs="Arial"/>
          <w:b/>
          <w:sz w:val="24"/>
          <w:szCs w:val="24"/>
        </w:rPr>
      </w:pPr>
      <w:r w:rsidRPr="00652274">
        <w:rPr>
          <w:rFonts w:ascii="Arial" w:hAnsi="Arial" w:cs="Arial"/>
          <w:b/>
          <w:bCs/>
          <w:sz w:val="24"/>
          <w:szCs w:val="24"/>
        </w:rPr>
        <w:t xml:space="preserve">Voraussetzungen: </w:t>
      </w:r>
      <w:r w:rsidR="00521793" w:rsidRPr="00652274">
        <w:rPr>
          <w:rFonts w:ascii="Arial" w:hAnsi="Arial" w:cs="Arial"/>
          <w:sz w:val="24"/>
          <w:szCs w:val="24"/>
        </w:rPr>
        <w:t>Es sollte zuvor eine exemplarische Geschäftsidee erarbeitet worden sein</w:t>
      </w:r>
    </w:p>
    <w:p w14:paraId="751419A9" w14:textId="77777777" w:rsidR="00DD372C" w:rsidRPr="00652274" w:rsidRDefault="00DD372C" w:rsidP="00AB75E3">
      <w:pPr>
        <w:spacing w:after="120"/>
        <w:rPr>
          <w:rFonts w:ascii="Arial" w:hAnsi="Arial" w:cs="Arial"/>
          <w:sz w:val="24"/>
          <w:szCs w:val="24"/>
        </w:rPr>
      </w:pPr>
      <w:r w:rsidRPr="00652274">
        <w:rPr>
          <w:rFonts w:ascii="Arial" w:hAnsi="Arial" w:cs="Arial"/>
          <w:b/>
          <w:bCs/>
          <w:sz w:val="24"/>
          <w:szCs w:val="24"/>
        </w:rPr>
        <w:t>Ziele der Doppelstunde</w:t>
      </w:r>
      <w:r w:rsidR="00D244B2">
        <w:rPr>
          <w:rFonts w:ascii="Arial" w:hAnsi="Arial" w:cs="Arial"/>
          <w:b/>
          <w:bCs/>
          <w:sz w:val="24"/>
          <w:szCs w:val="24"/>
        </w:rPr>
        <w:t>:</w:t>
      </w:r>
      <w:r w:rsidRPr="00652274">
        <w:rPr>
          <w:rFonts w:ascii="Arial" w:hAnsi="Arial" w:cs="Arial"/>
          <w:sz w:val="24"/>
          <w:szCs w:val="24"/>
        </w:rPr>
        <w:t xml:space="preserve"> </w:t>
      </w:r>
    </w:p>
    <w:p w14:paraId="1F295FD5" w14:textId="74672A8C" w:rsidR="001650A0" w:rsidRPr="00652274" w:rsidRDefault="001650A0" w:rsidP="00FD7029">
      <w:pPr>
        <w:spacing w:after="120"/>
        <w:rPr>
          <w:rFonts w:ascii="Arial" w:hAnsi="Arial" w:cs="Arial"/>
          <w:sz w:val="24"/>
          <w:szCs w:val="24"/>
        </w:rPr>
      </w:pPr>
      <w:r w:rsidRPr="00652274">
        <w:rPr>
          <w:rFonts w:ascii="Arial" w:hAnsi="Arial" w:cs="Arial"/>
          <w:sz w:val="24"/>
          <w:szCs w:val="24"/>
        </w:rPr>
        <w:t xml:space="preserve">Nach einer exemplarischen/ </w:t>
      </w:r>
      <w:r w:rsidRPr="00652274">
        <w:rPr>
          <w:rFonts w:ascii="Arial" w:hAnsi="Arial" w:cs="Arial"/>
          <w:b/>
          <w:sz w:val="24"/>
          <w:szCs w:val="24"/>
        </w:rPr>
        <w:t>induktiven</w:t>
      </w:r>
      <w:r w:rsidRPr="00652274">
        <w:rPr>
          <w:rFonts w:ascii="Arial" w:hAnsi="Arial" w:cs="Arial"/>
          <w:sz w:val="24"/>
          <w:szCs w:val="24"/>
        </w:rPr>
        <w:t xml:space="preserve"> Anwendung der Instrumente des Marketing-Mix sowie einer Marketingstrategie wird </w:t>
      </w:r>
      <w:r w:rsidR="006F7D52" w:rsidRPr="00652274">
        <w:rPr>
          <w:rFonts w:ascii="Arial" w:hAnsi="Arial" w:cs="Arial"/>
          <w:sz w:val="24"/>
          <w:szCs w:val="24"/>
        </w:rPr>
        <w:t xml:space="preserve">diese </w:t>
      </w:r>
      <w:r w:rsidRPr="00652274">
        <w:rPr>
          <w:rFonts w:ascii="Arial" w:hAnsi="Arial" w:cs="Arial"/>
          <w:sz w:val="24"/>
          <w:szCs w:val="24"/>
        </w:rPr>
        <w:t xml:space="preserve">in der beschriebenen Methodeneinheit </w:t>
      </w:r>
      <w:r w:rsidR="006F7D52" w:rsidRPr="00652274">
        <w:rPr>
          <w:rFonts w:ascii="Arial" w:hAnsi="Arial" w:cs="Arial"/>
          <w:sz w:val="24"/>
          <w:szCs w:val="24"/>
        </w:rPr>
        <w:t xml:space="preserve">mit </w:t>
      </w:r>
      <w:r w:rsidRPr="00652274">
        <w:rPr>
          <w:rFonts w:ascii="Arial" w:hAnsi="Arial" w:cs="Arial"/>
          <w:sz w:val="24"/>
          <w:szCs w:val="24"/>
        </w:rPr>
        <w:t>eine</w:t>
      </w:r>
      <w:r w:rsidR="006F7D52" w:rsidRPr="00652274">
        <w:rPr>
          <w:rFonts w:ascii="Arial" w:hAnsi="Arial" w:cs="Arial"/>
          <w:sz w:val="24"/>
          <w:szCs w:val="24"/>
        </w:rPr>
        <w:t>r</w:t>
      </w:r>
      <w:r w:rsidRPr="00652274">
        <w:rPr>
          <w:rFonts w:ascii="Arial" w:hAnsi="Arial" w:cs="Arial"/>
          <w:sz w:val="24"/>
          <w:szCs w:val="24"/>
        </w:rPr>
        <w:t xml:space="preserve"> </w:t>
      </w:r>
      <w:r w:rsidRPr="00652274">
        <w:rPr>
          <w:rFonts w:ascii="Arial" w:hAnsi="Arial" w:cs="Arial"/>
          <w:b/>
          <w:sz w:val="24"/>
          <w:szCs w:val="24"/>
        </w:rPr>
        <w:t>kriteriengeleitete</w:t>
      </w:r>
      <w:r w:rsidR="006F7D52" w:rsidRPr="00652274">
        <w:rPr>
          <w:rFonts w:ascii="Arial" w:hAnsi="Arial" w:cs="Arial"/>
          <w:b/>
          <w:sz w:val="24"/>
          <w:szCs w:val="24"/>
        </w:rPr>
        <w:t>n</w:t>
      </w:r>
      <w:r w:rsidRPr="00652274">
        <w:rPr>
          <w:rFonts w:ascii="Arial" w:hAnsi="Arial" w:cs="Arial"/>
          <w:b/>
          <w:sz w:val="24"/>
          <w:szCs w:val="24"/>
        </w:rPr>
        <w:t xml:space="preserve"> </w:t>
      </w:r>
      <w:r w:rsidR="006F7D52" w:rsidRPr="00652274">
        <w:rPr>
          <w:rFonts w:ascii="Arial" w:hAnsi="Arial" w:cs="Arial"/>
          <w:b/>
          <w:sz w:val="24"/>
          <w:szCs w:val="24"/>
        </w:rPr>
        <w:t xml:space="preserve">empirischen </w:t>
      </w:r>
      <w:r w:rsidRPr="00652274">
        <w:rPr>
          <w:rFonts w:ascii="Arial" w:hAnsi="Arial" w:cs="Arial"/>
          <w:b/>
          <w:sz w:val="24"/>
          <w:szCs w:val="24"/>
        </w:rPr>
        <w:t>Analyse</w:t>
      </w:r>
      <w:r w:rsidRPr="00652274">
        <w:rPr>
          <w:rFonts w:ascii="Arial" w:hAnsi="Arial" w:cs="Arial"/>
          <w:sz w:val="24"/>
          <w:szCs w:val="24"/>
        </w:rPr>
        <w:t xml:space="preserve"> des Bio-</w:t>
      </w:r>
      <w:r w:rsidR="00521793" w:rsidRPr="00652274">
        <w:rPr>
          <w:rFonts w:ascii="Arial" w:hAnsi="Arial" w:cs="Arial"/>
          <w:sz w:val="24"/>
          <w:szCs w:val="24"/>
        </w:rPr>
        <w:t>Marktes</w:t>
      </w:r>
      <w:r w:rsidRPr="00652274">
        <w:rPr>
          <w:rFonts w:ascii="Arial" w:hAnsi="Arial" w:cs="Arial"/>
          <w:sz w:val="24"/>
          <w:szCs w:val="24"/>
        </w:rPr>
        <w:t xml:space="preserve"> </w:t>
      </w:r>
      <w:r w:rsidR="00910AA4" w:rsidRPr="00652274">
        <w:rPr>
          <w:rFonts w:ascii="Arial" w:hAnsi="Arial" w:cs="Arial"/>
          <w:sz w:val="24"/>
          <w:szCs w:val="24"/>
        </w:rPr>
        <w:t xml:space="preserve">für Lebensmittel </w:t>
      </w:r>
      <w:r w:rsidR="006F7D52" w:rsidRPr="00652274">
        <w:rPr>
          <w:rFonts w:ascii="Arial" w:hAnsi="Arial" w:cs="Arial"/>
          <w:sz w:val="24"/>
          <w:szCs w:val="24"/>
        </w:rPr>
        <w:t>abgeglichen</w:t>
      </w:r>
      <w:r w:rsidR="00F415C9">
        <w:rPr>
          <w:rFonts w:ascii="Arial" w:hAnsi="Arial" w:cs="Arial"/>
          <w:sz w:val="24"/>
          <w:szCs w:val="24"/>
        </w:rPr>
        <w:t>,</w:t>
      </w:r>
      <w:r w:rsidR="00521793" w:rsidRPr="00652274">
        <w:rPr>
          <w:rFonts w:ascii="Arial" w:hAnsi="Arial" w:cs="Arial"/>
          <w:sz w:val="24"/>
          <w:szCs w:val="24"/>
        </w:rPr>
        <w:t xml:space="preserve"> um den diffusen Begriff des BIO-Trends </w:t>
      </w:r>
      <w:r w:rsidR="00910AA4" w:rsidRPr="00652274">
        <w:rPr>
          <w:rFonts w:ascii="Arial" w:hAnsi="Arial" w:cs="Arial"/>
          <w:sz w:val="24"/>
          <w:szCs w:val="24"/>
        </w:rPr>
        <w:t xml:space="preserve">-auch in Bezug auf die folgende Unterrichtssequenzen- </w:t>
      </w:r>
      <w:r w:rsidR="009C3EC8" w:rsidRPr="009C3EC8">
        <w:rPr>
          <w:rFonts w:ascii="Arial" w:hAnsi="Arial" w:cs="Arial"/>
          <w:sz w:val="24"/>
          <w:szCs w:val="24"/>
        </w:rPr>
        <w:t xml:space="preserve">operationalisierbar </w:t>
      </w:r>
      <w:r w:rsidR="00521793" w:rsidRPr="00652274">
        <w:rPr>
          <w:rFonts w:ascii="Arial" w:hAnsi="Arial" w:cs="Arial"/>
          <w:sz w:val="24"/>
          <w:szCs w:val="24"/>
        </w:rPr>
        <w:t>zu machen</w:t>
      </w:r>
      <w:r w:rsidR="006F7D52" w:rsidRPr="00652274">
        <w:rPr>
          <w:rFonts w:ascii="Arial" w:hAnsi="Arial" w:cs="Arial"/>
          <w:sz w:val="24"/>
          <w:szCs w:val="24"/>
        </w:rPr>
        <w:t>.</w:t>
      </w:r>
      <w:r w:rsidR="00060834">
        <w:rPr>
          <w:rFonts w:ascii="Arial" w:hAnsi="Arial" w:cs="Arial"/>
          <w:sz w:val="24"/>
          <w:szCs w:val="24"/>
        </w:rPr>
        <w:t xml:space="preserve"> Hierbei wird der Fokus zunächst auf den AFB II gerichtet, aber in einem zweiten Schritt bewusst auch auf ihre Anschlussfähigkeit hinsichtlich passender Operatoren aus dem AFB III. </w:t>
      </w:r>
      <w:r w:rsidRPr="00652274">
        <w:rPr>
          <w:rFonts w:ascii="Arial" w:hAnsi="Arial" w:cs="Arial"/>
          <w:sz w:val="24"/>
          <w:szCs w:val="24"/>
        </w:rPr>
        <w:t xml:space="preserve"> </w:t>
      </w:r>
    </w:p>
    <w:p w14:paraId="114E368A" w14:textId="77777777" w:rsidR="00AA5081" w:rsidRPr="00652274" w:rsidRDefault="00D51DFB" w:rsidP="00FD7029">
      <w:pPr>
        <w:spacing w:after="120"/>
        <w:rPr>
          <w:rFonts w:ascii="Arial" w:hAnsi="Arial" w:cs="Arial"/>
          <w:sz w:val="24"/>
          <w:szCs w:val="24"/>
        </w:rPr>
      </w:pPr>
      <w:r w:rsidRPr="00652274">
        <w:rPr>
          <w:rFonts w:ascii="Arial" w:hAnsi="Arial" w:cs="Arial"/>
          <w:sz w:val="24"/>
          <w:szCs w:val="24"/>
        </w:rPr>
        <w:t xml:space="preserve">Die SchülerInnen können </w:t>
      </w:r>
    </w:p>
    <w:p w14:paraId="008EFC8A" w14:textId="77777777" w:rsidR="006F7D52" w:rsidRPr="00652274" w:rsidRDefault="001650A0" w:rsidP="006F7D52">
      <w:pPr>
        <w:spacing w:after="120"/>
        <w:ind w:firstLine="708"/>
        <w:rPr>
          <w:rFonts w:ascii="Arial" w:hAnsi="Arial" w:cs="Arial"/>
          <w:sz w:val="24"/>
          <w:szCs w:val="24"/>
        </w:rPr>
      </w:pPr>
      <w:r w:rsidRPr="00652274">
        <w:rPr>
          <w:rFonts w:ascii="Arial" w:hAnsi="Arial" w:cs="Arial"/>
          <w:sz w:val="24"/>
          <w:szCs w:val="24"/>
        </w:rPr>
        <w:t>- den Bio-Trend auf der Grundlage aktuellen Datenmaterials analysieren</w:t>
      </w:r>
    </w:p>
    <w:p w14:paraId="087AFAA6" w14:textId="77777777" w:rsidR="00DD372C" w:rsidRPr="00652274" w:rsidRDefault="001650A0" w:rsidP="001650A0">
      <w:pPr>
        <w:spacing w:after="120"/>
        <w:ind w:left="851" w:hanging="143"/>
        <w:rPr>
          <w:rFonts w:ascii="Arial" w:hAnsi="Arial" w:cs="Arial"/>
          <w:sz w:val="24"/>
          <w:szCs w:val="24"/>
        </w:rPr>
      </w:pPr>
      <w:r w:rsidRPr="00652274">
        <w:rPr>
          <w:rFonts w:ascii="Arial" w:hAnsi="Arial" w:cs="Arial"/>
          <w:sz w:val="24"/>
          <w:szCs w:val="24"/>
        </w:rPr>
        <w:t xml:space="preserve">- die Operatoren </w:t>
      </w:r>
      <w:r w:rsidR="00D51DFB" w:rsidRPr="00652274">
        <w:rPr>
          <w:rFonts w:ascii="Arial" w:hAnsi="Arial" w:cs="Arial"/>
          <w:sz w:val="24"/>
          <w:szCs w:val="24"/>
        </w:rPr>
        <w:t xml:space="preserve">charakterisieren/ gestalten </w:t>
      </w:r>
      <w:r w:rsidRPr="00652274">
        <w:rPr>
          <w:rFonts w:ascii="Arial" w:hAnsi="Arial" w:cs="Arial"/>
          <w:sz w:val="24"/>
          <w:szCs w:val="24"/>
        </w:rPr>
        <w:t xml:space="preserve">sowie </w:t>
      </w:r>
      <w:r w:rsidR="00D51DFB" w:rsidRPr="00652274">
        <w:rPr>
          <w:rFonts w:ascii="Arial" w:hAnsi="Arial" w:cs="Arial"/>
          <w:sz w:val="24"/>
          <w:szCs w:val="24"/>
        </w:rPr>
        <w:t xml:space="preserve">analysieren/ überprüfen </w:t>
      </w:r>
      <w:r w:rsidRPr="00652274">
        <w:rPr>
          <w:rFonts w:ascii="Arial" w:hAnsi="Arial" w:cs="Arial"/>
          <w:sz w:val="24"/>
          <w:szCs w:val="24"/>
        </w:rPr>
        <w:t>voneinander abgrenzen</w:t>
      </w:r>
    </w:p>
    <w:p w14:paraId="70EE74D7" w14:textId="77777777" w:rsidR="006F7D52" w:rsidRPr="00652274" w:rsidRDefault="006F7D52" w:rsidP="001650A0">
      <w:pPr>
        <w:spacing w:after="120"/>
        <w:ind w:left="851" w:hanging="143"/>
        <w:rPr>
          <w:rFonts w:ascii="Arial" w:hAnsi="Arial" w:cs="Arial"/>
          <w:sz w:val="24"/>
          <w:szCs w:val="24"/>
        </w:rPr>
      </w:pPr>
      <w:r w:rsidRPr="00652274">
        <w:rPr>
          <w:rFonts w:ascii="Arial" w:hAnsi="Arial" w:cs="Arial"/>
          <w:sz w:val="24"/>
          <w:szCs w:val="24"/>
        </w:rPr>
        <w:t>- Implikationen für ein exemplarisches Marketingkonzept erläutern</w:t>
      </w:r>
    </w:p>
    <w:p w14:paraId="07054CD7" w14:textId="77777777" w:rsidR="00547A13" w:rsidRPr="00652274" w:rsidRDefault="00547A13" w:rsidP="00AB75E3">
      <w:pPr>
        <w:spacing w:after="120"/>
        <w:rPr>
          <w:rFonts w:ascii="Arial" w:hAnsi="Arial" w:cs="Arial"/>
          <w:b/>
          <w:bCs/>
          <w:sz w:val="24"/>
          <w:szCs w:val="24"/>
        </w:rPr>
      </w:pPr>
      <w:r w:rsidRPr="00652274">
        <w:rPr>
          <w:rFonts w:ascii="Arial" w:hAnsi="Arial" w:cs="Arial"/>
          <w:b/>
          <w:bCs/>
          <w:sz w:val="24"/>
          <w:szCs w:val="24"/>
        </w:rPr>
        <w:t>I.  inhaltsbezogene Kompetenzen:</w:t>
      </w:r>
      <w:r w:rsidR="004405FA" w:rsidRPr="00652274">
        <w:rPr>
          <w:rFonts w:ascii="Arial" w:hAnsi="Arial" w:cs="Arial"/>
          <w:b/>
          <w:bCs/>
          <w:sz w:val="24"/>
          <w:szCs w:val="24"/>
        </w:rPr>
        <w:t xml:space="preserve"> [</w:t>
      </w:r>
      <w:r w:rsidR="00F52E62" w:rsidRPr="00652274">
        <w:rPr>
          <w:rFonts w:ascii="Arial" w:hAnsi="Arial" w:cs="Arial"/>
          <w:b/>
          <w:bCs/>
          <w:sz w:val="24"/>
          <w:szCs w:val="24"/>
        </w:rPr>
        <w:t>Grundlagen der Betriebswirtschaft</w:t>
      </w:r>
      <w:r w:rsidR="004405FA" w:rsidRPr="00652274">
        <w:rPr>
          <w:rFonts w:ascii="Arial" w:hAnsi="Arial" w:cs="Arial"/>
          <w:b/>
          <w:bCs/>
          <w:sz w:val="24"/>
          <w:szCs w:val="24"/>
        </w:rPr>
        <w:t>]</w:t>
      </w:r>
    </w:p>
    <w:p w14:paraId="71617F30" w14:textId="77777777" w:rsidR="00F57C6F" w:rsidRPr="00652274" w:rsidRDefault="00F57C6F" w:rsidP="00FD7029">
      <w:pPr>
        <w:autoSpaceDE w:val="0"/>
        <w:autoSpaceDN w:val="0"/>
        <w:adjustRightInd w:val="0"/>
        <w:spacing w:after="0" w:line="240" w:lineRule="auto"/>
        <w:rPr>
          <w:rFonts w:ascii="Arial" w:hAnsi="Arial" w:cs="Arial"/>
          <w:sz w:val="24"/>
          <w:szCs w:val="24"/>
        </w:rPr>
      </w:pPr>
      <w:r w:rsidRPr="00652274">
        <w:rPr>
          <w:rFonts w:ascii="Arial" w:hAnsi="Arial" w:cs="Arial"/>
          <w:sz w:val="24"/>
          <w:szCs w:val="24"/>
        </w:rPr>
        <w:t>(7) Ziele von Anspruchsgruppen (Stakeholder) mit den Zielen eines Unternehmens vergleichen und Zielbeziehungen beschreiben</w:t>
      </w:r>
    </w:p>
    <w:p w14:paraId="44593F49" w14:textId="77777777" w:rsidR="00B8212F" w:rsidRPr="00652274" w:rsidRDefault="00B8212F" w:rsidP="00FD7029">
      <w:pPr>
        <w:autoSpaceDE w:val="0"/>
        <w:autoSpaceDN w:val="0"/>
        <w:adjustRightInd w:val="0"/>
        <w:spacing w:after="0" w:line="240" w:lineRule="auto"/>
        <w:rPr>
          <w:rFonts w:ascii="Arial" w:hAnsi="Arial" w:cs="Arial"/>
          <w:i/>
          <w:sz w:val="24"/>
          <w:szCs w:val="24"/>
        </w:rPr>
      </w:pPr>
    </w:p>
    <w:p w14:paraId="2EDDAE42" w14:textId="77777777" w:rsidR="00547A13" w:rsidRPr="00652274" w:rsidRDefault="00547A13" w:rsidP="00AB75E3">
      <w:pPr>
        <w:spacing w:after="120"/>
        <w:rPr>
          <w:rFonts w:ascii="Arial" w:hAnsi="Arial" w:cs="Arial"/>
          <w:b/>
          <w:bCs/>
          <w:sz w:val="24"/>
          <w:szCs w:val="24"/>
        </w:rPr>
      </w:pPr>
      <w:r w:rsidRPr="00652274">
        <w:rPr>
          <w:rFonts w:ascii="Arial" w:hAnsi="Arial" w:cs="Arial"/>
          <w:b/>
          <w:sz w:val="24"/>
          <w:szCs w:val="24"/>
        </w:rPr>
        <w:t xml:space="preserve">II. </w:t>
      </w:r>
      <w:r w:rsidRPr="00652274">
        <w:rPr>
          <w:rFonts w:ascii="Arial" w:hAnsi="Arial" w:cs="Arial"/>
          <w:b/>
          <w:bCs/>
          <w:sz w:val="24"/>
          <w:szCs w:val="24"/>
        </w:rPr>
        <w:t xml:space="preserve"> prozessbezogene Kompetenzen</w:t>
      </w:r>
    </w:p>
    <w:p w14:paraId="0972F28C" w14:textId="77777777" w:rsidR="00547A13" w:rsidRPr="00652274" w:rsidRDefault="00547A13" w:rsidP="00AB75E3">
      <w:pPr>
        <w:spacing w:after="120"/>
        <w:rPr>
          <w:rFonts w:ascii="Arial" w:hAnsi="Arial" w:cs="Arial"/>
          <w:sz w:val="24"/>
          <w:szCs w:val="24"/>
          <w:u w:val="single"/>
        </w:rPr>
      </w:pPr>
      <w:r w:rsidRPr="00652274">
        <w:rPr>
          <w:rFonts w:ascii="Arial" w:hAnsi="Arial" w:cs="Arial"/>
          <w:sz w:val="24"/>
          <w:szCs w:val="24"/>
          <w:u w:val="single"/>
        </w:rPr>
        <w:t>Analysekompetenz</w:t>
      </w:r>
    </w:p>
    <w:p w14:paraId="19CF8CCC" w14:textId="77777777" w:rsidR="00B8212F" w:rsidRPr="00652274" w:rsidRDefault="00B8212F" w:rsidP="00B8212F">
      <w:pPr>
        <w:autoSpaceDE w:val="0"/>
        <w:autoSpaceDN w:val="0"/>
        <w:adjustRightInd w:val="0"/>
        <w:spacing w:after="0" w:line="240" w:lineRule="auto"/>
        <w:rPr>
          <w:rFonts w:ascii="Arial" w:hAnsi="Arial" w:cs="Arial"/>
          <w:i/>
          <w:sz w:val="24"/>
          <w:szCs w:val="24"/>
        </w:rPr>
      </w:pPr>
      <w:r w:rsidRPr="00652274">
        <w:rPr>
          <w:rFonts w:ascii="Arial" w:hAnsi="Arial" w:cs="Arial"/>
          <w:i/>
          <w:sz w:val="24"/>
          <w:szCs w:val="24"/>
        </w:rPr>
        <w:t>2.1.2. ökonomische Phänomene und Probleme erkennen und selbstständig Fragen zu Ursachen, Verlauf und Ergebnissen ökonomischer Prozesse entwickeln (I)</w:t>
      </w:r>
    </w:p>
    <w:p w14:paraId="4A5940D4" w14:textId="77777777" w:rsidR="00F57C6F" w:rsidRPr="00652274" w:rsidRDefault="00F57C6F" w:rsidP="00FD7029">
      <w:pPr>
        <w:rPr>
          <w:rFonts w:ascii="Arial" w:hAnsi="Arial" w:cs="Arial"/>
          <w:i/>
          <w:sz w:val="24"/>
          <w:szCs w:val="24"/>
        </w:rPr>
      </w:pPr>
    </w:p>
    <w:p w14:paraId="5D18F33C" w14:textId="77777777" w:rsidR="00FD7029" w:rsidRPr="00652274" w:rsidRDefault="00FD7029" w:rsidP="00FD7029">
      <w:pPr>
        <w:rPr>
          <w:rFonts w:ascii="Arial" w:hAnsi="Arial" w:cs="Arial"/>
          <w:b/>
          <w:i/>
          <w:sz w:val="24"/>
          <w:szCs w:val="24"/>
        </w:rPr>
      </w:pPr>
      <w:r w:rsidRPr="00652274">
        <w:rPr>
          <w:rFonts w:ascii="Arial" w:hAnsi="Arial" w:cs="Arial"/>
          <w:i/>
          <w:sz w:val="24"/>
          <w:szCs w:val="24"/>
        </w:rPr>
        <w:t xml:space="preserve">2.1.3 ökonomisches Verhalten in Bezug auf andere Marktteilnehmer beschreiben und dabei Kategorien ökonomischen Verhaltens einordnen (II) </w:t>
      </w:r>
    </w:p>
    <w:p w14:paraId="2138260E" w14:textId="77777777" w:rsidR="00547A13" w:rsidRPr="00652274" w:rsidRDefault="00547A13" w:rsidP="00AB75E3">
      <w:pPr>
        <w:spacing w:after="120"/>
        <w:rPr>
          <w:rFonts w:ascii="Arial" w:hAnsi="Arial" w:cs="Arial"/>
          <w:sz w:val="24"/>
          <w:szCs w:val="24"/>
          <w:u w:val="single"/>
        </w:rPr>
      </w:pPr>
      <w:r w:rsidRPr="00652274">
        <w:rPr>
          <w:rFonts w:ascii="Arial" w:hAnsi="Arial" w:cs="Arial"/>
          <w:sz w:val="24"/>
          <w:szCs w:val="24"/>
          <w:u w:val="single"/>
        </w:rPr>
        <w:t>Methodenkompetenz</w:t>
      </w:r>
    </w:p>
    <w:p w14:paraId="0218B816" w14:textId="77777777" w:rsidR="00A336FC" w:rsidRPr="00652274" w:rsidRDefault="00B8212F" w:rsidP="00B8212F">
      <w:pPr>
        <w:autoSpaceDE w:val="0"/>
        <w:autoSpaceDN w:val="0"/>
        <w:adjustRightInd w:val="0"/>
        <w:spacing w:after="0" w:line="240" w:lineRule="auto"/>
        <w:rPr>
          <w:rFonts w:ascii="Arial" w:hAnsi="Arial" w:cs="Arial"/>
          <w:i/>
          <w:sz w:val="24"/>
          <w:szCs w:val="24"/>
        </w:rPr>
      </w:pPr>
      <w:r w:rsidRPr="00652274">
        <w:rPr>
          <w:rFonts w:ascii="Arial" w:hAnsi="Arial" w:cs="Arial"/>
          <w:i/>
          <w:sz w:val="24"/>
          <w:szCs w:val="24"/>
        </w:rPr>
        <w:t>2.4.3 die Interessen der Quellenherausgeber von Informationen ökonomischer Denkweisen identifizieren und die Validität sowie Objektivität von Informationen erkennen</w:t>
      </w:r>
    </w:p>
    <w:p w14:paraId="095AE509" w14:textId="77777777" w:rsidR="00B8212F" w:rsidRPr="00652274" w:rsidRDefault="00B8212F" w:rsidP="00B8212F">
      <w:pPr>
        <w:autoSpaceDE w:val="0"/>
        <w:autoSpaceDN w:val="0"/>
        <w:adjustRightInd w:val="0"/>
        <w:spacing w:after="0" w:line="240" w:lineRule="auto"/>
        <w:rPr>
          <w:rFonts w:ascii="Arial" w:hAnsi="Arial" w:cs="Arial"/>
          <w:i/>
          <w:sz w:val="24"/>
          <w:szCs w:val="24"/>
        </w:rPr>
      </w:pPr>
    </w:p>
    <w:p w14:paraId="7F1130DB" w14:textId="77777777" w:rsidR="00573657" w:rsidRPr="00652274" w:rsidRDefault="004D7B5A" w:rsidP="004D7B5A">
      <w:pPr>
        <w:spacing w:after="120"/>
        <w:rPr>
          <w:rFonts w:ascii="Arial" w:hAnsi="Arial" w:cs="Arial"/>
          <w:b/>
          <w:sz w:val="24"/>
          <w:szCs w:val="24"/>
        </w:rPr>
      </w:pPr>
      <w:r w:rsidRPr="00652274">
        <w:rPr>
          <w:rFonts w:ascii="Arial" w:hAnsi="Arial" w:cs="Arial"/>
          <w:b/>
          <w:sz w:val="24"/>
          <w:szCs w:val="24"/>
        </w:rPr>
        <w:t>III</w:t>
      </w:r>
      <w:r w:rsidR="00DB4B59" w:rsidRPr="00652274">
        <w:rPr>
          <w:rFonts w:ascii="Arial" w:hAnsi="Arial" w:cs="Arial"/>
          <w:b/>
          <w:sz w:val="24"/>
          <w:szCs w:val="24"/>
        </w:rPr>
        <w:t xml:space="preserve">. </w:t>
      </w:r>
      <w:r w:rsidR="00573657" w:rsidRPr="00652274">
        <w:rPr>
          <w:rFonts w:ascii="Arial" w:hAnsi="Arial" w:cs="Arial"/>
          <w:b/>
          <w:sz w:val="24"/>
          <w:szCs w:val="24"/>
        </w:rPr>
        <w:t>Stundenverlauf</w:t>
      </w:r>
    </w:p>
    <w:tbl>
      <w:tblPr>
        <w:tblW w:w="101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4114"/>
        <w:gridCol w:w="1560"/>
        <w:gridCol w:w="2783"/>
      </w:tblGrid>
      <w:tr w:rsidR="00573657" w:rsidRPr="00652274" w14:paraId="1FE54C69" w14:textId="77777777" w:rsidTr="00060834">
        <w:tc>
          <w:tcPr>
            <w:tcW w:w="1702" w:type="dxa"/>
            <w:tcBorders>
              <w:top w:val="single" w:sz="4" w:space="0" w:color="auto"/>
              <w:left w:val="single" w:sz="4" w:space="0" w:color="auto"/>
              <w:bottom w:val="single" w:sz="4" w:space="0" w:color="auto"/>
              <w:right w:val="single" w:sz="4" w:space="0" w:color="auto"/>
            </w:tcBorders>
            <w:vAlign w:val="center"/>
            <w:hideMark/>
          </w:tcPr>
          <w:p w14:paraId="518C474C" w14:textId="77777777" w:rsidR="00573657" w:rsidRPr="00652274" w:rsidRDefault="00573657">
            <w:pPr>
              <w:spacing w:after="0" w:line="240" w:lineRule="auto"/>
              <w:jc w:val="center"/>
              <w:rPr>
                <w:rFonts w:ascii="Arial" w:hAnsi="Arial" w:cs="Arial"/>
                <w:b/>
                <w:sz w:val="24"/>
                <w:szCs w:val="24"/>
              </w:rPr>
            </w:pPr>
            <w:r w:rsidRPr="00652274">
              <w:rPr>
                <w:rFonts w:ascii="Arial" w:hAnsi="Arial" w:cs="Arial"/>
                <w:b/>
                <w:sz w:val="24"/>
                <w:szCs w:val="24"/>
              </w:rPr>
              <w:t>Unterrichts-phase</w:t>
            </w:r>
          </w:p>
        </w:tc>
        <w:tc>
          <w:tcPr>
            <w:tcW w:w="4114" w:type="dxa"/>
            <w:tcBorders>
              <w:top w:val="single" w:sz="4" w:space="0" w:color="auto"/>
              <w:left w:val="single" w:sz="4" w:space="0" w:color="auto"/>
              <w:bottom w:val="single" w:sz="4" w:space="0" w:color="auto"/>
              <w:right w:val="single" w:sz="4" w:space="0" w:color="auto"/>
            </w:tcBorders>
            <w:vAlign w:val="center"/>
            <w:hideMark/>
          </w:tcPr>
          <w:p w14:paraId="0D980202" w14:textId="77777777" w:rsidR="00573657" w:rsidRPr="00652274" w:rsidRDefault="00573657">
            <w:pPr>
              <w:spacing w:after="0" w:line="240" w:lineRule="auto"/>
              <w:jc w:val="center"/>
              <w:rPr>
                <w:rFonts w:ascii="Arial" w:hAnsi="Arial" w:cs="Arial"/>
                <w:b/>
                <w:sz w:val="24"/>
                <w:szCs w:val="24"/>
              </w:rPr>
            </w:pPr>
            <w:r w:rsidRPr="00652274">
              <w:rPr>
                <w:rFonts w:ascii="Arial" w:hAnsi="Arial" w:cs="Arial"/>
                <w:b/>
                <w:sz w:val="24"/>
                <w:szCs w:val="24"/>
              </w:rPr>
              <w:t>Inhalte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B91C093" w14:textId="77777777" w:rsidR="00573657" w:rsidRPr="00652274" w:rsidRDefault="00573657">
            <w:pPr>
              <w:spacing w:after="0" w:line="240" w:lineRule="auto"/>
              <w:jc w:val="center"/>
              <w:rPr>
                <w:rFonts w:ascii="Arial" w:hAnsi="Arial" w:cs="Arial"/>
                <w:b/>
                <w:sz w:val="24"/>
                <w:szCs w:val="24"/>
              </w:rPr>
            </w:pPr>
            <w:r w:rsidRPr="00652274">
              <w:rPr>
                <w:rFonts w:ascii="Arial" w:hAnsi="Arial" w:cs="Arial"/>
                <w:b/>
                <w:sz w:val="24"/>
                <w:szCs w:val="24"/>
              </w:rPr>
              <w:t>Sozialform</w:t>
            </w:r>
          </w:p>
        </w:tc>
        <w:tc>
          <w:tcPr>
            <w:tcW w:w="2783" w:type="dxa"/>
            <w:tcBorders>
              <w:top w:val="single" w:sz="4" w:space="0" w:color="auto"/>
              <w:left w:val="single" w:sz="4" w:space="0" w:color="auto"/>
              <w:bottom w:val="single" w:sz="4" w:space="0" w:color="auto"/>
              <w:right w:val="single" w:sz="4" w:space="0" w:color="auto"/>
            </w:tcBorders>
            <w:vAlign w:val="center"/>
            <w:hideMark/>
          </w:tcPr>
          <w:p w14:paraId="41958392" w14:textId="77777777" w:rsidR="00573657" w:rsidRPr="00652274" w:rsidRDefault="00573657">
            <w:pPr>
              <w:spacing w:after="0" w:line="240" w:lineRule="auto"/>
              <w:jc w:val="center"/>
              <w:rPr>
                <w:rFonts w:ascii="Arial" w:hAnsi="Arial" w:cs="Arial"/>
                <w:b/>
                <w:sz w:val="24"/>
                <w:szCs w:val="24"/>
              </w:rPr>
            </w:pPr>
            <w:r w:rsidRPr="00652274">
              <w:rPr>
                <w:rFonts w:ascii="Arial" w:hAnsi="Arial" w:cs="Arial"/>
                <w:b/>
                <w:sz w:val="24"/>
                <w:szCs w:val="24"/>
              </w:rPr>
              <w:t>Material</w:t>
            </w:r>
          </w:p>
        </w:tc>
      </w:tr>
      <w:tr w:rsidR="00A542DB" w:rsidRPr="00652274" w14:paraId="6F8EEA22" w14:textId="77777777" w:rsidTr="00060834">
        <w:tc>
          <w:tcPr>
            <w:tcW w:w="1702" w:type="dxa"/>
            <w:tcBorders>
              <w:top w:val="single" w:sz="4" w:space="0" w:color="auto"/>
              <w:left w:val="single" w:sz="4" w:space="0" w:color="auto"/>
              <w:bottom w:val="single" w:sz="4" w:space="0" w:color="auto"/>
              <w:right w:val="single" w:sz="4" w:space="0" w:color="auto"/>
            </w:tcBorders>
            <w:vAlign w:val="center"/>
          </w:tcPr>
          <w:p w14:paraId="3AB11FDA" w14:textId="77777777" w:rsidR="00A542DB" w:rsidRPr="00652274" w:rsidRDefault="00A542DB">
            <w:pPr>
              <w:spacing w:after="0" w:line="240" w:lineRule="auto"/>
              <w:jc w:val="center"/>
              <w:rPr>
                <w:rFonts w:ascii="Arial" w:hAnsi="Arial" w:cs="Arial"/>
                <w:sz w:val="24"/>
                <w:szCs w:val="24"/>
              </w:rPr>
            </w:pPr>
            <w:r w:rsidRPr="00652274">
              <w:rPr>
                <w:rFonts w:ascii="Arial" w:hAnsi="Arial" w:cs="Arial"/>
                <w:sz w:val="24"/>
                <w:szCs w:val="24"/>
              </w:rPr>
              <w:t xml:space="preserve">Einstieg </w:t>
            </w:r>
          </w:p>
        </w:tc>
        <w:tc>
          <w:tcPr>
            <w:tcW w:w="4114" w:type="dxa"/>
            <w:tcBorders>
              <w:top w:val="single" w:sz="4" w:space="0" w:color="auto"/>
              <w:left w:val="single" w:sz="4" w:space="0" w:color="auto"/>
              <w:bottom w:val="single" w:sz="4" w:space="0" w:color="auto"/>
              <w:right w:val="single" w:sz="4" w:space="0" w:color="auto"/>
            </w:tcBorders>
            <w:vAlign w:val="center"/>
          </w:tcPr>
          <w:p w14:paraId="381FC184" w14:textId="77777777" w:rsidR="00A336FC" w:rsidRPr="00652274" w:rsidRDefault="0081332B" w:rsidP="006D4FF9">
            <w:pPr>
              <w:spacing w:after="0" w:line="240" w:lineRule="auto"/>
              <w:rPr>
                <w:rFonts w:ascii="Arial" w:hAnsi="Arial" w:cs="Arial"/>
                <w:sz w:val="24"/>
                <w:szCs w:val="24"/>
              </w:rPr>
            </w:pPr>
            <w:r w:rsidRPr="00652274">
              <w:rPr>
                <w:rFonts w:ascii="Arial" w:hAnsi="Arial" w:cs="Arial"/>
                <w:sz w:val="24"/>
                <w:szCs w:val="24"/>
              </w:rPr>
              <w:t>V</w:t>
            </w:r>
            <w:r w:rsidR="00D51DFB" w:rsidRPr="00652274">
              <w:rPr>
                <w:rFonts w:ascii="Arial" w:hAnsi="Arial" w:cs="Arial"/>
                <w:sz w:val="24"/>
                <w:szCs w:val="24"/>
              </w:rPr>
              <w:t>erkürzte Kommentare zum Biomarkt</w:t>
            </w:r>
            <w:r w:rsidR="00AA5081" w:rsidRPr="00652274">
              <w:rPr>
                <w:rFonts w:ascii="Arial" w:hAnsi="Arial" w:cs="Arial"/>
                <w:sz w:val="24"/>
                <w:szCs w:val="24"/>
              </w:rPr>
              <w:t xml:space="preserve">- </w:t>
            </w:r>
            <w:r w:rsidR="008E0AD5" w:rsidRPr="00652274">
              <w:rPr>
                <w:rFonts w:ascii="Arial" w:hAnsi="Arial" w:cs="Arial"/>
                <w:sz w:val="24"/>
                <w:szCs w:val="24"/>
              </w:rPr>
              <w:t xml:space="preserve">Lexikoneintrag BIO-Markt und </w:t>
            </w:r>
            <w:r w:rsidR="00AA5081" w:rsidRPr="00652274">
              <w:rPr>
                <w:rFonts w:ascii="Arial" w:hAnsi="Arial" w:cs="Arial"/>
                <w:sz w:val="24"/>
                <w:szCs w:val="24"/>
              </w:rPr>
              <w:t xml:space="preserve">Präkonzepte </w:t>
            </w:r>
            <w:r w:rsidR="009A32BC" w:rsidRPr="00652274">
              <w:rPr>
                <w:rFonts w:ascii="Arial" w:hAnsi="Arial" w:cs="Arial"/>
                <w:sz w:val="24"/>
                <w:szCs w:val="24"/>
              </w:rPr>
              <w:t xml:space="preserve">- </w:t>
            </w:r>
            <w:r w:rsidR="00AA5081" w:rsidRPr="00652274">
              <w:rPr>
                <w:rFonts w:ascii="Arial" w:hAnsi="Arial" w:cs="Arial"/>
                <w:sz w:val="24"/>
                <w:szCs w:val="24"/>
              </w:rPr>
              <w:t>Kriterien zur Analyse</w:t>
            </w:r>
          </w:p>
        </w:tc>
        <w:tc>
          <w:tcPr>
            <w:tcW w:w="1560" w:type="dxa"/>
            <w:tcBorders>
              <w:top w:val="single" w:sz="4" w:space="0" w:color="auto"/>
              <w:left w:val="single" w:sz="4" w:space="0" w:color="auto"/>
              <w:bottom w:val="single" w:sz="4" w:space="0" w:color="auto"/>
              <w:right w:val="single" w:sz="4" w:space="0" w:color="auto"/>
            </w:tcBorders>
            <w:vAlign w:val="center"/>
          </w:tcPr>
          <w:p w14:paraId="354FBE32" w14:textId="77777777" w:rsidR="00A542DB" w:rsidRPr="00652274" w:rsidRDefault="00A336FC">
            <w:pPr>
              <w:spacing w:after="0" w:line="240" w:lineRule="auto"/>
              <w:jc w:val="center"/>
              <w:rPr>
                <w:rFonts w:ascii="Arial" w:hAnsi="Arial" w:cs="Arial"/>
                <w:sz w:val="24"/>
                <w:szCs w:val="24"/>
              </w:rPr>
            </w:pPr>
            <w:r w:rsidRPr="00652274">
              <w:rPr>
                <w:rFonts w:ascii="Arial" w:hAnsi="Arial" w:cs="Arial"/>
                <w:sz w:val="24"/>
                <w:szCs w:val="24"/>
              </w:rPr>
              <w:t>S_L_G</w:t>
            </w:r>
          </w:p>
        </w:tc>
        <w:tc>
          <w:tcPr>
            <w:tcW w:w="2783" w:type="dxa"/>
            <w:tcBorders>
              <w:top w:val="single" w:sz="4" w:space="0" w:color="auto"/>
              <w:left w:val="single" w:sz="4" w:space="0" w:color="auto"/>
              <w:bottom w:val="single" w:sz="4" w:space="0" w:color="auto"/>
              <w:right w:val="single" w:sz="4" w:space="0" w:color="auto"/>
            </w:tcBorders>
            <w:vAlign w:val="center"/>
          </w:tcPr>
          <w:p w14:paraId="4F404474" w14:textId="77777777" w:rsidR="00503017" w:rsidRPr="00652274" w:rsidRDefault="006F7D52">
            <w:pPr>
              <w:spacing w:after="0" w:line="240" w:lineRule="auto"/>
              <w:jc w:val="center"/>
              <w:rPr>
                <w:rFonts w:ascii="Arial" w:hAnsi="Arial" w:cs="Arial"/>
                <w:bCs/>
                <w:sz w:val="24"/>
                <w:szCs w:val="24"/>
              </w:rPr>
            </w:pPr>
            <w:r w:rsidRPr="00652274">
              <w:rPr>
                <w:rFonts w:ascii="Arial" w:hAnsi="Arial" w:cs="Arial"/>
                <w:bCs/>
                <w:sz w:val="24"/>
                <w:szCs w:val="24"/>
              </w:rPr>
              <w:t>M1</w:t>
            </w:r>
          </w:p>
        </w:tc>
      </w:tr>
      <w:tr w:rsidR="006D4FF9" w:rsidRPr="00652274" w14:paraId="6E71A1FE" w14:textId="77777777" w:rsidTr="00060834">
        <w:tc>
          <w:tcPr>
            <w:tcW w:w="1702" w:type="dxa"/>
            <w:tcBorders>
              <w:top w:val="single" w:sz="4" w:space="0" w:color="auto"/>
              <w:left w:val="single" w:sz="4" w:space="0" w:color="auto"/>
              <w:bottom w:val="single" w:sz="4" w:space="0" w:color="auto"/>
              <w:right w:val="single" w:sz="4" w:space="0" w:color="auto"/>
            </w:tcBorders>
            <w:vAlign w:val="center"/>
          </w:tcPr>
          <w:p w14:paraId="58B90BF1" w14:textId="77777777" w:rsidR="00A542DB" w:rsidRPr="00652274" w:rsidRDefault="00503017">
            <w:pPr>
              <w:spacing w:after="0" w:line="240" w:lineRule="auto"/>
              <w:jc w:val="center"/>
              <w:rPr>
                <w:rFonts w:ascii="Arial" w:hAnsi="Arial" w:cs="Arial"/>
                <w:sz w:val="24"/>
                <w:szCs w:val="24"/>
              </w:rPr>
            </w:pPr>
            <w:r w:rsidRPr="00652274">
              <w:rPr>
                <w:rFonts w:ascii="Arial" w:hAnsi="Arial" w:cs="Arial"/>
                <w:sz w:val="24"/>
                <w:szCs w:val="24"/>
              </w:rPr>
              <w:t>Erarbeitung</w:t>
            </w:r>
          </w:p>
        </w:tc>
        <w:tc>
          <w:tcPr>
            <w:tcW w:w="4114" w:type="dxa"/>
            <w:tcBorders>
              <w:top w:val="single" w:sz="4" w:space="0" w:color="auto"/>
              <w:left w:val="single" w:sz="4" w:space="0" w:color="auto"/>
              <w:bottom w:val="single" w:sz="4" w:space="0" w:color="auto"/>
              <w:right w:val="single" w:sz="4" w:space="0" w:color="auto"/>
            </w:tcBorders>
            <w:vAlign w:val="center"/>
          </w:tcPr>
          <w:p w14:paraId="4E0C047A" w14:textId="77777777" w:rsidR="006D4FF9" w:rsidRPr="00652274" w:rsidRDefault="00AA5081" w:rsidP="006D4FF9">
            <w:pPr>
              <w:spacing w:after="0" w:line="240" w:lineRule="auto"/>
              <w:rPr>
                <w:rFonts w:ascii="Arial" w:hAnsi="Arial" w:cs="Arial"/>
                <w:sz w:val="24"/>
                <w:szCs w:val="24"/>
              </w:rPr>
            </w:pPr>
            <w:r w:rsidRPr="00652274">
              <w:rPr>
                <w:rFonts w:ascii="Arial" w:hAnsi="Arial" w:cs="Arial"/>
                <w:sz w:val="24"/>
                <w:szCs w:val="24"/>
              </w:rPr>
              <w:t>Methodische Annäherung</w:t>
            </w:r>
            <w:r w:rsidR="009A32BC" w:rsidRPr="00652274">
              <w:rPr>
                <w:rFonts w:ascii="Arial" w:hAnsi="Arial" w:cs="Arial"/>
                <w:sz w:val="24"/>
                <w:szCs w:val="24"/>
              </w:rPr>
              <w:t>:</w:t>
            </w:r>
            <w:r w:rsidRPr="00652274">
              <w:rPr>
                <w:rFonts w:ascii="Arial" w:hAnsi="Arial" w:cs="Arial"/>
                <w:sz w:val="24"/>
                <w:szCs w:val="24"/>
              </w:rPr>
              <w:t xml:space="preserve"> </w:t>
            </w:r>
            <w:r w:rsidR="00B8212F" w:rsidRPr="00652274">
              <w:rPr>
                <w:rFonts w:ascii="Arial" w:hAnsi="Arial" w:cs="Arial"/>
                <w:sz w:val="24"/>
                <w:szCs w:val="24"/>
              </w:rPr>
              <w:t>Wie könnte</w:t>
            </w:r>
            <w:r w:rsidR="00910AA4" w:rsidRPr="00652274">
              <w:rPr>
                <w:rFonts w:ascii="Arial" w:hAnsi="Arial" w:cs="Arial"/>
                <w:sz w:val="24"/>
                <w:szCs w:val="24"/>
              </w:rPr>
              <w:t>n</w:t>
            </w:r>
            <w:r w:rsidR="00B8212F" w:rsidRPr="00652274">
              <w:rPr>
                <w:rFonts w:ascii="Arial" w:hAnsi="Arial" w:cs="Arial"/>
                <w:sz w:val="24"/>
                <w:szCs w:val="24"/>
              </w:rPr>
              <w:t xml:space="preserve"> Fragestellung</w:t>
            </w:r>
            <w:r w:rsidR="00910AA4" w:rsidRPr="00652274">
              <w:rPr>
                <w:rFonts w:ascii="Arial" w:hAnsi="Arial" w:cs="Arial"/>
                <w:sz w:val="24"/>
                <w:szCs w:val="24"/>
              </w:rPr>
              <w:t>en</w:t>
            </w:r>
            <w:r w:rsidR="00B8212F" w:rsidRPr="00652274">
              <w:rPr>
                <w:rFonts w:ascii="Arial" w:hAnsi="Arial" w:cs="Arial"/>
                <w:sz w:val="24"/>
                <w:szCs w:val="24"/>
              </w:rPr>
              <w:t xml:space="preserve"> in Klausur</w:t>
            </w:r>
            <w:r w:rsidR="00910AA4" w:rsidRPr="00652274">
              <w:rPr>
                <w:rFonts w:ascii="Arial" w:hAnsi="Arial" w:cs="Arial"/>
                <w:sz w:val="24"/>
                <w:szCs w:val="24"/>
              </w:rPr>
              <w:t>en</w:t>
            </w:r>
            <w:r w:rsidR="00B8212F" w:rsidRPr="00652274">
              <w:rPr>
                <w:rFonts w:ascii="Arial" w:hAnsi="Arial" w:cs="Arial"/>
                <w:sz w:val="24"/>
                <w:szCs w:val="24"/>
              </w:rPr>
              <w:t xml:space="preserve"> </w:t>
            </w:r>
            <w:r w:rsidR="00545B88" w:rsidRPr="00652274">
              <w:rPr>
                <w:rFonts w:ascii="Arial" w:hAnsi="Arial" w:cs="Arial"/>
                <w:sz w:val="24"/>
                <w:szCs w:val="24"/>
              </w:rPr>
              <w:t xml:space="preserve">im AFB II </w:t>
            </w:r>
            <w:r w:rsidR="00B8212F" w:rsidRPr="00652274">
              <w:rPr>
                <w:rFonts w:ascii="Arial" w:hAnsi="Arial" w:cs="Arial"/>
                <w:sz w:val="24"/>
                <w:szCs w:val="24"/>
              </w:rPr>
              <w:t>gestellt sein?</w:t>
            </w:r>
          </w:p>
        </w:tc>
        <w:tc>
          <w:tcPr>
            <w:tcW w:w="1560" w:type="dxa"/>
            <w:tcBorders>
              <w:top w:val="single" w:sz="4" w:space="0" w:color="auto"/>
              <w:left w:val="single" w:sz="4" w:space="0" w:color="auto"/>
              <w:bottom w:val="single" w:sz="4" w:space="0" w:color="auto"/>
              <w:right w:val="single" w:sz="4" w:space="0" w:color="auto"/>
            </w:tcBorders>
            <w:vAlign w:val="center"/>
          </w:tcPr>
          <w:p w14:paraId="3E1493B0" w14:textId="77777777" w:rsidR="00F063F2" w:rsidRPr="00652274" w:rsidRDefault="00F063F2">
            <w:pPr>
              <w:spacing w:after="0" w:line="240" w:lineRule="auto"/>
              <w:jc w:val="center"/>
              <w:rPr>
                <w:rFonts w:ascii="Arial" w:hAnsi="Arial" w:cs="Arial"/>
                <w:sz w:val="24"/>
                <w:szCs w:val="24"/>
              </w:rPr>
            </w:pPr>
            <w:r w:rsidRPr="00652274">
              <w:rPr>
                <w:rFonts w:ascii="Arial" w:hAnsi="Arial" w:cs="Arial"/>
                <w:sz w:val="24"/>
                <w:szCs w:val="24"/>
              </w:rPr>
              <w:t>Plenum</w:t>
            </w:r>
          </w:p>
          <w:p w14:paraId="367298D6" w14:textId="77777777" w:rsidR="006D4FF9" w:rsidRPr="00652274" w:rsidRDefault="00417E00">
            <w:pPr>
              <w:spacing w:after="0" w:line="240" w:lineRule="auto"/>
              <w:jc w:val="center"/>
              <w:rPr>
                <w:rFonts w:ascii="Arial" w:hAnsi="Arial" w:cs="Arial"/>
                <w:b/>
                <w:sz w:val="24"/>
                <w:szCs w:val="24"/>
              </w:rPr>
            </w:pPr>
            <w:r w:rsidRPr="00652274">
              <w:rPr>
                <w:rFonts w:ascii="Arial" w:hAnsi="Arial" w:cs="Arial"/>
                <w:sz w:val="24"/>
                <w:szCs w:val="24"/>
              </w:rPr>
              <w:t>arbeitsteilig</w:t>
            </w:r>
          </w:p>
        </w:tc>
        <w:tc>
          <w:tcPr>
            <w:tcW w:w="2783" w:type="dxa"/>
            <w:tcBorders>
              <w:top w:val="single" w:sz="4" w:space="0" w:color="auto"/>
              <w:left w:val="single" w:sz="4" w:space="0" w:color="auto"/>
              <w:bottom w:val="single" w:sz="4" w:space="0" w:color="auto"/>
              <w:right w:val="single" w:sz="4" w:space="0" w:color="auto"/>
            </w:tcBorders>
            <w:vAlign w:val="center"/>
          </w:tcPr>
          <w:p w14:paraId="655E11AC" w14:textId="77777777" w:rsidR="007C5E49" w:rsidRPr="00652274" w:rsidRDefault="006F7D52" w:rsidP="00070CD3">
            <w:pPr>
              <w:jc w:val="center"/>
              <w:rPr>
                <w:rFonts w:ascii="Arial" w:hAnsi="Arial" w:cs="Arial"/>
                <w:sz w:val="24"/>
                <w:szCs w:val="24"/>
              </w:rPr>
            </w:pPr>
            <w:r w:rsidRPr="00652274">
              <w:rPr>
                <w:rFonts w:ascii="Arial" w:hAnsi="Arial" w:cs="Arial"/>
                <w:sz w:val="24"/>
                <w:szCs w:val="24"/>
              </w:rPr>
              <w:t>M2</w:t>
            </w:r>
          </w:p>
          <w:p w14:paraId="64D8DBB5" w14:textId="77777777" w:rsidR="00DB20C2" w:rsidRPr="00652274" w:rsidRDefault="00F106D5" w:rsidP="00DB20C2">
            <w:pPr>
              <w:jc w:val="center"/>
              <w:rPr>
                <w:rFonts w:ascii="Arial" w:hAnsi="Arial" w:cs="Arial"/>
                <w:sz w:val="24"/>
                <w:szCs w:val="24"/>
              </w:rPr>
            </w:pPr>
            <w:r w:rsidRPr="00652274">
              <w:rPr>
                <w:rFonts w:ascii="Arial" w:hAnsi="Arial" w:cs="Arial"/>
                <w:sz w:val="24"/>
                <w:szCs w:val="24"/>
              </w:rPr>
              <w:t>M2A/ M2B</w:t>
            </w:r>
          </w:p>
        </w:tc>
      </w:tr>
      <w:tr w:rsidR="00417E00" w:rsidRPr="00652274" w14:paraId="4ECDF335" w14:textId="77777777" w:rsidTr="00060834">
        <w:tc>
          <w:tcPr>
            <w:tcW w:w="1702" w:type="dxa"/>
            <w:tcBorders>
              <w:top w:val="single" w:sz="4" w:space="0" w:color="auto"/>
              <w:left w:val="single" w:sz="4" w:space="0" w:color="auto"/>
              <w:bottom w:val="single" w:sz="4" w:space="0" w:color="auto"/>
              <w:right w:val="single" w:sz="4" w:space="0" w:color="auto"/>
            </w:tcBorders>
            <w:vAlign w:val="center"/>
          </w:tcPr>
          <w:p w14:paraId="1860750D" w14:textId="77777777" w:rsidR="00417E00" w:rsidRPr="00652274" w:rsidRDefault="00417E00">
            <w:pPr>
              <w:spacing w:after="0" w:line="240" w:lineRule="auto"/>
              <w:jc w:val="center"/>
              <w:rPr>
                <w:rFonts w:ascii="Arial" w:hAnsi="Arial" w:cs="Arial"/>
                <w:sz w:val="24"/>
                <w:szCs w:val="24"/>
              </w:rPr>
            </w:pPr>
            <w:r w:rsidRPr="00652274">
              <w:rPr>
                <w:rFonts w:ascii="Arial" w:hAnsi="Arial" w:cs="Arial"/>
                <w:sz w:val="24"/>
                <w:szCs w:val="24"/>
              </w:rPr>
              <w:t>Auswertung</w:t>
            </w:r>
          </w:p>
        </w:tc>
        <w:tc>
          <w:tcPr>
            <w:tcW w:w="4114" w:type="dxa"/>
            <w:tcBorders>
              <w:top w:val="single" w:sz="4" w:space="0" w:color="auto"/>
              <w:left w:val="single" w:sz="4" w:space="0" w:color="auto"/>
              <w:bottom w:val="single" w:sz="4" w:space="0" w:color="auto"/>
              <w:right w:val="single" w:sz="4" w:space="0" w:color="auto"/>
            </w:tcBorders>
            <w:vAlign w:val="center"/>
          </w:tcPr>
          <w:p w14:paraId="47773D3A" w14:textId="77777777" w:rsidR="00417E00" w:rsidRPr="00652274" w:rsidRDefault="00417E00" w:rsidP="006D4FF9">
            <w:pPr>
              <w:spacing w:after="0" w:line="240" w:lineRule="auto"/>
              <w:rPr>
                <w:rFonts w:ascii="Arial" w:hAnsi="Arial" w:cs="Arial"/>
                <w:sz w:val="24"/>
                <w:szCs w:val="24"/>
              </w:rPr>
            </w:pPr>
            <w:r w:rsidRPr="00652274">
              <w:rPr>
                <w:rFonts w:ascii="Arial" w:hAnsi="Arial" w:cs="Arial"/>
                <w:sz w:val="24"/>
                <w:szCs w:val="24"/>
              </w:rPr>
              <w:t xml:space="preserve">Austausch über Vorgehensweise bei der Lösung der Aufgabe </w:t>
            </w:r>
          </w:p>
        </w:tc>
        <w:tc>
          <w:tcPr>
            <w:tcW w:w="1560" w:type="dxa"/>
            <w:tcBorders>
              <w:top w:val="single" w:sz="4" w:space="0" w:color="auto"/>
              <w:left w:val="single" w:sz="4" w:space="0" w:color="auto"/>
              <w:bottom w:val="single" w:sz="4" w:space="0" w:color="auto"/>
              <w:right w:val="single" w:sz="4" w:space="0" w:color="auto"/>
            </w:tcBorders>
            <w:vAlign w:val="center"/>
          </w:tcPr>
          <w:p w14:paraId="4474BB2D" w14:textId="77777777" w:rsidR="00417E00" w:rsidRPr="00652274" w:rsidRDefault="00417E00">
            <w:pPr>
              <w:spacing w:after="0" w:line="240" w:lineRule="auto"/>
              <w:jc w:val="center"/>
              <w:rPr>
                <w:rFonts w:ascii="Arial" w:hAnsi="Arial" w:cs="Arial"/>
                <w:sz w:val="24"/>
                <w:szCs w:val="24"/>
              </w:rPr>
            </w:pPr>
            <w:r w:rsidRPr="00652274">
              <w:rPr>
                <w:rFonts w:ascii="Arial" w:hAnsi="Arial" w:cs="Arial"/>
                <w:sz w:val="24"/>
                <w:szCs w:val="24"/>
              </w:rPr>
              <w:t>S_S</w:t>
            </w:r>
          </w:p>
        </w:tc>
        <w:tc>
          <w:tcPr>
            <w:tcW w:w="2783" w:type="dxa"/>
            <w:tcBorders>
              <w:top w:val="single" w:sz="4" w:space="0" w:color="auto"/>
              <w:left w:val="single" w:sz="4" w:space="0" w:color="auto"/>
              <w:bottom w:val="single" w:sz="4" w:space="0" w:color="auto"/>
              <w:right w:val="single" w:sz="4" w:space="0" w:color="auto"/>
            </w:tcBorders>
            <w:vAlign w:val="center"/>
          </w:tcPr>
          <w:p w14:paraId="4D3D96C5" w14:textId="77777777" w:rsidR="00417E00" w:rsidRPr="00652274" w:rsidRDefault="00417E00" w:rsidP="00070CD3">
            <w:pPr>
              <w:jc w:val="center"/>
              <w:rPr>
                <w:rFonts w:ascii="Arial" w:hAnsi="Arial" w:cs="Arial"/>
                <w:sz w:val="24"/>
                <w:szCs w:val="24"/>
              </w:rPr>
            </w:pPr>
            <w:r w:rsidRPr="00652274">
              <w:rPr>
                <w:rFonts w:ascii="Arial" w:hAnsi="Arial" w:cs="Arial"/>
                <w:sz w:val="24"/>
                <w:szCs w:val="24"/>
              </w:rPr>
              <w:t>M2A/ M2B</w:t>
            </w:r>
          </w:p>
        </w:tc>
      </w:tr>
      <w:tr w:rsidR="006D4FF9" w:rsidRPr="00652274" w14:paraId="7170946C" w14:textId="77777777" w:rsidTr="00060834">
        <w:tc>
          <w:tcPr>
            <w:tcW w:w="1702" w:type="dxa"/>
            <w:tcBorders>
              <w:top w:val="single" w:sz="4" w:space="0" w:color="auto"/>
              <w:left w:val="single" w:sz="4" w:space="0" w:color="auto"/>
              <w:bottom w:val="single" w:sz="4" w:space="0" w:color="auto"/>
              <w:right w:val="single" w:sz="4" w:space="0" w:color="auto"/>
            </w:tcBorders>
            <w:vAlign w:val="center"/>
          </w:tcPr>
          <w:p w14:paraId="4DF82AD2" w14:textId="77777777" w:rsidR="006D4FF9" w:rsidRPr="00652274" w:rsidRDefault="00521793">
            <w:pPr>
              <w:spacing w:after="0" w:line="240" w:lineRule="auto"/>
              <w:jc w:val="center"/>
              <w:rPr>
                <w:rFonts w:ascii="Arial" w:hAnsi="Arial" w:cs="Arial"/>
                <w:bCs/>
                <w:sz w:val="24"/>
                <w:szCs w:val="24"/>
              </w:rPr>
            </w:pPr>
            <w:r w:rsidRPr="00652274">
              <w:rPr>
                <w:rFonts w:ascii="Arial" w:hAnsi="Arial" w:cs="Arial"/>
                <w:bCs/>
                <w:sz w:val="24"/>
                <w:szCs w:val="24"/>
              </w:rPr>
              <w:lastRenderedPageBreak/>
              <w:t>Ergebnissicherung</w:t>
            </w:r>
          </w:p>
        </w:tc>
        <w:tc>
          <w:tcPr>
            <w:tcW w:w="4114" w:type="dxa"/>
            <w:tcBorders>
              <w:top w:val="single" w:sz="4" w:space="0" w:color="auto"/>
              <w:left w:val="single" w:sz="4" w:space="0" w:color="auto"/>
              <w:bottom w:val="single" w:sz="4" w:space="0" w:color="auto"/>
              <w:right w:val="single" w:sz="4" w:space="0" w:color="auto"/>
            </w:tcBorders>
            <w:vAlign w:val="center"/>
          </w:tcPr>
          <w:p w14:paraId="448F89B7" w14:textId="77777777" w:rsidR="003B4D7A" w:rsidRPr="00652274" w:rsidRDefault="00417E00" w:rsidP="004D7B5A">
            <w:pPr>
              <w:spacing w:after="0" w:line="240" w:lineRule="auto"/>
              <w:rPr>
                <w:rFonts w:ascii="Arial" w:hAnsi="Arial" w:cs="Arial"/>
                <w:bCs/>
                <w:sz w:val="24"/>
                <w:szCs w:val="24"/>
              </w:rPr>
            </w:pPr>
            <w:r w:rsidRPr="00652274">
              <w:rPr>
                <w:rFonts w:ascii="Arial" w:hAnsi="Arial" w:cs="Arial"/>
                <w:bCs/>
                <w:sz w:val="24"/>
                <w:szCs w:val="24"/>
              </w:rPr>
              <w:t>Grundlegende Unterscheidung analysieren/ charakterisieren u.a.</w:t>
            </w:r>
          </w:p>
        </w:tc>
        <w:tc>
          <w:tcPr>
            <w:tcW w:w="1560" w:type="dxa"/>
            <w:tcBorders>
              <w:top w:val="single" w:sz="4" w:space="0" w:color="auto"/>
              <w:left w:val="single" w:sz="4" w:space="0" w:color="auto"/>
              <w:bottom w:val="single" w:sz="4" w:space="0" w:color="auto"/>
              <w:right w:val="single" w:sz="4" w:space="0" w:color="auto"/>
            </w:tcBorders>
            <w:vAlign w:val="center"/>
          </w:tcPr>
          <w:p w14:paraId="51A2F9A3" w14:textId="77777777" w:rsidR="006D4FF9" w:rsidRPr="00652274" w:rsidRDefault="00070CD3">
            <w:pPr>
              <w:spacing w:after="0" w:line="240" w:lineRule="auto"/>
              <w:jc w:val="center"/>
              <w:rPr>
                <w:rFonts w:ascii="Arial" w:hAnsi="Arial" w:cs="Arial"/>
                <w:bCs/>
                <w:sz w:val="24"/>
                <w:szCs w:val="24"/>
              </w:rPr>
            </w:pPr>
            <w:r w:rsidRPr="00652274">
              <w:rPr>
                <w:rFonts w:ascii="Arial" w:hAnsi="Arial" w:cs="Arial"/>
                <w:bCs/>
                <w:sz w:val="24"/>
                <w:szCs w:val="24"/>
              </w:rPr>
              <w:t>S</w:t>
            </w:r>
            <w:r w:rsidR="00521793" w:rsidRPr="00652274">
              <w:rPr>
                <w:rFonts w:ascii="Arial" w:hAnsi="Arial" w:cs="Arial"/>
                <w:bCs/>
                <w:sz w:val="24"/>
                <w:szCs w:val="24"/>
              </w:rPr>
              <w:t>_L_G</w:t>
            </w:r>
          </w:p>
        </w:tc>
        <w:tc>
          <w:tcPr>
            <w:tcW w:w="2783" w:type="dxa"/>
            <w:tcBorders>
              <w:top w:val="single" w:sz="4" w:space="0" w:color="auto"/>
              <w:left w:val="single" w:sz="4" w:space="0" w:color="auto"/>
              <w:bottom w:val="single" w:sz="4" w:space="0" w:color="auto"/>
              <w:right w:val="single" w:sz="4" w:space="0" w:color="auto"/>
            </w:tcBorders>
            <w:vAlign w:val="center"/>
          </w:tcPr>
          <w:p w14:paraId="744FB8FB" w14:textId="77777777" w:rsidR="006D4FF9" w:rsidRPr="00652274" w:rsidRDefault="00DB20C2" w:rsidP="00070CD3">
            <w:pPr>
              <w:spacing w:after="0" w:line="240" w:lineRule="auto"/>
              <w:jc w:val="center"/>
              <w:rPr>
                <w:rFonts w:ascii="Arial" w:hAnsi="Arial" w:cs="Arial"/>
                <w:sz w:val="24"/>
                <w:szCs w:val="24"/>
              </w:rPr>
            </w:pPr>
            <w:r w:rsidRPr="00652274">
              <w:rPr>
                <w:rFonts w:ascii="Arial" w:hAnsi="Arial" w:cs="Arial"/>
                <w:sz w:val="24"/>
                <w:szCs w:val="24"/>
              </w:rPr>
              <w:t xml:space="preserve">M2A/ M2B </w:t>
            </w:r>
          </w:p>
          <w:p w14:paraId="31785C10" w14:textId="77777777" w:rsidR="004D3BDD" w:rsidRPr="00652274" w:rsidRDefault="004D3BDD" w:rsidP="00070CD3">
            <w:pPr>
              <w:spacing w:after="0" w:line="240" w:lineRule="auto"/>
              <w:jc w:val="center"/>
              <w:rPr>
                <w:rFonts w:ascii="Arial" w:hAnsi="Arial" w:cs="Arial"/>
                <w:bCs/>
                <w:sz w:val="24"/>
                <w:szCs w:val="24"/>
              </w:rPr>
            </w:pPr>
            <w:r w:rsidRPr="00652274">
              <w:rPr>
                <w:rFonts w:ascii="Arial" w:hAnsi="Arial" w:cs="Arial"/>
                <w:sz w:val="24"/>
                <w:szCs w:val="24"/>
              </w:rPr>
              <w:t>Lösungshinweis: Siehe M4</w:t>
            </w:r>
          </w:p>
        </w:tc>
      </w:tr>
      <w:tr w:rsidR="00FD37ED" w:rsidRPr="00652274" w14:paraId="07667D9E" w14:textId="77777777" w:rsidTr="00060834">
        <w:tc>
          <w:tcPr>
            <w:tcW w:w="1702" w:type="dxa"/>
            <w:tcBorders>
              <w:top w:val="single" w:sz="4" w:space="0" w:color="auto"/>
              <w:left w:val="single" w:sz="4" w:space="0" w:color="auto"/>
              <w:bottom w:val="single" w:sz="4" w:space="0" w:color="auto"/>
              <w:right w:val="single" w:sz="4" w:space="0" w:color="auto"/>
            </w:tcBorders>
            <w:vAlign w:val="center"/>
          </w:tcPr>
          <w:p w14:paraId="06FADF6F" w14:textId="77777777" w:rsidR="00FD37ED" w:rsidRPr="00652274" w:rsidRDefault="00060834">
            <w:pPr>
              <w:spacing w:after="0" w:line="240" w:lineRule="auto"/>
              <w:jc w:val="center"/>
              <w:rPr>
                <w:rFonts w:ascii="Arial" w:hAnsi="Arial" w:cs="Arial"/>
                <w:bCs/>
                <w:sz w:val="24"/>
                <w:szCs w:val="24"/>
              </w:rPr>
            </w:pPr>
            <w:r>
              <w:rPr>
                <w:rFonts w:ascii="Arial" w:hAnsi="Arial" w:cs="Arial"/>
                <w:bCs/>
                <w:sz w:val="24"/>
                <w:szCs w:val="24"/>
              </w:rPr>
              <w:t xml:space="preserve"> (</w:t>
            </w:r>
            <w:r w:rsidR="00FD37ED">
              <w:rPr>
                <w:rFonts w:ascii="Arial" w:hAnsi="Arial" w:cs="Arial"/>
                <w:bCs/>
                <w:sz w:val="24"/>
                <w:szCs w:val="24"/>
              </w:rPr>
              <w:t>Differenzierung)</w:t>
            </w:r>
            <w:r>
              <w:rPr>
                <w:rFonts w:ascii="Arial" w:hAnsi="Arial" w:cs="Arial"/>
                <w:bCs/>
                <w:sz w:val="24"/>
                <w:szCs w:val="24"/>
              </w:rPr>
              <w:t xml:space="preserve"> Erarbeitung/ Ergebnissicherung</w:t>
            </w:r>
          </w:p>
        </w:tc>
        <w:tc>
          <w:tcPr>
            <w:tcW w:w="4114" w:type="dxa"/>
            <w:tcBorders>
              <w:top w:val="single" w:sz="4" w:space="0" w:color="auto"/>
              <w:left w:val="single" w:sz="4" w:space="0" w:color="auto"/>
              <w:bottom w:val="single" w:sz="4" w:space="0" w:color="auto"/>
              <w:right w:val="single" w:sz="4" w:space="0" w:color="auto"/>
            </w:tcBorders>
            <w:vAlign w:val="center"/>
          </w:tcPr>
          <w:p w14:paraId="615A63E3" w14:textId="77777777" w:rsidR="00FD37ED" w:rsidRPr="00652274" w:rsidRDefault="00FD37ED" w:rsidP="004D7B5A">
            <w:pPr>
              <w:spacing w:after="0" w:line="240" w:lineRule="auto"/>
              <w:rPr>
                <w:rFonts w:ascii="Arial" w:hAnsi="Arial" w:cs="Arial"/>
                <w:bCs/>
                <w:sz w:val="24"/>
                <w:szCs w:val="24"/>
              </w:rPr>
            </w:pPr>
            <w:r>
              <w:rPr>
                <w:rFonts w:ascii="Arial" w:hAnsi="Arial" w:cs="Arial"/>
                <w:bCs/>
                <w:sz w:val="24"/>
                <w:szCs w:val="24"/>
              </w:rPr>
              <w:t>Erweiterung AFB III Verbindung zu Operatoren in AFB II</w:t>
            </w:r>
          </w:p>
        </w:tc>
        <w:tc>
          <w:tcPr>
            <w:tcW w:w="1560" w:type="dxa"/>
            <w:tcBorders>
              <w:top w:val="single" w:sz="4" w:space="0" w:color="auto"/>
              <w:left w:val="single" w:sz="4" w:space="0" w:color="auto"/>
              <w:bottom w:val="single" w:sz="4" w:space="0" w:color="auto"/>
              <w:right w:val="single" w:sz="4" w:space="0" w:color="auto"/>
            </w:tcBorders>
            <w:vAlign w:val="center"/>
          </w:tcPr>
          <w:p w14:paraId="63B6EF01" w14:textId="77777777" w:rsidR="00FD37ED" w:rsidRPr="00652274" w:rsidRDefault="00FD37ED">
            <w:pPr>
              <w:spacing w:after="0" w:line="240" w:lineRule="auto"/>
              <w:jc w:val="center"/>
              <w:rPr>
                <w:rFonts w:ascii="Arial" w:hAnsi="Arial" w:cs="Arial"/>
                <w:bCs/>
                <w:sz w:val="24"/>
                <w:szCs w:val="24"/>
              </w:rPr>
            </w:pPr>
            <w:r>
              <w:rPr>
                <w:rFonts w:ascii="Arial" w:hAnsi="Arial" w:cs="Arial"/>
                <w:bCs/>
                <w:sz w:val="24"/>
                <w:szCs w:val="24"/>
              </w:rPr>
              <w:t>S_S</w:t>
            </w:r>
          </w:p>
        </w:tc>
        <w:tc>
          <w:tcPr>
            <w:tcW w:w="2783" w:type="dxa"/>
            <w:tcBorders>
              <w:top w:val="single" w:sz="4" w:space="0" w:color="auto"/>
              <w:left w:val="single" w:sz="4" w:space="0" w:color="auto"/>
              <w:bottom w:val="single" w:sz="4" w:space="0" w:color="auto"/>
              <w:right w:val="single" w:sz="4" w:space="0" w:color="auto"/>
            </w:tcBorders>
            <w:vAlign w:val="center"/>
          </w:tcPr>
          <w:p w14:paraId="7BFBD6A5" w14:textId="77777777" w:rsidR="00FD37ED" w:rsidRPr="00652274" w:rsidRDefault="00FD37ED" w:rsidP="00070CD3">
            <w:pPr>
              <w:spacing w:after="0" w:line="240" w:lineRule="auto"/>
              <w:jc w:val="center"/>
              <w:rPr>
                <w:rFonts w:ascii="Arial" w:hAnsi="Arial" w:cs="Arial"/>
                <w:sz w:val="24"/>
                <w:szCs w:val="24"/>
              </w:rPr>
            </w:pPr>
            <w:r>
              <w:rPr>
                <w:rFonts w:ascii="Arial" w:hAnsi="Arial" w:cs="Arial"/>
                <w:sz w:val="24"/>
                <w:szCs w:val="24"/>
              </w:rPr>
              <w:t>M2A/ M2B Frage 2</w:t>
            </w:r>
          </w:p>
        </w:tc>
      </w:tr>
      <w:tr w:rsidR="00FD37ED" w:rsidRPr="00652274" w14:paraId="2E35E7BA" w14:textId="77777777" w:rsidTr="00060834">
        <w:tc>
          <w:tcPr>
            <w:tcW w:w="1702" w:type="dxa"/>
            <w:tcBorders>
              <w:top w:val="single" w:sz="4" w:space="0" w:color="auto"/>
              <w:left w:val="single" w:sz="4" w:space="0" w:color="auto"/>
              <w:bottom w:val="single" w:sz="4" w:space="0" w:color="auto"/>
              <w:right w:val="single" w:sz="4" w:space="0" w:color="auto"/>
            </w:tcBorders>
            <w:vAlign w:val="center"/>
          </w:tcPr>
          <w:p w14:paraId="01EDCBAD" w14:textId="77777777" w:rsidR="00FD37ED" w:rsidRPr="00652274" w:rsidRDefault="00FD37ED" w:rsidP="00FD37ED">
            <w:pPr>
              <w:spacing w:after="0" w:line="240" w:lineRule="auto"/>
              <w:jc w:val="center"/>
              <w:rPr>
                <w:rFonts w:ascii="Arial" w:hAnsi="Arial" w:cs="Arial"/>
                <w:bCs/>
                <w:sz w:val="24"/>
                <w:szCs w:val="24"/>
              </w:rPr>
            </w:pPr>
            <w:r w:rsidRPr="00652274">
              <w:rPr>
                <w:rFonts w:ascii="Arial" w:hAnsi="Arial" w:cs="Arial"/>
                <w:sz w:val="24"/>
                <w:szCs w:val="24"/>
              </w:rPr>
              <w:t>Transfer</w:t>
            </w:r>
            <w:r w:rsidR="00060834">
              <w:rPr>
                <w:rFonts w:ascii="Arial" w:hAnsi="Arial" w:cs="Arial"/>
                <w:sz w:val="24"/>
                <w:szCs w:val="24"/>
              </w:rPr>
              <w:t>/ Überleitung</w:t>
            </w:r>
          </w:p>
        </w:tc>
        <w:tc>
          <w:tcPr>
            <w:tcW w:w="4114" w:type="dxa"/>
            <w:tcBorders>
              <w:top w:val="single" w:sz="4" w:space="0" w:color="auto"/>
              <w:left w:val="single" w:sz="4" w:space="0" w:color="auto"/>
              <w:bottom w:val="single" w:sz="4" w:space="0" w:color="auto"/>
              <w:right w:val="single" w:sz="4" w:space="0" w:color="auto"/>
            </w:tcBorders>
            <w:vAlign w:val="center"/>
          </w:tcPr>
          <w:p w14:paraId="1AAB64F2" w14:textId="77777777" w:rsidR="00FD37ED" w:rsidRPr="00652274" w:rsidRDefault="00FD37ED" w:rsidP="00FD37ED">
            <w:pPr>
              <w:spacing w:after="0" w:line="240" w:lineRule="auto"/>
              <w:rPr>
                <w:rFonts w:ascii="Arial" w:hAnsi="Arial" w:cs="Arial"/>
                <w:bCs/>
                <w:sz w:val="24"/>
                <w:szCs w:val="24"/>
              </w:rPr>
            </w:pPr>
            <w:r w:rsidRPr="00652274">
              <w:rPr>
                <w:rFonts w:ascii="Arial" w:hAnsi="Arial" w:cs="Arial"/>
                <w:bCs/>
                <w:sz w:val="24"/>
                <w:szCs w:val="24"/>
              </w:rPr>
              <w:t>Abgleich Passung Marketingstrategie und Bio-Markt</w:t>
            </w:r>
          </w:p>
        </w:tc>
        <w:tc>
          <w:tcPr>
            <w:tcW w:w="1560" w:type="dxa"/>
            <w:tcBorders>
              <w:top w:val="single" w:sz="4" w:space="0" w:color="auto"/>
              <w:left w:val="single" w:sz="4" w:space="0" w:color="auto"/>
              <w:bottom w:val="single" w:sz="4" w:space="0" w:color="auto"/>
              <w:right w:val="single" w:sz="4" w:space="0" w:color="auto"/>
            </w:tcBorders>
            <w:vAlign w:val="center"/>
          </w:tcPr>
          <w:p w14:paraId="3C4C5B21" w14:textId="77777777" w:rsidR="00FD37ED" w:rsidRPr="00652274" w:rsidRDefault="00FD37ED" w:rsidP="00FD37ED">
            <w:pPr>
              <w:spacing w:after="0" w:line="240" w:lineRule="auto"/>
              <w:jc w:val="center"/>
              <w:rPr>
                <w:rFonts w:ascii="Arial" w:hAnsi="Arial" w:cs="Arial"/>
                <w:bCs/>
                <w:sz w:val="24"/>
                <w:szCs w:val="24"/>
              </w:rPr>
            </w:pPr>
            <w:r w:rsidRPr="00652274">
              <w:rPr>
                <w:rFonts w:ascii="Arial" w:hAnsi="Arial" w:cs="Arial"/>
                <w:bCs/>
                <w:sz w:val="24"/>
                <w:szCs w:val="24"/>
              </w:rPr>
              <w:t>S</w:t>
            </w:r>
          </w:p>
        </w:tc>
        <w:tc>
          <w:tcPr>
            <w:tcW w:w="2783" w:type="dxa"/>
            <w:tcBorders>
              <w:top w:val="single" w:sz="4" w:space="0" w:color="auto"/>
              <w:left w:val="single" w:sz="4" w:space="0" w:color="auto"/>
              <w:bottom w:val="single" w:sz="4" w:space="0" w:color="auto"/>
              <w:right w:val="single" w:sz="4" w:space="0" w:color="auto"/>
            </w:tcBorders>
            <w:vAlign w:val="center"/>
          </w:tcPr>
          <w:p w14:paraId="5850C8D8" w14:textId="77777777" w:rsidR="00FD37ED" w:rsidRPr="00652274" w:rsidRDefault="00FD37ED" w:rsidP="00FD37ED">
            <w:pPr>
              <w:spacing w:after="0" w:line="240" w:lineRule="auto"/>
              <w:jc w:val="center"/>
              <w:rPr>
                <w:rFonts w:ascii="Arial" w:hAnsi="Arial" w:cs="Arial"/>
                <w:bCs/>
                <w:sz w:val="24"/>
                <w:szCs w:val="24"/>
              </w:rPr>
            </w:pPr>
            <w:r>
              <w:rPr>
                <w:rFonts w:ascii="Arial" w:hAnsi="Arial" w:cs="Arial"/>
                <w:sz w:val="24"/>
                <w:szCs w:val="24"/>
              </w:rPr>
              <w:t>M2A/ M2B Frage 3</w:t>
            </w:r>
          </w:p>
        </w:tc>
      </w:tr>
    </w:tbl>
    <w:p w14:paraId="4305C982" w14:textId="77777777" w:rsidR="00651CC8" w:rsidRDefault="00651CC8" w:rsidP="00651CC8">
      <w:pPr>
        <w:spacing w:after="0" w:line="240" w:lineRule="auto"/>
        <w:ind w:left="-142"/>
        <w:outlineLvl w:val="1"/>
        <w:rPr>
          <w:rFonts w:ascii="Arial" w:eastAsia="Times New Roman" w:hAnsi="Arial" w:cs="Arial"/>
          <w:b/>
          <w:bCs/>
          <w:sz w:val="24"/>
          <w:szCs w:val="24"/>
          <w:u w:val="single"/>
          <w:lang w:eastAsia="de-DE"/>
        </w:rPr>
      </w:pPr>
    </w:p>
    <w:p w14:paraId="6FE7F113" w14:textId="15644708" w:rsidR="00DB4B59" w:rsidRPr="002A28BD" w:rsidRDefault="00FB00DE" w:rsidP="00651CC8">
      <w:pPr>
        <w:spacing w:after="0" w:line="240" w:lineRule="auto"/>
        <w:ind w:left="-142"/>
        <w:outlineLvl w:val="1"/>
        <w:rPr>
          <w:rFonts w:ascii="Arial" w:eastAsia="Times New Roman" w:hAnsi="Arial" w:cs="Arial"/>
          <w:b/>
          <w:bCs/>
          <w:sz w:val="24"/>
          <w:szCs w:val="24"/>
          <w:u w:val="single"/>
          <w:lang w:eastAsia="de-DE"/>
        </w:rPr>
      </w:pPr>
      <w:r w:rsidRPr="002A28BD">
        <w:rPr>
          <w:rFonts w:ascii="Arial" w:eastAsia="Times New Roman" w:hAnsi="Arial" w:cs="Arial"/>
          <w:b/>
          <w:bCs/>
          <w:sz w:val="24"/>
          <w:szCs w:val="24"/>
          <w:u w:val="single"/>
          <w:lang w:eastAsia="de-DE"/>
        </w:rPr>
        <w:t xml:space="preserve">Einstieg: </w:t>
      </w:r>
      <w:r w:rsidR="008B47AD" w:rsidRPr="002A28BD">
        <w:rPr>
          <w:rFonts w:ascii="Arial" w:eastAsia="Times New Roman" w:hAnsi="Arial" w:cs="Arial"/>
          <w:b/>
          <w:bCs/>
          <w:sz w:val="24"/>
          <w:szCs w:val="24"/>
          <w:u w:val="single"/>
          <w:lang w:eastAsia="de-DE"/>
        </w:rPr>
        <w:t>Material 1</w:t>
      </w:r>
    </w:p>
    <w:p w14:paraId="3B25D510" w14:textId="77777777" w:rsidR="004B464D" w:rsidRDefault="004B464D" w:rsidP="004B464D">
      <w:pPr>
        <w:ind w:left="1403" w:hanging="1545"/>
        <w:rPr>
          <w:rStyle w:val="Hyperlink"/>
          <w:rFonts w:ascii="Arial" w:hAnsi="Arial" w:cs="Arial"/>
          <w:color w:val="auto"/>
          <w:sz w:val="24"/>
          <w:szCs w:val="24"/>
          <w:u w:val="none"/>
        </w:rPr>
      </w:pPr>
    </w:p>
    <w:p w14:paraId="312381CD" w14:textId="5B8C9465" w:rsidR="008E0AD5" w:rsidRPr="00652274" w:rsidRDefault="008E0AD5" w:rsidP="004B464D">
      <w:pPr>
        <w:ind w:left="1403" w:hanging="1545"/>
        <w:rPr>
          <w:rStyle w:val="Hyperlink"/>
          <w:rFonts w:ascii="Arial" w:hAnsi="Arial" w:cs="Arial"/>
          <w:color w:val="auto"/>
          <w:sz w:val="24"/>
          <w:szCs w:val="24"/>
          <w:u w:val="none"/>
        </w:rPr>
      </w:pPr>
      <w:r w:rsidRPr="00652274">
        <w:rPr>
          <w:rStyle w:val="Hyperlink"/>
          <w:rFonts w:ascii="Arial" w:hAnsi="Arial" w:cs="Arial"/>
          <w:color w:val="auto"/>
          <w:sz w:val="24"/>
          <w:szCs w:val="24"/>
          <w:u w:val="none"/>
        </w:rPr>
        <w:t xml:space="preserve">Aufgabe: </w:t>
      </w:r>
      <w:r w:rsidR="004B464D">
        <w:rPr>
          <w:rStyle w:val="Hyperlink"/>
          <w:rFonts w:ascii="Arial" w:hAnsi="Arial" w:cs="Arial"/>
          <w:color w:val="auto"/>
          <w:sz w:val="24"/>
          <w:szCs w:val="24"/>
          <w:u w:val="none"/>
        </w:rPr>
        <w:tab/>
      </w:r>
      <w:r w:rsidRPr="00652274">
        <w:rPr>
          <w:rStyle w:val="Hyperlink"/>
          <w:rFonts w:ascii="Arial" w:hAnsi="Arial" w:cs="Arial"/>
          <w:color w:val="auto"/>
          <w:sz w:val="24"/>
          <w:szCs w:val="24"/>
          <w:u w:val="none"/>
        </w:rPr>
        <w:t xml:space="preserve">Erstellen Sie auf der Grundlage der Zeitungsüberschriften einen Lexikoneintrag zu den </w:t>
      </w:r>
      <w:r w:rsidRPr="00F52ED3">
        <w:rPr>
          <w:rStyle w:val="Hyperlink"/>
          <w:rFonts w:ascii="Arial" w:hAnsi="Arial" w:cs="Arial"/>
          <w:i/>
          <w:color w:val="auto"/>
          <w:sz w:val="24"/>
          <w:szCs w:val="24"/>
          <w:u w:val="none"/>
        </w:rPr>
        <w:t>Dimensionen des BIO-Marktes</w:t>
      </w:r>
      <w:r w:rsidRPr="00652274">
        <w:rPr>
          <w:rStyle w:val="Hyperlink"/>
          <w:rFonts w:ascii="Arial" w:hAnsi="Arial" w:cs="Arial"/>
          <w:color w:val="auto"/>
          <w:sz w:val="24"/>
          <w:szCs w:val="24"/>
          <w:u w:val="none"/>
        </w:rPr>
        <w:t xml:space="preserve"> und ergänzen Sie eigene Aspekte!</w:t>
      </w:r>
    </w:p>
    <w:p w14:paraId="3A3761C0" w14:textId="77777777" w:rsidR="00AA5081" w:rsidRPr="00652274" w:rsidRDefault="00AA5081" w:rsidP="00AA5081">
      <w:pPr>
        <w:ind w:left="-142"/>
        <w:rPr>
          <w:rFonts w:ascii="Arial" w:hAnsi="Arial" w:cs="Arial"/>
          <w:sz w:val="24"/>
          <w:szCs w:val="24"/>
        </w:rPr>
      </w:pPr>
      <w:r w:rsidRPr="00652274">
        <w:rPr>
          <w:rFonts w:ascii="Arial" w:hAnsi="Arial" w:cs="Arial"/>
          <w:noProof/>
          <w:sz w:val="24"/>
          <w:szCs w:val="24"/>
          <w:lang w:eastAsia="de-DE"/>
        </w:rPr>
        <w:drawing>
          <wp:inline distT="0" distB="0" distL="0" distR="0" wp14:anchorId="00521271" wp14:editId="679A23E8">
            <wp:extent cx="4334494" cy="758521"/>
            <wp:effectExtent l="0" t="0" r="0" b="381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3243" t="27550" r="39893" b="57870"/>
                    <a:stretch/>
                  </pic:blipFill>
                  <pic:spPr bwMode="auto">
                    <a:xfrm>
                      <a:off x="0" y="0"/>
                      <a:ext cx="4531910" cy="793068"/>
                    </a:xfrm>
                    <a:prstGeom prst="rect">
                      <a:avLst/>
                    </a:prstGeom>
                    <a:ln>
                      <a:noFill/>
                    </a:ln>
                    <a:extLst>
                      <a:ext uri="{53640926-AAD7-44D8-BBD7-CCE9431645EC}">
                        <a14:shadowObscured xmlns:a14="http://schemas.microsoft.com/office/drawing/2010/main"/>
                      </a:ext>
                    </a:extLst>
                  </pic:spPr>
                </pic:pic>
              </a:graphicData>
            </a:graphic>
          </wp:inline>
        </w:drawing>
      </w:r>
    </w:p>
    <w:p w14:paraId="79ADD924" w14:textId="77777777" w:rsidR="00AA5081" w:rsidRPr="00F52ED3" w:rsidRDefault="00B858B4" w:rsidP="00AA5081">
      <w:pPr>
        <w:rPr>
          <w:rFonts w:ascii="Arial" w:hAnsi="Arial" w:cs="Arial"/>
          <w:sz w:val="20"/>
          <w:szCs w:val="20"/>
        </w:rPr>
      </w:pPr>
      <w:hyperlink r:id="rId9" w:history="1">
        <w:r w:rsidR="00AA5081" w:rsidRPr="00F52ED3">
          <w:rPr>
            <w:rStyle w:val="Hyperlink"/>
            <w:rFonts w:ascii="Arial" w:hAnsi="Arial" w:cs="Arial"/>
            <w:sz w:val="20"/>
            <w:szCs w:val="20"/>
          </w:rPr>
          <w:t>https://taz.de/Bio-Trend-im-Supermarkt/!5632198/</w:t>
        </w:r>
      </w:hyperlink>
      <w:r w:rsidR="00AA5081" w:rsidRPr="00F52ED3">
        <w:rPr>
          <w:rFonts w:ascii="Arial" w:hAnsi="Arial" w:cs="Arial"/>
          <w:sz w:val="20"/>
          <w:szCs w:val="20"/>
        </w:rPr>
        <w:t xml:space="preserve"> Zuletzt aufgerufen am 23.12.2019</w:t>
      </w:r>
    </w:p>
    <w:p w14:paraId="1D70247B" w14:textId="77777777" w:rsidR="00AA5081" w:rsidRPr="00F52ED3" w:rsidRDefault="00AA5081" w:rsidP="00AA5081">
      <w:pPr>
        <w:rPr>
          <w:rFonts w:ascii="Arial" w:hAnsi="Arial" w:cs="Arial"/>
          <w:sz w:val="20"/>
          <w:szCs w:val="20"/>
        </w:rPr>
      </w:pPr>
      <w:r w:rsidRPr="00F52ED3">
        <w:rPr>
          <w:rFonts w:ascii="Arial" w:hAnsi="Arial" w:cs="Arial"/>
          <w:noProof/>
          <w:sz w:val="20"/>
          <w:szCs w:val="20"/>
          <w:lang w:eastAsia="de-DE"/>
        </w:rPr>
        <w:drawing>
          <wp:inline distT="0" distB="0" distL="0" distR="0" wp14:anchorId="1F607797" wp14:editId="52D8AAD4">
            <wp:extent cx="4821381" cy="564760"/>
            <wp:effectExtent l="0" t="0" r="0" b="698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8819" t="32138" r="40365" b="57280"/>
                    <a:stretch/>
                  </pic:blipFill>
                  <pic:spPr bwMode="auto">
                    <a:xfrm>
                      <a:off x="0" y="0"/>
                      <a:ext cx="4974764" cy="582727"/>
                    </a:xfrm>
                    <a:prstGeom prst="rect">
                      <a:avLst/>
                    </a:prstGeom>
                    <a:ln>
                      <a:noFill/>
                    </a:ln>
                    <a:extLst>
                      <a:ext uri="{53640926-AAD7-44D8-BBD7-CCE9431645EC}">
                        <a14:shadowObscured xmlns:a14="http://schemas.microsoft.com/office/drawing/2010/main"/>
                      </a:ext>
                    </a:extLst>
                  </pic:spPr>
                </pic:pic>
              </a:graphicData>
            </a:graphic>
          </wp:inline>
        </w:drawing>
      </w:r>
    </w:p>
    <w:p w14:paraId="72343376" w14:textId="77777777" w:rsidR="00AA5081" w:rsidRPr="00F52ED3" w:rsidRDefault="00B858B4" w:rsidP="00AA5081">
      <w:pPr>
        <w:rPr>
          <w:rStyle w:val="Hyperlink"/>
          <w:rFonts w:ascii="Arial" w:hAnsi="Arial" w:cs="Arial"/>
          <w:sz w:val="20"/>
          <w:szCs w:val="20"/>
        </w:rPr>
      </w:pPr>
      <w:hyperlink r:id="rId11" w:history="1">
        <w:r w:rsidR="00AA5081" w:rsidRPr="00F52ED3">
          <w:rPr>
            <w:rStyle w:val="Hyperlink"/>
            <w:rFonts w:ascii="Arial" w:hAnsi="Arial" w:cs="Arial"/>
            <w:sz w:val="20"/>
            <w:szCs w:val="20"/>
          </w:rPr>
          <w:t>https://www.spreadshirt.de/newsroom/grune-mode-statt-dicker-luft-der-bio-trend-im-visier-der-t-shirt-statistik-3-2012-04-22/</w:t>
        </w:r>
      </w:hyperlink>
      <w:r w:rsidR="00AA5081" w:rsidRPr="00F52ED3">
        <w:rPr>
          <w:rStyle w:val="Hyperlink"/>
          <w:rFonts w:ascii="Arial" w:hAnsi="Arial" w:cs="Arial"/>
          <w:sz w:val="20"/>
          <w:szCs w:val="20"/>
        </w:rPr>
        <w:t xml:space="preserve"> </w:t>
      </w:r>
      <w:r w:rsidR="00AA5081" w:rsidRPr="00F52ED3">
        <w:rPr>
          <w:rFonts w:ascii="Arial" w:hAnsi="Arial" w:cs="Arial"/>
          <w:sz w:val="20"/>
          <w:szCs w:val="20"/>
        </w:rPr>
        <w:t>Zuletzt aufgerufen am 23.12.2019</w:t>
      </w:r>
    </w:p>
    <w:p w14:paraId="57A71939" w14:textId="77777777" w:rsidR="00AA5081" w:rsidRPr="00F52ED3" w:rsidRDefault="00AA5081" w:rsidP="00AA5081">
      <w:pPr>
        <w:rPr>
          <w:rStyle w:val="Hyperlink"/>
          <w:rFonts w:ascii="Arial" w:hAnsi="Arial" w:cs="Arial"/>
          <w:sz w:val="20"/>
          <w:szCs w:val="20"/>
        </w:rPr>
      </w:pPr>
      <w:r w:rsidRPr="00F52ED3">
        <w:rPr>
          <w:rFonts w:ascii="Arial" w:hAnsi="Arial" w:cs="Arial"/>
          <w:noProof/>
          <w:sz w:val="20"/>
          <w:szCs w:val="20"/>
          <w:lang w:eastAsia="de-DE"/>
        </w:rPr>
        <w:drawing>
          <wp:inline distT="0" distB="0" distL="0" distR="0" wp14:anchorId="5D1E7216" wp14:editId="740BA57C">
            <wp:extent cx="4120737" cy="93838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1163" t="41740" r="28737" b="37978"/>
                    <a:stretch/>
                  </pic:blipFill>
                  <pic:spPr bwMode="auto">
                    <a:xfrm>
                      <a:off x="0" y="0"/>
                      <a:ext cx="4239865" cy="965513"/>
                    </a:xfrm>
                    <a:prstGeom prst="rect">
                      <a:avLst/>
                    </a:prstGeom>
                    <a:ln>
                      <a:noFill/>
                    </a:ln>
                    <a:extLst>
                      <a:ext uri="{53640926-AAD7-44D8-BBD7-CCE9431645EC}">
                        <a14:shadowObscured xmlns:a14="http://schemas.microsoft.com/office/drawing/2010/main"/>
                      </a:ext>
                    </a:extLst>
                  </pic:spPr>
                </pic:pic>
              </a:graphicData>
            </a:graphic>
          </wp:inline>
        </w:drawing>
      </w:r>
    </w:p>
    <w:p w14:paraId="407F7427" w14:textId="77777777" w:rsidR="00AA5081" w:rsidRPr="00F52ED3" w:rsidRDefault="00B858B4" w:rsidP="00AA5081">
      <w:pPr>
        <w:rPr>
          <w:rStyle w:val="Hyperlink"/>
          <w:rFonts w:ascii="Arial" w:hAnsi="Arial" w:cs="Arial"/>
          <w:sz w:val="20"/>
          <w:szCs w:val="20"/>
        </w:rPr>
      </w:pPr>
      <w:hyperlink r:id="rId13" w:history="1">
        <w:r w:rsidR="00AA5081" w:rsidRPr="00F52ED3">
          <w:rPr>
            <w:rStyle w:val="Hyperlink"/>
            <w:rFonts w:ascii="Arial" w:hAnsi="Arial" w:cs="Arial"/>
            <w:sz w:val="20"/>
            <w:szCs w:val="20"/>
          </w:rPr>
          <w:t>https://www.derstandard.de/story/2000061213896/fuer-anleger-ist-biotrend-noch-eine-nische</w:t>
        </w:r>
      </w:hyperlink>
      <w:r w:rsidR="00AA5081" w:rsidRPr="00F52ED3">
        <w:rPr>
          <w:rStyle w:val="Hyperlink"/>
          <w:rFonts w:ascii="Arial" w:hAnsi="Arial" w:cs="Arial"/>
          <w:sz w:val="20"/>
          <w:szCs w:val="20"/>
        </w:rPr>
        <w:t xml:space="preserve"> </w:t>
      </w:r>
      <w:r w:rsidR="00AA5081" w:rsidRPr="00F52ED3">
        <w:rPr>
          <w:rFonts w:ascii="Arial" w:hAnsi="Arial" w:cs="Arial"/>
          <w:sz w:val="20"/>
          <w:szCs w:val="20"/>
        </w:rPr>
        <w:t>Zuletzt aufgerufen am 23.12.2019</w:t>
      </w:r>
    </w:p>
    <w:p w14:paraId="7497CAD7" w14:textId="77777777" w:rsidR="00AA5081" w:rsidRPr="00F52ED3" w:rsidRDefault="00AA5081" w:rsidP="00AA5081">
      <w:pPr>
        <w:rPr>
          <w:rStyle w:val="Hyperlink"/>
          <w:rFonts w:ascii="Arial" w:hAnsi="Arial" w:cs="Arial"/>
          <w:sz w:val="20"/>
          <w:szCs w:val="20"/>
        </w:rPr>
      </w:pPr>
      <w:r w:rsidRPr="00F52ED3">
        <w:rPr>
          <w:rFonts w:ascii="Arial" w:hAnsi="Arial" w:cs="Arial"/>
          <w:noProof/>
          <w:sz w:val="20"/>
          <w:szCs w:val="20"/>
          <w:lang w:eastAsia="de-DE"/>
        </w:rPr>
        <w:drawing>
          <wp:inline distT="0" distB="0" distL="0" distR="0" wp14:anchorId="7DD86AAC" wp14:editId="72814696">
            <wp:extent cx="3669475" cy="485220"/>
            <wp:effectExtent l="0" t="0" r="762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8684" t="66431" r="41303" b="24163"/>
                    <a:stretch/>
                  </pic:blipFill>
                  <pic:spPr bwMode="auto">
                    <a:xfrm>
                      <a:off x="0" y="0"/>
                      <a:ext cx="3823276" cy="505557"/>
                    </a:xfrm>
                    <a:prstGeom prst="rect">
                      <a:avLst/>
                    </a:prstGeom>
                    <a:ln>
                      <a:noFill/>
                    </a:ln>
                    <a:extLst>
                      <a:ext uri="{53640926-AAD7-44D8-BBD7-CCE9431645EC}">
                        <a14:shadowObscured xmlns:a14="http://schemas.microsoft.com/office/drawing/2010/main"/>
                      </a:ext>
                    </a:extLst>
                  </pic:spPr>
                </pic:pic>
              </a:graphicData>
            </a:graphic>
          </wp:inline>
        </w:drawing>
      </w:r>
    </w:p>
    <w:p w14:paraId="7E4D8FAA" w14:textId="77777777" w:rsidR="00AA5081" w:rsidRPr="00F52ED3" w:rsidRDefault="00B858B4" w:rsidP="00AA5081">
      <w:pPr>
        <w:rPr>
          <w:rFonts w:ascii="Arial" w:hAnsi="Arial" w:cs="Arial"/>
          <w:sz w:val="20"/>
          <w:szCs w:val="20"/>
        </w:rPr>
      </w:pPr>
      <w:hyperlink r:id="rId15" w:history="1">
        <w:r w:rsidR="00AA5081" w:rsidRPr="00F52ED3">
          <w:rPr>
            <w:rStyle w:val="Hyperlink"/>
            <w:rFonts w:ascii="Arial" w:hAnsi="Arial" w:cs="Arial"/>
            <w:sz w:val="20"/>
            <w:szCs w:val="20"/>
          </w:rPr>
          <w:t>https://www.tagesspiegel.de/wirtschaft/bio-eier-skandal-die-kontrolle-bei-bio-betrieben-ist-immens/7983722-3.html</w:t>
        </w:r>
      </w:hyperlink>
      <w:r w:rsidR="00AA5081" w:rsidRPr="00F52ED3">
        <w:rPr>
          <w:rStyle w:val="Hyperlink"/>
          <w:rFonts w:ascii="Arial" w:hAnsi="Arial" w:cs="Arial"/>
          <w:sz w:val="20"/>
          <w:szCs w:val="20"/>
        </w:rPr>
        <w:t xml:space="preserve"> </w:t>
      </w:r>
      <w:r w:rsidR="00AA5081" w:rsidRPr="00F52ED3">
        <w:rPr>
          <w:rFonts w:ascii="Arial" w:hAnsi="Arial" w:cs="Arial"/>
          <w:sz w:val="20"/>
          <w:szCs w:val="20"/>
        </w:rPr>
        <w:t>Zuletzt aufgerufen am 23.12.2019</w:t>
      </w:r>
    </w:p>
    <w:p w14:paraId="008D6CD1" w14:textId="77777777" w:rsidR="00AA5081" w:rsidRPr="00F52ED3" w:rsidRDefault="00AA5081" w:rsidP="00AA5081">
      <w:pPr>
        <w:rPr>
          <w:rStyle w:val="Hyperlink"/>
          <w:rFonts w:ascii="Arial" w:hAnsi="Arial" w:cs="Arial"/>
          <w:sz w:val="20"/>
          <w:szCs w:val="20"/>
        </w:rPr>
      </w:pPr>
      <w:r w:rsidRPr="00F52ED3">
        <w:rPr>
          <w:rFonts w:ascii="Arial" w:hAnsi="Arial" w:cs="Arial"/>
          <w:noProof/>
          <w:sz w:val="20"/>
          <w:szCs w:val="20"/>
          <w:lang w:eastAsia="de-DE"/>
        </w:rPr>
        <w:drawing>
          <wp:inline distT="0" distB="0" distL="0" distR="0" wp14:anchorId="647DDD4E" wp14:editId="4B9FDA11">
            <wp:extent cx="4346369" cy="540956"/>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2557" t="32345" r="45183" b="58304"/>
                    <a:stretch/>
                  </pic:blipFill>
                  <pic:spPr bwMode="auto">
                    <a:xfrm>
                      <a:off x="0" y="0"/>
                      <a:ext cx="4565198" cy="568192"/>
                    </a:xfrm>
                    <a:prstGeom prst="rect">
                      <a:avLst/>
                    </a:prstGeom>
                    <a:ln>
                      <a:noFill/>
                    </a:ln>
                    <a:extLst>
                      <a:ext uri="{53640926-AAD7-44D8-BBD7-CCE9431645EC}">
                        <a14:shadowObscured xmlns:a14="http://schemas.microsoft.com/office/drawing/2010/main"/>
                      </a:ext>
                    </a:extLst>
                  </pic:spPr>
                </pic:pic>
              </a:graphicData>
            </a:graphic>
          </wp:inline>
        </w:drawing>
      </w:r>
    </w:p>
    <w:p w14:paraId="4C942B5F" w14:textId="77777777" w:rsidR="00AA5081" w:rsidRPr="00F52ED3" w:rsidRDefault="00B858B4" w:rsidP="00AA5081">
      <w:pPr>
        <w:rPr>
          <w:rFonts w:ascii="Arial" w:hAnsi="Arial" w:cs="Arial"/>
          <w:sz w:val="20"/>
          <w:szCs w:val="20"/>
        </w:rPr>
      </w:pPr>
      <w:hyperlink r:id="rId17" w:history="1">
        <w:r w:rsidR="00AA5081" w:rsidRPr="00F52ED3">
          <w:rPr>
            <w:rStyle w:val="Hyperlink"/>
            <w:rFonts w:ascii="Arial" w:hAnsi="Arial" w:cs="Arial"/>
            <w:sz w:val="20"/>
            <w:szCs w:val="20"/>
          </w:rPr>
          <w:t>https://www.focus.de/panorama/welt/dutzende-logos-biotrend-naturland-demeter-so-finden-sie-durch-den-bio-siegel-dschungel_aid_927447.html Zuletzt aufgerufen am 23.12.2019</w:t>
        </w:r>
      </w:hyperlink>
    </w:p>
    <w:p w14:paraId="6B50C41C" w14:textId="77777777" w:rsidR="00AA5081" w:rsidRPr="00F52ED3" w:rsidRDefault="00AA5081" w:rsidP="00AA5081">
      <w:pPr>
        <w:rPr>
          <w:rFonts w:ascii="Arial" w:hAnsi="Arial" w:cs="Arial"/>
          <w:sz w:val="20"/>
          <w:szCs w:val="20"/>
        </w:rPr>
      </w:pPr>
      <w:r w:rsidRPr="00F52ED3">
        <w:rPr>
          <w:rFonts w:ascii="Arial" w:hAnsi="Arial" w:cs="Arial"/>
          <w:noProof/>
          <w:sz w:val="20"/>
          <w:szCs w:val="20"/>
          <w:lang w:eastAsia="de-DE"/>
        </w:rPr>
        <w:drawing>
          <wp:inline distT="0" distB="0" distL="0" distR="0" wp14:anchorId="4E7DAB1F" wp14:editId="461AA226">
            <wp:extent cx="3594180" cy="700644"/>
            <wp:effectExtent l="0" t="0" r="6350" b="444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4779" t="49629" r="41708" b="35292"/>
                    <a:stretch/>
                  </pic:blipFill>
                  <pic:spPr bwMode="auto">
                    <a:xfrm>
                      <a:off x="0" y="0"/>
                      <a:ext cx="3764913" cy="733926"/>
                    </a:xfrm>
                    <a:prstGeom prst="rect">
                      <a:avLst/>
                    </a:prstGeom>
                    <a:ln>
                      <a:noFill/>
                    </a:ln>
                    <a:extLst>
                      <a:ext uri="{53640926-AAD7-44D8-BBD7-CCE9431645EC}">
                        <a14:shadowObscured xmlns:a14="http://schemas.microsoft.com/office/drawing/2010/main"/>
                      </a:ext>
                    </a:extLst>
                  </pic:spPr>
                </pic:pic>
              </a:graphicData>
            </a:graphic>
          </wp:inline>
        </w:drawing>
      </w:r>
    </w:p>
    <w:p w14:paraId="1480615B" w14:textId="77777777" w:rsidR="00521793" w:rsidRPr="00F52ED3" w:rsidRDefault="00B858B4">
      <w:pPr>
        <w:rPr>
          <w:rFonts w:ascii="Arial" w:eastAsia="Times New Roman" w:hAnsi="Arial" w:cs="Arial"/>
          <w:b/>
          <w:bCs/>
          <w:sz w:val="20"/>
          <w:szCs w:val="20"/>
          <w:lang w:eastAsia="de-DE"/>
        </w:rPr>
      </w:pPr>
      <w:hyperlink r:id="rId19" w:history="1">
        <w:r w:rsidR="00AA5081" w:rsidRPr="00F52ED3">
          <w:rPr>
            <w:rStyle w:val="Hyperlink"/>
            <w:rFonts w:ascii="Arial" w:hAnsi="Arial" w:cs="Arial"/>
            <w:sz w:val="20"/>
            <w:szCs w:val="20"/>
          </w:rPr>
          <w:t>https://www.supermarkt-inside.de/erfolgreich-mit-bio-discounter-nutzen-trend/</w:t>
        </w:r>
      </w:hyperlink>
      <w:r w:rsidR="00AA5081" w:rsidRPr="00F52ED3">
        <w:rPr>
          <w:rFonts w:ascii="Arial" w:hAnsi="Arial" w:cs="Arial"/>
          <w:sz w:val="20"/>
          <w:szCs w:val="20"/>
        </w:rPr>
        <w:t xml:space="preserve"> Zuletzt aufgerufen am 23.12.19</w:t>
      </w:r>
      <w:r w:rsidR="00521793" w:rsidRPr="00F52ED3">
        <w:rPr>
          <w:rFonts w:ascii="Arial" w:eastAsia="Times New Roman" w:hAnsi="Arial" w:cs="Arial"/>
          <w:b/>
          <w:bCs/>
          <w:sz w:val="20"/>
          <w:szCs w:val="20"/>
          <w:lang w:eastAsia="de-DE"/>
        </w:rPr>
        <w:br w:type="page"/>
      </w:r>
    </w:p>
    <w:p w14:paraId="1C23AB37" w14:textId="77777777" w:rsidR="006F7D52" w:rsidRPr="002A28BD" w:rsidRDefault="006F7D52" w:rsidP="006F7D52">
      <w:pPr>
        <w:spacing w:after="0" w:line="240" w:lineRule="auto"/>
        <w:outlineLvl w:val="1"/>
        <w:rPr>
          <w:rFonts w:ascii="Arial" w:eastAsia="Times New Roman" w:hAnsi="Arial" w:cs="Arial"/>
          <w:b/>
          <w:bCs/>
          <w:sz w:val="24"/>
          <w:szCs w:val="24"/>
          <w:u w:val="single"/>
          <w:lang w:eastAsia="de-DE"/>
        </w:rPr>
      </w:pPr>
      <w:r w:rsidRPr="002A28BD">
        <w:rPr>
          <w:rFonts w:ascii="Arial" w:eastAsia="Times New Roman" w:hAnsi="Arial" w:cs="Arial"/>
          <w:b/>
          <w:bCs/>
          <w:sz w:val="24"/>
          <w:szCs w:val="24"/>
          <w:u w:val="single"/>
          <w:lang w:eastAsia="de-DE"/>
        </w:rPr>
        <w:lastRenderedPageBreak/>
        <w:t>Erarbeitung Material 2</w:t>
      </w:r>
    </w:p>
    <w:p w14:paraId="5BBCC492" w14:textId="77777777" w:rsidR="002A28BD" w:rsidRDefault="002A28BD" w:rsidP="005529A2">
      <w:pPr>
        <w:ind w:left="-142"/>
        <w:jc w:val="center"/>
        <w:rPr>
          <w:rFonts w:ascii="Arial" w:hAnsi="Arial" w:cs="Arial"/>
          <w:sz w:val="28"/>
          <w:szCs w:val="28"/>
        </w:rPr>
      </w:pPr>
    </w:p>
    <w:p w14:paraId="1F6C1794" w14:textId="22A2D471" w:rsidR="005529A2" w:rsidRPr="00652274" w:rsidRDefault="005529A2" w:rsidP="005529A2">
      <w:pPr>
        <w:ind w:left="-142"/>
        <w:jc w:val="center"/>
        <w:rPr>
          <w:rFonts w:ascii="Arial" w:hAnsi="Arial" w:cs="Arial"/>
          <w:sz w:val="28"/>
          <w:szCs w:val="28"/>
        </w:rPr>
      </w:pPr>
      <w:r w:rsidRPr="00652274">
        <w:rPr>
          <w:rFonts w:ascii="Arial" w:hAnsi="Arial" w:cs="Arial"/>
          <w:sz w:val="28"/>
          <w:szCs w:val="28"/>
        </w:rPr>
        <w:t>Alles eine Frage der Frage</w:t>
      </w:r>
      <w:r w:rsidR="0086753D" w:rsidRPr="00652274">
        <w:rPr>
          <w:rStyle w:val="Funotenzeichen"/>
          <w:rFonts w:ascii="Arial" w:hAnsi="Arial" w:cs="Arial"/>
          <w:sz w:val="28"/>
          <w:szCs w:val="28"/>
        </w:rPr>
        <w:footnoteReference w:id="1"/>
      </w:r>
    </w:p>
    <w:p w14:paraId="10D13DE5" w14:textId="77777777" w:rsidR="0028628B" w:rsidRPr="00652274" w:rsidRDefault="0028628B" w:rsidP="0028628B">
      <w:pPr>
        <w:rPr>
          <w:rFonts w:ascii="Arial" w:eastAsia="Times New Roman" w:hAnsi="Arial" w:cs="Arial"/>
          <w:b/>
          <w:bCs/>
          <w:sz w:val="24"/>
          <w:szCs w:val="24"/>
          <w:lang w:eastAsia="de-DE"/>
        </w:rPr>
      </w:pPr>
      <w:r w:rsidRPr="00652274">
        <w:rPr>
          <w:rFonts w:ascii="Arial" w:eastAsia="Times New Roman" w:hAnsi="Arial" w:cs="Arial"/>
          <w:b/>
          <w:bCs/>
          <w:sz w:val="24"/>
          <w:szCs w:val="24"/>
          <w:lang w:eastAsia="de-DE"/>
        </w:rPr>
        <w:t xml:space="preserve">Wie könnte eine geeignete Fragestellung </w:t>
      </w:r>
      <w:r w:rsidR="00652274">
        <w:rPr>
          <w:rFonts w:ascii="Arial" w:eastAsia="Times New Roman" w:hAnsi="Arial" w:cs="Arial"/>
          <w:b/>
          <w:bCs/>
          <w:sz w:val="24"/>
          <w:szCs w:val="24"/>
          <w:lang w:eastAsia="de-DE"/>
        </w:rPr>
        <w:t xml:space="preserve">aus dem Anforderungsbereich II </w:t>
      </w:r>
      <w:r w:rsidRPr="00652274">
        <w:rPr>
          <w:rFonts w:ascii="Arial" w:eastAsia="Times New Roman" w:hAnsi="Arial" w:cs="Arial"/>
          <w:b/>
          <w:bCs/>
          <w:sz w:val="24"/>
          <w:szCs w:val="24"/>
          <w:lang w:eastAsia="de-DE"/>
        </w:rPr>
        <w:t>aussehen?</w:t>
      </w:r>
    </w:p>
    <w:p w14:paraId="4640255A" w14:textId="77777777" w:rsidR="005529A2" w:rsidRPr="00652274" w:rsidRDefault="0031352F" w:rsidP="006F7D52">
      <w:pPr>
        <w:spacing w:after="0" w:line="240" w:lineRule="auto"/>
        <w:outlineLvl w:val="1"/>
        <w:rPr>
          <w:rFonts w:ascii="Arial" w:eastAsia="Times New Roman" w:hAnsi="Arial" w:cs="Arial"/>
          <w:bCs/>
          <w:sz w:val="24"/>
          <w:szCs w:val="24"/>
          <w:lang w:eastAsia="de-DE"/>
        </w:rPr>
      </w:pPr>
      <w:r w:rsidRPr="00652274">
        <w:rPr>
          <w:rFonts w:ascii="Arial" w:eastAsia="Times New Roman" w:hAnsi="Arial" w:cs="Arial"/>
          <w:bCs/>
          <w:sz w:val="24"/>
          <w:szCs w:val="24"/>
          <w:lang w:eastAsia="de-DE"/>
        </w:rPr>
        <w:t>Die Aufgabenstellungen im Fach Wirtschaft werden</w:t>
      </w:r>
      <w:r w:rsidR="00910AA4" w:rsidRPr="00652274">
        <w:rPr>
          <w:rFonts w:ascii="Arial" w:eastAsia="Times New Roman" w:hAnsi="Arial" w:cs="Arial"/>
          <w:bCs/>
          <w:sz w:val="24"/>
          <w:szCs w:val="24"/>
          <w:lang w:eastAsia="de-DE"/>
        </w:rPr>
        <w:t xml:space="preserve"> grundlegend</w:t>
      </w:r>
      <w:r w:rsidRPr="00652274">
        <w:rPr>
          <w:rFonts w:ascii="Arial" w:eastAsia="Times New Roman" w:hAnsi="Arial" w:cs="Arial"/>
          <w:bCs/>
          <w:sz w:val="24"/>
          <w:szCs w:val="24"/>
          <w:lang w:eastAsia="de-DE"/>
        </w:rPr>
        <w:t xml:space="preserve"> in unterschiedliche Anforderungsbereiche unterteilt</w:t>
      </w:r>
      <w:r w:rsidR="005529A2" w:rsidRPr="00652274">
        <w:rPr>
          <w:rFonts w:ascii="Arial" w:eastAsia="Times New Roman" w:hAnsi="Arial" w:cs="Arial"/>
          <w:bCs/>
          <w:sz w:val="24"/>
          <w:szCs w:val="24"/>
          <w:lang w:eastAsia="de-DE"/>
        </w:rPr>
        <w:t>:</w:t>
      </w:r>
    </w:p>
    <w:p w14:paraId="25E5B926" w14:textId="77777777" w:rsidR="005529A2" w:rsidRPr="00652274" w:rsidRDefault="005529A2" w:rsidP="005529A2">
      <w:pPr>
        <w:autoSpaceDE w:val="0"/>
        <w:autoSpaceDN w:val="0"/>
        <w:adjustRightInd w:val="0"/>
        <w:spacing w:after="0" w:line="240" w:lineRule="auto"/>
        <w:rPr>
          <w:rFonts w:ascii="Arial" w:eastAsia="Times New Roman" w:hAnsi="Arial" w:cs="Arial"/>
          <w:bCs/>
          <w:sz w:val="24"/>
          <w:szCs w:val="24"/>
          <w:lang w:eastAsia="de-DE"/>
        </w:rPr>
      </w:pPr>
    </w:p>
    <w:p w14:paraId="31E4A402" w14:textId="77777777" w:rsidR="002A28BD" w:rsidRDefault="006B1D85" w:rsidP="002A28BD">
      <w:pPr>
        <w:pStyle w:val="Listenabsatz"/>
        <w:numPr>
          <w:ilvl w:val="0"/>
          <w:numId w:val="16"/>
        </w:numPr>
        <w:spacing w:after="0" w:line="240" w:lineRule="auto"/>
        <w:rPr>
          <w:rFonts w:ascii="Arial" w:eastAsia="Times New Roman" w:hAnsi="Arial" w:cs="Arial"/>
          <w:bCs/>
          <w:sz w:val="24"/>
          <w:szCs w:val="24"/>
          <w:lang w:eastAsia="de-DE"/>
        </w:rPr>
      </w:pPr>
      <w:r w:rsidRPr="00652274">
        <w:rPr>
          <w:rFonts w:ascii="Arial" w:eastAsia="Times New Roman" w:hAnsi="Arial" w:cs="Arial"/>
          <w:bCs/>
          <w:sz w:val="24"/>
          <w:szCs w:val="24"/>
          <w:lang w:eastAsia="de-DE"/>
        </w:rPr>
        <w:t xml:space="preserve">Anforderungsbereich I umfasst das Wiedergeben und Beschreiben von Inhalten und Materialien (Reproduktionsleistungen). </w:t>
      </w:r>
    </w:p>
    <w:p w14:paraId="003C026D" w14:textId="35D7C671" w:rsidR="006B1D85" w:rsidRPr="002A28BD" w:rsidRDefault="006B1D85" w:rsidP="002A28BD">
      <w:pPr>
        <w:pStyle w:val="Listenabsatz"/>
        <w:numPr>
          <w:ilvl w:val="0"/>
          <w:numId w:val="16"/>
        </w:numPr>
        <w:spacing w:after="0" w:line="240" w:lineRule="auto"/>
        <w:rPr>
          <w:rFonts w:ascii="Arial" w:eastAsia="Times New Roman" w:hAnsi="Arial" w:cs="Arial"/>
          <w:bCs/>
          <w:sz w:val="24"/>
          <w:szCs w:val="24"/>
          <w:lang w:eastAsia="de-DE"/>
        </w:rPr>
      </w:pPr>
      <w:r w:rsidRPr="002A28BD">
        <w:rPr>
          <w:rFonts w:ascii="Arial" w:eastAsia="Times New Roman" w:hAnsi="Arial" w:cs="Arial"/>
          <w:bCs/>
          <w:sz w:val="24"/>
          <w:szCs w:val="24"/>
          <w:lang w:eastAsia="de-DE"/>
        </w:rPr>
        <w:t>Anforderungsbereich II umfasst das selbstständige Erklären, Bearbeiten und Ordnen bekannter Sachverhalte sowie das angemessene Anwenden gelernter Inhalte und Methoden auf andere Sachverhalte (Reorganisations- und Transferleistungen).</w:t>
      </w:r>
    </w:p>
    <w:p w14:paraId="3B5086B1" w14:textId="77777777" w:rsidR="000035FB" w:rsidRPr="00652274" w:rsidRDefault="00545B88" w:rsidP="0003771B">
      <w:pPr>
        <w:pStyle w:val="Listenabsatz"/>
        <w:numPr>
          <w:ilvl w:val="0"/>
          <w:numId w:val="16"/>
        </w:numPr>
        <w:autoSpaceDE w:val="0"/>
        <w:autoSpaceDN w:val="0"/>
        <w:adjustRightInd w:val="0"/>
        <w:spacing w:after="0" w:line="240" w:lineRule="auto"/>
        <w:rPr>
          <w:rFonts w:ascii="Arial" w:eastAsia="Times New Roman" w:hAnsi="Arial" w:cs="Arial"/>
          <w:bCs/>
          <w:sz w:val="24"/>
          <w:szCs w:val="24"/>
          <w:lang w:eastAsia="de-DE"/>
        </w:rPr>
      </w:pPr>
      <w:r w:rsidRPr="00652274">
        <w:rPr>
          <w:rFonts w:ascii="Arial" w:eastAsia="Times New Roman" w:hAnsi="Arial" w:cs="Arial"/>
          <w:bCs/>
          <w:sz w:val="24"/>
          <w:szCs w:val="24"/>
          <w:lang w:eastAsia="de-DE"/>
        </w:rPr>
        <w:t>Anforderungsbereich III umfasst den reflexiven Umgang mit neuen Problemstellungen, eingesetzten Methoden und gewonnenen Erkenntnissen, um zu Begründungen, Urteilen und Handlungs-optionen zu gelangen (Reflexion und Problemlösung).</w:t>
      </w:r>
    </w:p>
    <w:p w14:paraId="1B4C158B" w14:textId="77777777" w:rsidR="006B1D85" w:rsidRPr="00652274" w:rsidRDefault="006B1D85" w:rsidP="006B1D85">
      <w:pPr>
        <w:spacing w:before="100" w:beforeAutospacing="1" w:after="100" w:afterAutospacing="1" w:line="240" w:lineRule="auto"/>
        <w:rPr>
          <w:rFonts w:ascii="Arial" w:eastAsia="Times New Roman" w:hAnsi="Arial" w:cs="Arial"/>
          <w:bCs/>
          <w:sz w:val="24"/>
          <w:szCs w:val="24"/>
          <w:lang w:eastAsia="de-DE"/>
        </w:rPr>
      </w:pPr>
      <w:r w:rsidRPr="00652274">
        <w:rPr>
          <w:rFonts w:ascii="Arial" w:eastAsia="Times New Roman" w:hAnsi="Arial" w:cs="Arial"/>
          <w:bCs/>
          <w:sz w:val="24"/>
          <w:szCs w:val="24"/>
          <w:lang w:eastAsia="de-DE"/>
        </w:rPr>
        <w:t>Die Anforderungsbereiche sind in ihrer wechselseitigen Abhängigkeit zu sehen, demzufolge schließt der Anforderungsbereich</w:t>
      </w:r>
      <w:r w:rsidR="00545B88" w:rsidRPr="00652274">
        <w:rPr>
          <w:rFonts w:ascii="Arial" w:eastAsia="Times New Roman" w:hAnsi="Arial" w:cs="Arial"/>
          <w:bCs/>
          <w:sz w:val="24"/>
          <w:szCs w:val="24"/>
          <w:lang w:eastAsia="de-DE"/>
        </w:rPr>
        <w:t xml:space="preserve"> III </w:t>
      </w:r>
      <w:r w:rsidRPr="00652274">
        <w:rPr>
          <w:rFonts w:ascii="Arial" w:eastAsia="Times New Roman" w:hAnsi="Arial" w:cs="Arial"/>
          <w:bCs/>
          <w:sz w:val="24"/>
          <w:szCs w:val="24"/>
          <w:lang w:eastAsia="de-DE"/>
        </w:rPr>
        <w:t xml:space="preserve">den Anforderungsbereich </w:t>
      </w:r>
      <w:r w:rsidR="00545B88" w:rsidRPr="00652274">
        <w:rPr>
          <w:rFonts w:ascii="Arial" w:eastAsia="Times New Roman" w:hAnsi="Arial" w:cs="Arial"/>
          <w:bCs/>
          <w:sz w:val="24"/>
          <w:szCs w:val="24"/>
          <w:lang w:eastAsia="de-DE"/>
        </w:rPr>
        <w:t xml:space="preserve">II und </w:t>
      </w:r>
      <w:r w:rsidRPr="00652274">
        <w:rPr>
          <w:rFonts w:ascii="Arial" w:eastAsia="Times New Roman" w:hAnsi="Arial" w:cs="Arial"/>
          <w:bCs/>
          <w:sz w:val="24"/>
          <w:szCs w:val="24"/>
          <w:lang w:eastAsia="de-DE"/>
        </w:rPr>
        <w:t>I ein.</w:t>
      </w:r>
    </w:p>
    <w:p w14:paraId="50E327FF" w14:textId="77777777" w:rsidR="006B1D85" w:rsidRPr="00652274" w:rsidRDefault="006B1D85" w:rsidP="006B1D85">
      <w:pPr>
        <w:spacing w:before="100" w:beforeAutospacing="1" w:after="100" w:afterAutospacing="1" w:line="240" w:lineRule="auto"/>
        <w:rPr>
          <w:rFonts w:ascii="Arial" w:eastAsia="Times New Roman" w:hAnsi="Arial" w:cs="Arial"/>
          <w:bCs/>
          <w:sz w:val="24"/>
          <w:szCs w:val="24"/>
          <w:lang w:eastAsia="de-DE"/>
        </w:rPr>
      </w:pPr>
      <w:r w:rsidRPr="00652274">
        <w:rPr>
          <w:rFonts w:ascii="Arial" w:eastAsia="Times New Roman" w:hAnsi="Arial" w:cs="Arial"/>
          <w:bCs/>
          <w:sz w:val="24"/>
          <w:szCs w:val="24"/>
          <w:lang w:eastAsia="de-DE"/>
        </w:rPr>
        <w:t>Die Anwendung der Operatoren kann sowohl mit als auch ohne Materialvorgabe erfolgen. Sollte ein Operator nur mit oder nur ohne Materialvorgabe angewendet werden, wird dies in der Definition des Operators explizit angeführt.</w:t>
      </w:r>
    </w:p>
    <w:tbl>
      <w:tblPr>
        <w:tblStyle w:val="Tabellenraster"/>
        <w:tblpPr w:leftFromText="141" w:rightFromText="141" w:vertAnchor="text" w:horzAnchor="margin" w:tblpXSpec="center" w:tblpY="702"/>
        <w:tblW w:w="10349" w:type="dxa"/>
        <w:tblInd w:w="0" w:type="dxa"/>
        <w:tblLook w:val="04A0" w:firstRow="1" w:lastRow="0" w:firstColumn="1" w:lastColumn="0" w:noHBand="0" w:noVBand="1"/>
      </w:tblPr>
      <w:tblGrid>
        <w:gridCol w:w="2127"/>
        <w:gridCol w:w="3544"/>
        <w:gridCol w:w="4678"/>
      </w:tblGrid>
      <w:tr w:rsidR="00F52ED3" w:rsidRPr="00652274" w14:paraId="2CBA0130" w14:textId="77777777" w:rsidTr="00F52ED3">
        <w:trPr>
          <w:trHeight w:val="434"/>
        </w:trPr>
        <w:tc>
          <w:tcPr>
            <w:tcW w:w="2127" w:type="dxa"/>
            <w:shd w:val="clear" w:color="auto" w:fill="D9D9D9" w:themeFill="background1" w:themeFillShade="D9"/>
            <w:vAlign w:val="center"/>
          </w:tcPr>
          <w:p w14:paraId="35824BD0" w14:textId="77777777" w:rsidR="00F52ED3" w:rsidRPr="00652274" w:rsidRDefault="00F52ED3" w:rsidP="00F52ED3">
            <w:pPr>
              <w:jc w:val="center"/>
              <w:rPr>
                <w:rFonts w:ascii="Arial" w:hAnsi="Arial" w:cs="Arial"/>
                <w:sz w:val="24"/>
                <w:szCs w:val="24"/>
              </w:rPr>
            </w:pPr>
            <w:r w:rsidRPr="00652274">
              <w:rPr>
                <w:rFonts w:ascii="Arial" w:hAnsi="Arial" w:cs="Arial"/>
                <w:sz w:val="24"/>
                <w:szCs w:val="24"/>
              </w:rPr>
              <w:t>Operatoren</w:t>
            </w:r>
          </w:p>
        </w:tc>
        <w:tc>
          <w:tcPr>
            <w:tcW w:w="3544" w:type="dxa"/>
            <w:shd w:val="clear" w:color="auto" w:fill="D9D9D9" w:themeFill="background1" w:themeFillShade="D9"/>
            <w:vAlign w:val="center"/>
          </w:tcPr>
          <w:p w14:paraId="62A32CCC" w14:textId="77777777" w:rsidR="00F52ED3" w:rsidRPr="00652274" w:rsidRDefault="00F52ED3" w:rsidP="00F52ED3">
            <w:pPr>
              <w:jc w:val="center"/>
              <w:rPr>
                <w:rFonts w:ascii="Arial" w:hAnsi="Arial" w:cs="Arial"/>
                <w:sz w:val="24"/>
                <w:szCs w:val="24"/>
              </w:rPr>
            </w:pPr>
            <w:r w:rsidRPr="00652274">
              <w:rPr>
                <w:rFonts w:ascii="Arial" w:hAnsi="Arial" w:cs="Arial"/>
                <w:sz w:val="24"/>
                <w:szCs w:val="24"/>
              </w:rPr>
              <w:t>Bearbeitungstiefe</w:t>
            </w:r>
          </w:p>
        </w:tc>
        <w:tc>
          <w:tcPr>
            <w:tcW w:w="4678" w:type="dxa"/>
            <w:shd w:val="clear" w:color="auto" w:fill="D9D9D9" w:themeFill="background1" w:themeFillShade="D9"/>
            <w:vAlign w:val="center"/>
          </w:tcPr>
          <w:p w14:paraId="28FA7DD4" w14:textId="77777777" w:rsidR="00F52ED3" w:rsidRPr="00652274" w:rsidRDefault="00F52ED3" w:rsidP="00F52ED3">
            <w:pPr>
              <w:jc w:val="center"/>
              <w:rPr>
                <w:rFonts w:ascii="Arial" w:hAnsi="Arial" w:cs="Arial"/>
                <w:sz w:val="24"/>
                <w:szCs w:val="24"/>
              </w:rPr>
            </w:pPr>
            <w:r w:rsidRPr="00652274">
              <w:rPr>
                <w:rFonts w:ascii="Arial" w:hAnsi="Arial" w:cs="Arial"/>
                <w:sz w:val="24"/>
                <w:szCs w:val="24"/>
              </w:rPr>
              <w:t>Konkretisierungsbegriffe</w:t>
            </w:r>
          </w:p>
        </w:tc>
      </w:tr>
      <w:tr w:rsidR="00F52ED3" w:rsidRPr="00652274" w14:paraId="521FD14C" w14:textId="77777777" w:rsidTr="00F52ED3">
        <w:trPr>
          <w:trHeight w:val="4491"/>
        </w:trPr>
        <w:tc>
          <w:tcPr>
            <w:tcW w:w="2127" w:type="dxa"/>
          </w:tcPr>
          <w:p w14:paraId="76CC59BD" w14:textId="77777777" w:rsidR="00F52ED3" w:rsidRPr="00652274" w:rsidRDefault="00F52ED3" w:rsidP="00F52ED3">
            <w:pPr>
              <w:rPr>
                <w:rFonts w:ascii="Arial" w:hAnsi="Arial" w:cs="Arial"/>
                <w:b/>
              </w:rPr>
            </w:pPr>
            <w:r w:rsidRPr="00652274">
              <w:rPr>
                <w:rFonts w:ascii="Arial" w:hAnsi="Arial" w:cs="Arial"/>
                <w:b/>
                <w:noProof/>
                <w:lang w:eastAsia="de-DE"/>
              </w:rPr>
              <mc:AlternateContent>
                <mc:Choice Requires="wps">
                  <w:drawing>
                    <wp:anchor distT="0" distB="0" distL="114300" distR="114300" simplePos="0" relativeHeight="251659264" behindDoc="0" locked="0" layoutInCell="1" allowOverlap="1" wp14:anchorId="06CB5623" wp14:editId="41B43762">
                      <wp:simplePos x="0" y="0"/>
                      <wp:positionH relativeFrom="column">
                        <wp:posOffset>847090</wp:posOffset>
                      </wp:positionH>
                      <wp:positionV relativeFrom="paragraph">
                        <wp:posOffset>57785</wp:posOffset>
                      </wp:positionV>
                      <wp:extent cx="781050" cy="429895"/>
                      <wp:effectExtent l="5080" t="24130" r="13970" b="22225"/>
                      <wp:wrapNone/>
                      <wp:docPr id="19" name="Pfeil: gestreift nach recht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429895"/>
                              </a:xfrm>
                              <a:prstGeom prst="stripedRightArrow">
                                <a:avLst>
                                  <a:gd name="adj1" fmla="val 50000"/>
                                  <a:gd name="adj2" fmla="val 4542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C797B"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Pfeil: gestreift nach rechts 19" o:spid="_x0000_s1026" type="#_x0000_t93" style="position:absolute;margin-left:66.7pt;margin-top:4.55pt;width:61.5pt;height:3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"/>
                  </w:pict>
                </mc:Fallback>
              </mc:AlternateContent>
            </w:r>
          </w:p>
          <w:p w14:paraId="189B968F" w14:textId="77777777" w:rsidR="00F52ED3" w:rsidRPr="00652274" w:rsidRDefault="00F52ED3" w:rsidP="00F52ED3">
            <w:pPr>
              <w:rPr>
                <w:rFonts w:ascii="Arial" w:hAnsi="Arial" w:cs="Arial"/>
                <w:b/>
              </w:rPr>
            </w:pPr>
          </w:p>
          <w:p w14:paraId="23EB98D5" w14:textId="77777777" w:rsidR="00F52ED3" w:rsidRPr="00652274" w:rsidRDefault="00F52ED3" w:rsidP="00F52ED3">
            <w:pPr>
              <w:rPr>
                <w:rFonts w:ascii="Arial" w:hAnsi="Arial" w:cs="Arial"/>
                <w:b/>
              </w:rPr>
            </w:pPr>
          </w:p>
          <w:p w14:paraId="2052F5A7" w14:textId="77777777" w:rsidR="00F52ED3" w:rsidRPr="00652274" w:rsidRDefault="00F52ED3" w:rsidP="00F52ED3">
            <w:pPr>
              <w:rPr>
                <w:rFonts w:ascii="Arial" w:hAnsi="Arial" w:cs="Arial"/>
                <w:b/>
              </w:rPr>
            </w:pPr>
            <w:r w:rsidRPr="00652274">
              <w:rPr>
                <w:rFonts w:ascii="Arial" w:hAnsi="Arial" w:cs="Arial"/>
              </w:rPr>
              <w:t xml:space="preserve">z.B. </w:t>
            </w:r>
          </w:p>
          <w:p w14:paraId="29A6CC14" w14:textId="77777777" w:rsidR="00F52ED3" w:rsidRPr="00652274" w:rsidRDefault="00F52ED3" w:rsidP="00F52ED3">
            <w:pPr>
              <w:rPr>
                <w:rFonts w:ascii="Arial" w:hAnsi="Arial" w:cs="Arial"/>
                <w:b/>
              </w:rPr>
            </w:pPr>
          </w:p>
          <w:p w14:paraId="7EEFEEE2" w14:textId="77777777" w:rsidR="00F52ED3" w:rsidRPr="00652274" w:rsidRDefault="00F52ED3" w:rsidP="00F52ED3">
            <w:pPr>
              <w:rPr>
                <w:rFonts w:ascii="Arial" w:hAnsi="Arial" w:cs="Arial"/>
                <w:b/>
              </w:rPr>
            </w:pPr>
            <w:r w:rsidRPr="00652274">
              <w:rPr>
                <w:rFonts w:ascii="Arial" w:hAnsi="Arial" w:cs="Arial"/>
              </w:rPr>
              <w:t>Analysieren Sie …</w:t>
            </w:r>
          </w:p>
          <w:p w14:paraId="55AC4937" w14:textId="77777777" w:rsidR="00F52ED3" w:rsidRPr="00652274" w:rsidRDefault="00F52ED3" w:rsidP="00F52ED3">
            <w:pPr>
              <w:rPr>
                <w:rFonts w:ascii="Arial" w:hAnsi="Arial" w:cs="Arial"/>
                <w:b/>
                <w:i/>
              </w:rPr>
            </w:pPr>
            <w:r w:rsidRPr="00652274">
              <w:rPr>
                <w:rFonts w:ascii="Arial" w:hAnsi="Arial" w:cs="Arial"/>
                <w:i/>
              </w:rPr>
              <w:t>(systematisch untersuchen und auswerten)</w:t>
            </w:r>
          </w:p>
          <w:p w14:paraId="4D819939" w14:textId="77777777" w:rsidR="00F52ED3" w:rsidRPr="00652274" w:rsidRDefault="00F52ED3" w:rsidP="00F52ED3">
            <w:pPr>
              <w:rPr>
                <w:rFonts w:ascii="Arial" w:hAnsi="Arial" w:cs="Arial"/>
                <w:b/>
              </w:rPr>
            </w:pPr>
          </w:p>
          <w:p w14:paraId="7FDFFC2A" w14:textId="77777777" w:rsidR="00F52ED3" w:rsidRPr="00652274" w:rsidRDefault="00F52ED3" w:rsidP="00F52ED3">
            <w:pPr>
              <w:rPr>
                <w:rFonts w:ascii="Arial" w:hAnsi="Arial" w:cs="Arial"/>
                <w:b/>
              </w:rPr>
            </w:pPr>
            <w:r w:rsidRPr="00652274">
              <w:rPr>
                <w:rFonts w:ascii="Arial" w:hAnsi="Arial" w:cs="Arial"/>
              </w:rPr>
              <w:t xml:space="preserve">Erläutern Sie … </w:t>
            </w:r>
          </w:p>
          <w:p w14:paraId="4ED9DD01" w14:textId="77777777" w:rsidR="00F52ED3" w:rsidRPr="00652274" w:rsidRDefault="00F52ED3" w:rsidP="00F52ED3">
            <w:pPr>
              <w:rPr>
                <w:rFonts w:ascii="Arial" w:hAnsi="Arial" w:cs="Arial"/>
                <w:b/>
                <w:i/>
              </w:rPr>
            </w:pPr>
            <w:r w:rsidRPr="00652274">
              <w:rPr>
                <w:rFonts w:ascii="Arial" w:hAnsi="Arial" w:cs="Arial"/>
                <w:i/>
              </w:rPr>
              <w:t>(Sachverhalte mit Beispielen /</w:t>
            </w:r>
          </w:p>
          <w:p w14:paraId="1700520C" w14:textId="68B3E85F" w:rsidR="00F52ED3" w:rsidRPr="00652274" w:rsidRDefault="00F52ED3" w:rsidP="00F52ED3">
            <w:pPr>
              <w:rPr>
                <w:rFonts w:ascii="Arial" w:hAnsi="Arial" w:cs="Arial"/>
                <w:b/>
                <w:i/>
              </w:rPr>
            </w:pPr>
            <w:r w:rsidRPr="00652274">
              <w:rPr>
                <w:rFonts w:ascii="Arial" w:hAnsi="Arial" w:cs="Arial"/>
                <w:i/>
              </w:rPr>
              <w:t>Bel</w:t>
            </w:r>
            <w:r w:rsidR="00670956">
              <w:rPr>
                <w:rFonts w:ascii="Arial" w:hAnsi="Arial" w:cs="Arial"/>
                <w:i/>
              </w:rPr>
              <w:t>e</w:t>
            </w:r>
            <w:r w:rsidRPr="00652274">
              <w:rPr>
                <w:rFonts w:ascii="Arial" w:hAnsi="Arial" w:cs="Arial"/>
                <w:i/>
              </w:rPr>
              <w:t xml:space="preserve">gen) </w:t>
            </w:r>
          </w:p>
        </w:tc>
        <w:tc>
          <w:tcPr>
            <w:tcW w:w="3544" w:type="dxa"/>
          </w:tcPr>
          <w:p w14:paraId="0258524E" w14:textId="77777777" w:rsidR="00F52ED3" w:rsidRPr="00652274" w:rsidRDefault="00F52ED3" w:rsidP="00F52ED3">
            <w:pPr>
              <w:pStyle w:val="Listenabsatz"/>
              <w:ind w:left="0"/>
              <w:rPr>
                <w:rFonts w:ascii="Arial" w:hAnsi="Arial" w:cs="Arial"/>
              </w:rPr>
            </w:pPr>
            <w:r w:rsidRPr="00652274">
              <w:rPr>
                <w:rFonts w:ascii="Arial" w:hAnsi="Arial" w:cs="Arial"/>
                <w:i/>
                <w:noProof/>
                <w:lang w:eastAsia="de-DE"/>
              </w:rPr>
              <mc:AlternateContent>
                <mc:Choice Requires="wps">
                  <w:drawing>
                    <wp:anchor distT="0" distB="0" distL="114300" distR="114300" simplePos="0" relativeHeight="251660288" behindDoc="0" locked="0" layoutInCell="1" allowOverlap="1" wp14:anchorId="39BD8D0F" wp14:editId="37D945DA">
                      <wp:simplePos x="0" y="0"/>
                      <wp:positionH relativeFrom="column">
                        <wp:posOffset>1741805</wp:posOffset>
                      </wp:positionH>
                      <wp:positionV relativeFrom="paragraph">
                        <wp:posOffset>57785</wp:posOffset>
                      </wp:positionV>
                      <wp:extent cx="781050" cy="429895"/>
                      <wp:effectExtent l="9525" t="24130" r="19050" b="12700"/>
                      <wp:wrapNone/>
                      <wp:docPr id="20" name="Pfeil: gestreift nach recht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429895"/>
                              </a:xfrm>
                              <a:prstGeom prst="stripedRightArrow">
                                <a:avLst>
                                  <a:gd name="adj1" fmla="val 50000"/>
                                  <a:gd name="adj2" fmla="val 4542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4CA84" id="Pfeil: gestreift nach rechts 20" o:spid="_x0000_s1026" type="#_x0000_t93" style="position:absolute;margin-left:137.15pt;margin-top:4.55pt;width:61.5pt;height:3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"/>
                  </w:pict>
                </mc:Fallback>
              </mc:AlternateContent>
            </w:r>
          </w:p>
          <w:p w14:paraId="115A39CE" w14:textId="77777777" w:rsidR="00F52ED3" w:rsidRPr="00652274" w:rsidRDefault="00F52ED3" w:rsidP="00F52ED3">
            <w:pPr>
              <w:pStyle w:val="Listenabsatz"/>
              <w:ind w:left="0"/>
              <w:rPr>
                <w:rFonts w:ascii="Arial" w:hAnsi="Arial" w:cs="Arial"/>
              </w:rPr>
            </w:pPr>
          </w:p>
          <w:p w14:paraId="4D68418B" w14:textId="77777777" w:rsidR="00F52ED3" w:rsidRPr="00652274" w:rsidRDefault="00F52ED3" w:rsidP="00F52ED3">
            <w:pPr>
              <w:pStyle w:val="Listenabsatz"/>
              <w:ind w:left="0"/>
              <w:rPr>
                <w:rFonts w:ascii="Arial" w:hAnsi="Arial" w:cs="Arial"/>
              </w:rPr>
            </w:pPr>
          </w:p>
          <w:p w14:paraId="33A75AB2" w14:textId="77777777" w:rsidR="00F52ED3" w:rsidRPr="00652274" w:rsidRDefault="00F52ED3" w:rsidP="00F52ED3">
            <w:pPr>
              <w:pStyle w:val="Listenabsatz"/>
              <w:ind w:left="0"/>
              <w:rPr>
                <w:rFonts w:ascii="Arial" w:hAnsi="Arial" w:cs="Arial"/>
              </w:rPr>
            </w:pPr>
            <w:r w:rsidRPr="00652274">
              <w:rPr>
                <w:rFonts w:ascii="Arial" w:hAnsi="Arial" w:cs="Arial"/>
              </w:rPr>
              <w:t>… ausgehend von …</w:t>
            </w:r>
          </w:p>
          <w:p w14:paraId="364F3967" w14:textId="77777777" w:rsidR="00F52ED3" w:rsidRPr="00652274" w:rsidRDefault="00F52ED3" w:rsidP="00F52ED3">
            <w:pPr>
              <w:pStyle w:val="Listenabsatz"/>
              <w:ind w:left="0"/>
              <w:rPr>
                <w:rFonts w:ascii="Arial" w:hAnsi="Arial" w:cs="Arial"/>
              </w:rPr>
            </w:pPr>
            <w:r w:rsidRPr="00652274">
              <w:rPr>
                <w:rFonts w:ascii="Arial" w:hAnsi="Arial" w:cs="Arial"/>
              </w:rPr>
              <w:t>… unter Verwendung …</w:t>
            </w:r>
          </w:p>
          <w:p w14:paraId="1859FCFC" w14:textId="77777777" w:rsidR="00F52ED3" w:rsidRPr="00652274" w:rsidRDefault="00F52ED3" w:rsidP="00F52ED3">
            <w:pPr>
              <w:pStyle w:val="Listenabsatz"/>
              <w:ind w:left="0"/>
              <w:rPr>
                <w:rFonts w:ascii="Arial" w:hAnsi="Arial" w:cs="Arial"/>
              </w:rPr>
            </w:pPr>
            <w:r w:rsidRPr="00652274">
              <w:rPr>
                <w:rFonts w:ascii="Arial" w:hAnsi="Arial" w:cs="Arial"/>
              </w:rPr>
              <w:t>… unter Bezugnahme auf …</w:t>
            </w:r>
          </w:p>
          <w:p w14:paraId="4F4B1DD9" w14:textId="77777777" w:rsidR="00F52ED3" w:rsidRPr="00652274" w:rsidRDefault="00F52ED3" w:rsidP="00F52ED3">
            <w:pPr>
              <w:pStyle w:val="Listenabsatz"/>
              <w:ind w:left="0"/>
              <w:rPr>
                <w:rFonts w:ascii="Arial" w:hAnsi="Arial" w:cs="Arial"/>
              </w:rPr>
            </w:pPr>
            <w:r w:rsidRPr="00652274">
              <w:rPr>
                <w:rFonts w:ascii="Arial" w:hAnsi="Arial" w:cs="Arial"/>
              </w:rPr>
              <w:t>… unter Berücksichtigung von …</w:t>
            </w:r>
          </w:p>
          <w:p w14:paraId="0FC4E08E" w14:textId="77777777" w:rsidR="00F52ED3" w:rsidRPr="00652274" w:rsidRDefault="00F52ED3" w:rsidP="00F52ED3">
            <w:pPr>
              <w:pStyle w:val="Listenabsatz"/>
              <w:ind w:left="0"/>
              <w:rPr>
                <w:rFonts w:ascii="Arial" w:hAnsi="Arial" w:cs="Arial"/>
              </w:rPr>
            </w:pPr>
            <w:r w:rsidRPr="00652274">
              <w:rPr>
                <w:rFonts w:ascii="Arial" w:hAnsi="Arial" w:cs="Arial"/>
              </w:rPr>
              <w:t xml:space="preserve">… am Beispiel von … </w:t>
            </w:r>
          </w:p>
          <w:p w14:paraId="0EE76F72" w14:textId="77777777" w:rsidR="00F52ED3" w:rsidRPr="00652274" w:rsidRDefault="00F52ED3" w:rsidP="00F52ED3">
            <w:pPr>
              <w:pStyle w:val="Listenabsatz"/>
              <w:ind w:left="0"/>
              <w:rPr>
                <w:rFonts w:ascii="Arial" w:hAnsi="Arial" w:cs="Arial"/>
              </w:rPr>
            </w:pPr>
            <w:r w:rsidRPr="00652274">
              <w:rPr>
                <w:rFonts w:ascii="Arial" w:hAnsi="Arial" w:cs="Arial"/>
              </w:rPr>
              <w:t>… vor dem Hintergrund …</w:t>
            </w:r>
          </w:p>
          <w:p w14:paraId="5FAB234E" w14:textId="77777777" w:rsidR="00F52ED3" w:rsidRPr="00652274" w:rsidRDefault="00F52ED3" w:rsidP="00F52ED3">
            <w:pPr>
              <w:pStyle w:val="Listenabsatz"/>
              <w:ind w:left="0"/>
              <w:rPr>
                <w:rFonts w:ascii="Arial" w:hAnsi="Arial" w:cs="Arial"/>
              </w:rPr>
            </w:pPr>
            <w:r w:rsidRPr="00652274">
              <w:rPr>
                <w:rFonts w:ascii="Arial" w:hAnsi="Arial" w:cs="Arial"/>
              </w:rPr>
              <w:t>… anhand von …</w:t>
            </w:r>
          </w:p>
          <w:p w14:paraId="43765EB2" w14:textId="77777777" w:rsidR="00F52ED3" w:rsidRPr="00652274" w:rsidRDefault="00F52ED3" w:rsidP="00F52ED3">
            <w:pPr>
              <w:pStyle w:val="Listenabsatz"/>
              <w:ind w:left="0"/>
              <w:rPr>
                <w:rFonts w:ascii="Arial" w:hAnsi="Arial" w:cs="Arial"/>
              </w:rPr>
            </w:pPr>
            <w:r w:rsidRPr="00652274">
              <w:rPr>
                <w:rFonts w:ascii="Arial" w:hAnsi="Arial" w:cs="Arial"/>
              </w:rPr>
              <w:t>… inwieweit/inwiefern …</w:t>
            </w:r>
          </w:p>
        </w:tc>
        <w:tc>
          <w:tcPr>
            <w:tcW w:w="4678" w:type="dxa"/>
          </w:tcPr>
          <w:p w14:paraId="2F1BBA11" w14:textId="77777777" w:rsidR="00F52ED3" w:rsidRPr="00652274" w:rsidRDefault="00F52ED3" w:rsidP="00F52ED3">
            <w:pPr>
              <w:pStyle w:val="Listenabsatz"/>
              <w:ind w:left="0"/>
              <w:rPr>
                <w:rFonts w:ascii="Arial" w:hAnsi="Arial" w:cs="Arial"/>
              </w:rPr>
            </w:pPr>
          </w:p>
          <w:p w14:paraId="55BDEB20" w14:textId="77777777" w:rsidR="00F52ED3" w:rsidRPr="00652274" w:rsidRDefault="00F52ED3" w:rsidP="00F52ED3">
            <w:pPr>
              <w:pStyle w:val="Listenabsatz"/>
              <w:ind w:left="0"/>
              <w:rPr>
                <w:rFonts w:ascii="Arial" w:hAnsi="Arial" w:cs="Arial"/>
              </w:rPr>
            </w:pPr>
          </w:p>
          <w:p w14:paraId="71F2195E" w14:textId="77777777" w:rsidR="00F52ED3" w:rsidRPr="00652274" w:rsidRDefault="00F52ED3" w:rsidP="00F52ED3">
            <w:pPr>
              <w:pStyle w:val="Listenabsatz"/>
              <w:ind w:left="0"/>
              <w:rPr>
                <w:rFonts w:ascii="Arial" w:hAnsi="Arial" w:cs="Arial"/>
              </w:rPr>
            </w:pPr>
          </w:p>
          <w:p w14:paraId="6FC416D1" w14:textId="77777777" w:rsidR="00F52ED3" w:rsidRPr="00652274" w:rsidRDefault="00F52ED3" w:rsidP="00F52ED3">
            <w:pPr>
              <w:pStyle w:val="Listenabsatz"/>
              <w:ind w:left="0"/>
              <w:rPr>
                <w:rFonts w:ascii="Arial" w:hAnsi="Arial" w:cs="Arial"/>
              </w:rPr>
            </w:pPr>
            <w:r w:rsidRPr="00652274">
              <w:rPr>
                <w:rFonts w:ascii="Arial" w:hAnsi="Arial" w:cs="Arial"/>
              </w:rPr>
              <w:t>…der individuellen Dimension (I)</w:t>
            </w:r>
          </w:p>
          <w:p w14:paraId="50AC50E0" w14:textId="77777777" w:rsidR="00F52ED3" w:rsidRPr="00652274" w:rsidRDefault="00F52ED3" w:rsidP="00F52ED3">
            <w:pPr>
              <w:pStyle w:val="Listenabsatz"/>
              <w:ind w:left="0"/>
              <w:rPr>
                <w:rFonts w:ascii="Arial" w:hAnsi="Arial" w:cs="Arial"/>
              </w:rPr>
            </w:pPr>
            <w:r w:rsidRPr="00652274">
              <w:rPr>
                <w:rFonts w:ascii="Arial" w:hAnsi="Arial" w:cs="Arial"/>
              </w:rPr>
              <w:t>…Dimension wirtschaftlicher Beziehungen (II)</w:t>
            </w:r>
          </w:p>
          <w:p w14:paraId="7DA79270" w14:textId="77777777" w:rsidR="00F52ED3" w:rsidRPr="00652274" w:rsidRDefault="00F52ED3" w:rsidP="00F52ED3">
            <w:pPr>
              <w:pStyle w:val="Listenabsatz"/>
              <w:ind w:left="0"/>
              <w:rPr>
                <w:rFonts w:ascii="Arial" w:hAnsi="Arial" w:cs="Arial"/>
              </w:rPr>
            </w:pPr>
            <w:r w:rsidRPr="00652274">
              <w:rPr>
                <w:rFonts w:ascii="Arial" w:hAnsi="Arial" w:cs="Arial"/>
              </w:rPr>
              <w:t>…der Dimension Ordnung und System (III)</w:t>
            </w:r>
          </w:p>
          <w:p w14:paraId="20A9D690" w14:textId="43370831" w:rsidR="00F52ED3" w:rsidRPr="00652274" w:rsidRDefault="00F52ED3" w:rsidP="00F52ED3">
            <w:pPr>
              <w:pStyle w:val="Listenabsatz"/>
              <w:ind w:left="0"/>
              <w:rPr>
                <w:rFonts w:ascii="Arial" w:hAnsi="Arial" w:cs="Arial"/>
              </w:rPr>
            </w:pPr>
            <w:r w:rsidRPr="00652274">
              <w:rPr>
                <w:rFonts w:ascii="Arial" w:hAnsi="Arial" w:cs="Arial"/>
              </w:rPr>
              <w:t>… Modell/e,</w:t>
            </w:r>
            <w:r w:rsidR="002F45D8">
              <w:rPr>
                <w:rFonts w:ascii="Arial" w:hAnsi="Arial" w:cs="Arial"/>
              </w:rPr>
              <w:t xml:space="preserve"> </w:t>
            </w:r>
            <w:r w:rsidRPr="00652274">
              <w:rPr>
                <w:rFonts w:ascii="Arial" w:hAnsi="Arial" w:cs="Arial"/>
              </w:rPr>
              <w:t xml:space="preserve">Akteure… </w:t>
            </w:r>
          </w:p>
          <w:p w14:paraId="2E99202A" w14:textId="77777777" w:rsidR="00F52ED3" w:rsidRPr="00652274" w:rsidRDefault="00F52ED3" w:rsidP="00F52ED3">
            <w:pPr>
              <w:pStyle w:val="Listenabsatz"/>
              <w:ind w:left="0"/>
              <w:rPr>
                <w:rFonts w:ascii="Arial" w:hAnsi="Arial" w:cs="Arial"/>
              </w:rPr>
            </w:pPr>
            <w:r w:rsidRPr="00652274">
              <w:rPr>
                <w:rFonts w:ascii="Arial" w:hAnsi="Arial" w:cs="Arial"/>
              </w:rPr>
              <w:t>… Theorie/n, Strategien …</w:t>
            </w:r>
          </w:p>
          <w:p w14:paraId="4373BA88" w14:textId="77777777" w:rsidR="00F52ED3" w:rsidRPr="00652274" w:rsidRDefault="00F52ED3" w:rsidP="00F52ED3">
            <w:pPr>
              <w:pStyle w:val="Listenabsatz"/>
              <w:ind w:left="0"/>
              <w:rPr>
                <w:rFonts w:ascii="Arial" w:hAnsi="Arial" w:cs="Arial"/>
              </w:rPr>
            </w:pPr>
            <w:r w:rsidRPr="00652274">
              <w:rPr>
                <w:rFonts w:ascii="Arial" w:hAnsi="Arial" w:cs="Arial"/>
              </w:rPr>
              <w:t xml:space="preserve">… Kriterien … </w:t>
            </w:r>
          </w:p>
          <w:p w14:paraId="49C7D3FD" w14:textId="77777777" w:rsidR="00F52ED3" w:rsidRPr="00652274" w:rsidRDefault="00F52ED3" w:rsidP="00F52ED3">
            <w:pPr>
              <w:pStyle w:val="Listenabsatz"/>
              <w:ind w:left="0"/>
              <w:rPr>
                <w:rFonts w:ascii="Arial" w:hAnsi="Arial" w:cs="Arial"/>
              </w:rPr>
            </w:pPr>
            <w:r w:rsidRPr="00652274">
              <w:rPr>
                <w:rFonts w:ascii="Arial" w:hAnsi="Arial" w:cs="Arial"/>
              </w:rPr>
              <w:t xml:space="preserve">… Maßstab für … </w:t>
            </w:r>
          </w:p>
          <w:p w14:paraId="121C6FEC" w14:textId="77777777" w:rsidR="00F52ED3" w:rsidRPr="00652274" w:rsidRDefault="00F52ED3" w:rsidP="00F52ED3">
            <w:pPr>
              <w:pStyle w:val="Listenabsatz"/>
              <w:ind w:left="0"/>
              <w:rPr>
                <w:rFonts w:ascii="Arial" w:hAnsi="Arial" w:cs="Arial"/>
              </w:rPr>
            </w:pPr>
            <w:r w:rsidRPr="00652274">
              <w:rPr>
                <w:rFonts w:ascii="Arial" w:hAnsi="Arial" w:cs="Arial"/>
              </w:rPr>
              <w:t>… welche Funktion/en …</w:t>
            </w:r>
          </w:p>
          <w:p w14:paraId="67FE707F" w14:textId="77777777" w:rsidR="00F52ED3" w:rsidRPr="00652274" w:rsidRDefault="00F52ED3" w:rsidP="00F52ED3">
            <w:pPr>
              <w:pStyle w:val="Listenabsatz"/>
              <w:ind w:left="0"/>
              <w:rPr>
                <w:rFonts w:ascii="Arial" w:hAnsi="Arial" w:cs="Arial"/>
              </w:rPr>
            </w:pPr>
            <w:r w:rsidRPr="00652274">
              <w:rPr>
                <w:rFonts w:ascii="Arial" w:hAnsi="Arial" w:cs="Arial"/>
              </w:rPr>
              <w:t xml:space="preserve">… mit welchem Instrument … </w:t>
            </w:r>
          </w:p>
          <w:p w14:paraId="272EA815" w14:textId="77777777" w:rsidR="00F52ED3" w:rsidRPr="00652274" w:rsidRDefault="00F52ED3" w:rsidP="00F52ED3">
            <w:pPr>
              <w:pStyle w:val="Listenabsatz"/>
              <w:ind w:left="0"/>
              <w:rPr>
                <w:rFonts w:ascii="Arial" w:hAnsi="Arial" w:cs="Arial"/>
              </w:rPr>
            </w:pPr>
            <w:r w:rsidRPr="00652274">
              <w:rPr>
                <w:rFonts w:ascii="Arial" w:hAnsi="Arial" w:cs="Arial"/>
              </w:rPr>
              <w:t xml:space="preserve">… mögliche Ziele … </w:t>
            </w:r>
          </w:p>
          <w:p w14:paraId="43F2EF57" w14:textId="77777777" w:rsidR="00F52ED3" w:rsidRPr="00652274" w:rsidRDefault="00F52ED3" w:rsidP="00F52ED3">
            <w:pPr>
              <w:pStyle w:val="Listenabsatz"/>
              <w:ind w:left="0"/>
              <w:rPr>
                <w:rFonts w:ascii="Arial" w:hAnsi="Arial" w:cs="Arial"/>
              </w:rPr>
            </w:pPr>
            <w:r w:rsidRPr="00652274">
              <w:rPr>
                <w:rFonts w:ascii="Arial" w:hAnsi="Arial" w:cs="Arial"/>
              </w:rPr>
              <w:t>… (mögliche) Folgen / Auswirkungen …</w:t>
            </w:r>
          </w:p>
          <w:p w14:paraId="59D4C1E8" w14:textId="77777777" w:rsidR="00F52ED3" w:rsidRPr="00652274" w:rsidRDefault="00F52ED3" w:rsidP="00F52ED3">
            <w:pPr>
              <w:pStyle w:val="Listenabsatz"/>
              <w:ind w:left="0"/>
              <w:rPr>
                <w:rFonts w:ascii="Arial" w:hAnsi="Arial" w:cs="Arial"/>
              </w:rPr>
            </w:pPr>
            <w:r w:rsidRPr="00652274">
              <w:rPr>
                <w:rFonts w:ascii="Arial" w:hAnsi="Arial" w:cs="Arial"/>
              </w:rPr>
              <w:t>… mögliche Gründe …</w:t>
            </w:r>
          </w:p>
        </w:tc>
      </w:tr>
    </w:tbl>
    <w:p w14:paraId="29AD3FA8" w14:textId="77777777" w:rsidR="00FD0D62" w:rsidRPr="00652274" w:rsidRDefault="00FD0D62" w:rsidP="006B1D85">
      <w:pPr>
        <w:spacing w:before="100" w:beforeAutospacing="1" w:after="100" w:afterAutospacing="1" w:line="240" w:lineRule="auto"/>
        <w:rPr>
          <w:rFonts w:ascii="Arial" w:eastAsia="Times New Roman" w:hAnsi="Arial" w:cs="Arial"/>
          <w:bCs/>
          <w:sz w:val="24"/>
          <w:szCs w:val="24"/>
          <w:lang w:eastAsia="de-DE"/>
        </w:rPr>
      </w:pPr>
      <w:r w:rsidRPr="00652274">
        <w:rPr>
          <w:rFonts w:ascii="Arial" w:eastAsia="Times New Roman" w:hAnsi="Arial" w:cs="Arial"/>
          <w:bCs/>
          <w:sz w:val="24"/>
          <w:szCs w:val="24"/>
          <w:lang w:eastAsia="de-DE"/>
        </w:rPr>
        <w:t>Im Folgenden finden Sie den Versuch eine</w:t>
      </w:r>
      <w:r w:rsidR="00D244B2">
        <w:rPr>
          <w:rFonts w:ascii="Arial" w:eastAsia="Times New Roman" w:hAnsi="Arial" w:cs="Arial"/>
          <w:bCs/>
          <w:sz w:val="24"/>
          <w:szCs w:val="24"/>
          <w:lang w:eastAsia="de-DE"/>
        </w:rPr>
        <w:t>r</w:t>
      </w:r>
      <w:r w:rsidRPr="00652274">
        <w:rPr>
          <w:rFonts w:ascii="Arial" w:eastAsia="Times New Roman" w:hAnsi="Arial" w:cs="Arial"/>
          <w:bCs/>
          <w:sz w:val="24"/>
          <w:szCs w:val="24"/>
          <w:lang w:eastAsia="de-DE"/>
        </w:rPr>
        <w:t xml:space="preserve"> Systematisierung, wie Fragen formuliert werden sollten:</w:t>
      </w:r>
    </w:p>
    <w:p w14:paraId="383A3D71" w14:textId="77777777" w:rsidR="002A28BD" w:rsidRDefault="002A28BD" w:rsidP="00FD0D62">
      <w:pPr>
        <w:ind w:left="1410" w:hanging="1410"/>
        <w:rPr>
          <w:rFonts w:ascii="Arial" w:eastAsia="Times New Roman" w:hAnsi="Arial" w:cs="Arial"/>
          <w:bCs/>
          <w:sz w:val="24"/>
          <w:szCs w:val="24"/>
          <w:lang w:eastAsia="de-DE"/>
        </w:rPr>
      </w:pPr>
    </w:p>
    <w:p w14:paraId="766FCAD9" w14:textId="2B74BB17" w:rsidR="0086753D" w:rsidRPr="00652274" w:rsidRDefault="00FD0D62" w:rsidP="00FD0D62">
      <w:pPr>
        <w:ind w:left="1410" w:hanging="1410"/>
        <w:rPr>
          <w:rFonts w:ascii="Arial" w:eastAsia="Times New Roman" w:hAnsi="Arial" w:cs="Arial"/>
          <w:b/>
          <w:bCs/>
          <w:sz w:val="24"/>
          <w:szCs w:val="24"/>
          <w:lang w:eastAsia="de-DE"/>
        </w:rPr>
      </w:pPr>
      <w:r w:rsidRPr="00652274">
        <w:rPr>
          <w:rFonts w:ascii="Arial" w:eastAsia="Times New Roman" w:hAnsi="Arial" w:cs="Arial"/>
          <w:bCs/>
          <w:sz w:val="24"/>
          <w:szCs w:val="24"/>
          <w:lang w:eastAsia="de-DE"/>
        </w:rPr>
        <w:t xml:space="preserve">Aufgabe: </w:t>
      </w:r>
      <w:r w:rsidRPr="00652274">
        <w:rPr>
          <w:rFonts w:ascii="Arial" w:eastAsia="Times New Roman" w:hAnsi="Arial" w:cs="Arial"/>
          <w:bCs/>
          <w:sz w:val="24"/>
          <w:szCs w:val="24"/>
          <w:lang w:eastAsia="de-DE"/>
        </w:rPr>
        <w:tab/>
        <w:t xml:space="preserve">Formulieren Sie auf der Grundlage obiger Übersicht Fragen, welche sich </w:t>
      </w:r>
      <w:r w:rsidR="00457B28" w:rsidRPr="00652274">
        <w:rPr>
          <w:rFonts w:ascii="Arial" w:eastAsia="Times New Roman" w:hAnsi="Arial" w:cs="Arial"/>
          <w:bCs/>
          <w:sz w:val="24"/>
          <w:szCs w:val="24"/>
          <w:lang w:eastAsia="de-DE"/>
        </w:rPr>
        <w:t xml:space="preserve">zunächst </w:t>
      </w:r>
      <w:r w:rsidRPr="00652274">
        <w:rPr>
          <w:rFonts w:ascii="Arial" w:eastAsia="Times New Roman" w:hAnsi="Arial" w:cs="Arial"/>
          <w:bCs/>
          <w:sz w:val="24"/>
          <w:szCs w:val="24"/>
          <w:lang w:eastAsia="de-DE"/>
        </w:rPr>
        <w:t xml:space="preserve">auf die </w:t>
      </w:r>
      <w:r w:rsidRPr="00652274">
        <w:rPr>
          <w:rFonts w:ascii="Arial" w:eastAsia="Times New Roman" w:hAnsi="Arial" w:cs="Arial"/>
          <w:b/>
          <w:bCs/>
          <w:sz w:val="24"/>
          <w:szCs w:val="24"/>
          <w:lang w:eastAsia="de-DE"/>
        </w:rPr>
        <w:t>Analyse</w:t>
      </w:r>
      <w:r w:rsidRPr="00652274">
        <w:rPr>
          <w:rFonts w:ascii="Arial" w:eastAsia="Times New Roman" w:hAnsi="Arial" w:cs="Arial"/>
          <w:bCs/>
          <w:sz w:val="24"/>
          <w:szCs w:val="24"/>
          <w:lang w:eastAsia="de-DE"/>
        </w:rPr>
        <w:t xml:space="preserve"> des BIO-Lebensmittelmarktes beziehen.</w:t>
      </w:r>
      <w:r w:rsidR="0086753D" w:rsidRPr="00652274">
        <w:rPr>
          <w:rFonts w:ascii="Arial" w:eastAsia="Times New Roman" w:hAnsi="Arial" w:cs="Arial"/>
          <w:b/>
          <w:bCs/>
          <w:sz w:val="24"/>
          <w:szCs w:val="24"/>
          <w:lang w:eastAsia="de-DE"/>
        </w:rPr>
        <w:br w:type="page"/>
      </w:r>
    </w:p>
    <w:p w14:paraId="39C5D73A" w14:textId="77777777" w:rsidR="00F063F2" w:rsidRPr="002A28BD" w:rsidRDefault="00F063F2" w:rsidP="00F063F2">
      <w:pPr>
        <w:spacing w:after="0" w:line="240" w:lineRule="auto"/>
        <w:outlineLvl w:val="1"/>
        <w:rPr>
          <w:rFonts w:ascii="Arial" w:eastAsia="Times New Roman" w:hAnsi="Arial" w:cs="Arial"/>
          <w:b/>
          <w:bCs/>
          <w:sz w:val="24"/>
          <w:szCs w:val="24"/>
          <w:u w:val="single"/>
          <w:lang w:eastAsia="de-DE"/>
        </w:rPr>
      </w:pPr>
      <w:r w:rsidRPr="002A28BD">
        <w:rPr>
          <w:rFonts w:ascii="Arial" w:eastAsia="Times New Roman" w:hAnsi="Arial" w:cs="Arial"/>
          <w:b/>
          <w:bCs/>
          <w:sz w:val="24"/>
          <w:szCs w:val="24"/>
          <w:u w:val="single"/>
          <w:lang w:eastAsia="de-DE"/>
        </w:rPr>
        <w:lastRenderedPageBreak/>
        <w:t>Erarbeitung- Material 2a</w:t>
      </w:r>
    </w:p>
    <w:p w14:paraId="75DE913A" w14:textId="77777777" w:rsidR="00F063F2" w:rsidRPr="00652274" w:rsidRDefault="00F063F2" w:rsidP="00D66203">
      <w:pPr>
        <w:ind w:left="-142"/>
        <w:jc w:val="center"/>
        <w:rPr>
          <w:rFonts w:ascii="Arial" w:hAnsi="Arial" w:cs="Arial"/>
          <w:sz w:val="24"/>
          <w:szCs w:val="24"/>
        </w:rPr>
      </w:pPr>
    </w:p>
    <w:p w14:paraId="76765102" w14:textId="77777777" w:rsidR="006F7D52" w:rsidRDefault="006F7D52" w:rsidP="00D66203">
      <w:pPr>
        <w:ind w:left="-142"/>
        <w:jc w:val="center"/>
        <w:rPr>
          <w:rFonts w:ascii="Arial" w:hAnsi="Arial" w:cs="Arial"/>
          <w:sz w:val="28"/>
          <w:szCs w:val="28"/>
        </w:rPr>
      </w:pPr>
      <w:r w:rsidRPr="00652274">
        <w:rPr>
          <w:rFonts w:ascii="Arial" w:hAnsi="Arial" w:cs="Arial"/>
          <w:sz w:val="28"/>
          <w:szCs w:val="28"/>
        </w:rPr>
        <w:t>Marktanalyse Bio-Trend</w:t>
      </w:r>
    </w:p>
    <w:p w14:paraId="340EAC25" w14:textId="77777777" w:rsidR="00D244B2" w:rsidRPr="002A28BD" w:rsidRDefault="00D244B2" w:rsidP="00D66203">
      <w:pPr>
        <w:ind w:left="-142"/>
        <w:jc w:val="center"/>
        <w:rPr>
          <w:rFonts w:ascii="Arial" w:hAnsi="Arial" w:cs="Arial"/>
          <w:sz w:val="16"/>
          <w:szCs w:val="16"/>
        </w:rPr>
      </w:pPr>
    </w:p>
    <w:p w14:paraId="31EEC901" w14:textId="77777777" w:rsidR="006F7D52" w:rsidRPr="00652274" w:rsidRDefault="006F7D52" w:rsidP="006F7D52">
      <w:pPr>
        <w:pStyle w:val="Listenabsatz"/>
        <w:numPr>
          <w:ilvl w:val="0"/>
          <w:numId w:val="12"/>
        </w:numPr>
        <w:spacing w:after="160" w:line="259" w:lineRule="auto"/>
        <w:rPr>
          <w:rFonts w:ascii="Arial" w:hAnsi="Arial" w:cs="Arial"/>
          <w:b/>
          <w:sz w:val="24"/>
          <w:szCs w:val="24"/>
        </w:rPr>
      </w:pPr>
      <w:r w:rsidRPr="00652274">
        <w:rPr>
          <w:rFonts w:ascii="Arial" w:hAnsi="Arial" w:cs="Arial"/>
          <w:sz w:val="24"/>
          <w:szCs w:val="24"/>
          <w:u w:val="single"/>
        </w:rPr>
        <w:t>Charakterisieren Sie</w:t>
      </w:r>
      <w:r w:rsidR="00786A46" w:rsidRPr="00652274">
        <w:rPr>
          <w:rStyle w:val="Funotenzeichen"/>
          <w:rFonts w:ascii="Arial" w:hAnsi="Arial" w:cs="Arial"/>
          <w:sz w:val="24"/>
          <w:szCs w:val="24"/>
          <w:u w:val="single"/>
        </w:rPr>
        <w:footnoteReference w:id="2"/>
      </w:r>
      <w:r w:rsidRPr="00652274">
        <w:rPr>
          <w:rFonts w:ascii="Arial" w:hAnsi="Arial" w:cs="Arial"/>
          <w:sz w:val="24"/>
          <w:szCs w:val="24"/>
        </w:rPr>
        <w:t xml:space="preserve"> </w:t>
      </w:r>
      <w:r w:rsidR="002B4C57" w:rsidRPr="00652274">
        <w:rPr>
          <w:rFonts w:ascii="Arial" w:hAnsi="Arial" w:cs="Arial"/>
          <w:sz w:val="24"/>
          <w:szCs w:val="24"/>
        </w:rPr>
        <w:t>anhand</w:t>
      </w:r>
      <w:r w:rsidRPr="00652274">
        <w:rPr>
          <w:rFonts w:ascii="Arial" w:hAnsi="Arial" w:cs="Arial"/>
          <w:sz w:val="24"/>
          <w:szCs w:val="24"/>
        </w:rPr>
        <w:t xml:space="preserve"> der Kategorien in </w:t>
      </w:r>
      <w:r w:rsidR="00417E00" w:rsidRPr="00652274">
        <w:rPr>
          <w:rFonts w:ascii="Arial" w:hAnsi="Arial" w:cs="Arial"/>
          <w:sz w:val="24"/>
          <w:szCs w:val="24"/>
        </w:rPr>
        <w:t xml:space="preserve">Quelle </w:t>
      </w:r>
      <w:r w:rsidRPr="00652274">
        <w:rPr>
          <w:rFonts w:ascii="Arial" w:hAnsi="Arial" w:cs="Arial"/>
          <w:sz w:val="24"/>
          <w:szCs w:val="24"/>
        </w:rPr>
        <w:t>M</w:t>
      </w:r>
      <w:r w:rsidR="00705D95" w:rsidRPr="00652274">
        <w:rPr>
          <w:rFonts w:ascii="Arial" w:hAnsi="Arial" w:cs="Arial"/>
          <w:sz w:val="24"/>
          <w:szCs w:val="24"/>
        </w:rPr>
        <w:t>3</w:t>
      </w:r>
      <w:r w:rsidRPr="00652274">
        <w:rPr>
          <w:rFonts w:ascii="Arial" w:hAnsi="Arial" w:cs="Arial"/>
          <w:sz w:val="24"/>
          <w:szCs w:val="24"/>
        </w:rPr>
        <w:t xml:space="preserve"> den Biomarkt</w:t>
      </w:r>
      <w:r w:rsidR="00FA1668" w:rsidRPr="00652274">
        <w:rPr>
          <w:rFonts w:ascii="Arial" w:hAnsi="Arial" w:cs="Arial"/>
          <w:sz w:val="24"/>
          <w:szCs w:val="24"/>
        </w:rPr>
        <w:t xml:space="preserve"> </w:t>
      </w:r>
      <w:r w:rsidR="00EC2DCA" w:rsidRPr="00652274">
        <w:rPr>
          <w:rFonts w:ascii="Arial" w:hAnsi="Arial" w:cs="Arial"/>
          <w:sz w:val="24"/>
          <w:szCs w:val="24"/>
        </w:rPr>
        <w:t xml:space="preserve">für Lebensmittel unter Einbezug der </w:t>
      </w:r>
      <w:r w:rsidR="00417E00" w:rsidRPr="00652274">
        <w:rPr>
          <w:rFonts w:ascii="Arial" w:hAnsi="Arial" w:cs="Arial"/>
          <w:sz w:val="24"/>
          <w:szCs w:val="24"/>
        </w:rPr>
        <w:t xml:space="preserve">Quellen </w:t>
      </w:r>
      <w:r w:rsidRPr="00652274">
        <w:rPr>
          <w:rFonts w:ascii="Arial" w:hAnsi="Arial" w:cs="Arial"/>
          <w:sz w:val="24"/>
          <w:szCs w:val="24"/>
        </w:rPr>
        <w:t>Material (M</w:t>
      </w:r>
      <w:r w:rsidR="00705D95" w:rsidRPr="00652274">
        <w:rPr>
          <w:rFonts w:ascii="Arial" w:hAnsi="Arial" w:cs="Arial"/>
          <w:sz w:val="24"/>
          <w:szCs w:val="24"/>
        </w:rPr>
        <w:t>3</w:t>
      </w:r>
      <w:r w:rsidR="00BF5E42" w:rsidRPr="00652274">
        <w:rPr>
          <w:rFonts w:ascii="Arial" w:hAnsi="Arial" w:cs="Arial"/>
          <w:sz w:val="24"/>
          <w:szCs w:val="24"/>
        </w:rPr>
        <w:t>a</w:t>
      </w:r>
      <w:r w:rsidRPr="00652274">
        <w:rPr>
          <w:rFonts w:ascii="Arial" w:hAnsi="Arial" w:cs="Arial"/>
          <w:sz w:val="24"/>
          <w:szCs w:val="24"/>
        </w:rPr>
        <w:t>-M</w:t>
      </w:r>
      <w:r w:rsidR="00705D95" w:rsidRPr="00652274">
        <w:rPr>
          <w:rFonts w:ascii="Arial" w:hAnsi="Arial" w:cs="Arial"/>
          <w:sz w:val="24"/>
          <w:szCs w:val="24"/>
        </w:rPr>
        <w:t>3</w:t>
      </w:r>
      <w:r w:rsidRPr="00652274">
        <w:rPr>
          <w:rFonts w:ascii="Arial" w:hAnsi="Arial" w:cs="Arial"/>
          <w:sz w:val="24"/>
          <w:szCs w:val="24"/>
        </w:rPr>
        <w:t>f)</w:t>
      </w:r>
    </w:p>
    <w:p w14:paraId="30A202BB" w14:textId="77777777" w:rsidR="00705D95" w:rsidRPr="00652274" w:rsidRDefault="00705D95" w:rsidP="00705D95">
      <w:pPr>
        <w:pStyle w:val="Listenabsatz"/>
        <w:spacing w:after="160" w:line="259" w:lineRule="auto"/>
        <w:rPr>
          <w:rFonts w:ascii="Arial" w:hAnsi="Arial" w:cs="Arial"/>
          <w:b/>
          <w:sz w:val="24"/>
          <w:szCs w:val="24"/>
        </w:rPr>
      </w:pPr>
    </w:p>
    <w:p w14:paraId="524F91D4" w14:textId="77777777" w:rsidR="00652274" w:rsidRPr="00652274" w:rsidRDefault="00652274" w:rsidP="00652274">
      <w:pPr>
        <w:rPr>
          <w:rFonts w:ascii="Arial" w:hAnsi="Arial" w:cs="Arial"/>
          <w:b/>
          <w:sz w:val="24"/>
          <w:szCs w:val="24"/>
        </w:rPr>
      </w:pPr>
      <w:r w:rsidRPr="00652274">
        <w:rPr>
          <w:rFonts w:ascii="Arial" w:hAnsi="Arial" w:cs="Arial"/>
          <w:b/>
          <w:sz w:val="24"/>
          <w:szCs w:val="24"/>
        </w:rPr>
        <w:t>Weiterführende Aufgaben AFB III</w:t>
      </w:r>
    </w:p>
    <w:p w14:paraId="519A604F" w14:textId="77777777" w:rsidR="006F7D52" w:rsidRPr="00652274" w:rsidRDefault="006F7D52" w:rsidP="006F7D52">
      <w:pPr>
        <w:pStyle w:val="Listenabsatz"/>
        <w:numPr>
          <w:ilvl w:val="0"/>
          <w:numId w:val="12"/>
        </w:numPr>
        <w:spacing w:after="160" w:line="259" w:lineRule="auto"/>
        <w:rPr>
          <w:rFonts w:ascii="Arial" w:hAnsi="Arial" w:cs="Arial"/>
          <w:b/>
          <w:sz w:val="24"/>
          <w:szCs w:val="24"/>
        </w:rPr>
      </w:pPr>
      <w:r w:rsidRPr="00652274">
        <w:rPr>
          <w:rFonts w:ascii="Arial" w:hAnsi="Arial" w:cs="Arial"/>
          <w:sz w:val="24"/>
          <w:szCs w:val="24"/>
        </w:rPr>
        <w:t>Versetzen Sie sich in die Rolle eines Marktforschers</w:t>
      </w:r>
      <w:r w:rsidR="009A32BC" w:rsidRPr="00652274">
        <w:rPr>
          <w:rFonts w:ascii="Arial" w:hAnsi="Arial" w:cs="Arial"/>
          <w:sz w:val="24"/>
          <w:szCs w:val="24"/>
        </w:rPr>
        <w:t>,</w:t>
      </w:r>
      <w:r w:rsidRPr="00652274">
        <w:rPr>
          <w:rFonts w:ascii="Arial" w:hAnsi="Arial" w:cs="Arial"/>
          <w:sz w:val="24"/>
          <w:szCs w:val="24"/>
        </w:rPr>
        <w:t xml:space="preserve"> der </w:t>
      </w:r>
      <w:r w:rsidR="0039498A">
        <w:rPr>
          <w:rFonts w:ascii="Arial" w:hAnsi="Arial" w:cs="Arial"/>
          <w:sz w:val="24"/>
          <w:szCs w:val="24"/>
        </w:rPr>
        <w:t xml:space="preserve">einen großen Discounter </w:t>
      </w:r>
      <w:r w:rsidRPr="00652274">
        <w:rPr>
          <w:rFonts w:ascii="Arial" w:hAnsi="Arial" w:cs="Arial"/>
          <w:sz w:val="24"/>
          <w:szCs w:val="24"/>
        </w:rPr>
        <w:t>bei der Ausrichtung des Geschäftsmodells (aus dem BIO</w:t>
      </w:r>
      <w:r w:rsidR="00EC2DCA" w:rsidRPr="00652274">
        <w:rPr>
          <w:rFonts w:ascii="Arial" w:hAnsi="Arial" w:cs="Arial"/>
          <w:sz w:val="24"/>
          <w:szCs w:val="24"/>
        </w:rPr>
        <w:t>-Lebensmittel-</w:t>
      </w:r>
      <w:r w:rsidRPr="00652274">
        <w:rPr>
          <w:rFonts w:ascii="Arial" w:hAnsi="Arial" w:cs="Arial"/>
          <w:sz w:val="24"/>
          <w:szCs w:val="24"/>
        </w:rPr>
        <w:t xml:space="preserve"> Bereich) berät. </w:t>
      </w:r>
      <w:r w:rsidRPr="00652274">
        <w:rPr>
          <w:rFonts w:ascii="Arial" w:hAnsi="Arial" w:cs="Arial"/>
          <w:sz w:val="24"/>
          <w:szCs w:val="24"/>
          <w:u w:val="single"/>
        </w:rPr>
        <w:t>Gestalten Sie</w:t>
      </w:r>
      <w:r w:rsidRPr="00652274">
        <w:rPr>
          <w:rFonts w:ascii="Arial" w:hAnsi="Arial" w:cs="Arial"/>
          <w:sz w:val="24"/>
          <w:szCs w:val="24"/>
        </w:rPr>
        <w:t xml:space="preserve"> </w:t>
      </w:r>
      <w:r w:rsidR="0086753D" w:rsidRPr="00652274">
        <w:rPr>
          <w:rFonts w:ascii="Arial" w:hAnsi="Arial" w:cs="Arial"/>
          <w:sz w:val="24"/>
          <w:szCs w:val="24"/>
        </w:rPr>
        <w:t>nun</w:t>
      </w:r>
      <w:r w:rsidRPr="00652274">
        <w:rPr>
          <w:rFonts w:ascii="Arial" w:hAnsi="Arial" w:cs="Arial"/>
          <w:sz w:val="24"/>
          <w:szCs w:val="24"/>
        </w:rPr>
        <w:t xml:space="preserve"> ein </w:t>
      </w:r>
      <w:r w:rsidR="0086753D" w:rsidRPr="00652274">
        <w:rPr>
          <w:rFonts w:ascii="Arial" w:hAnsi="Arial" w:cs="Arial"/>
          <w:sz w:val="24"/>
          <w:szCs w:val="24"/>
        </w:rPr>
        <w:t>Wirkungsgefüge</w:t>
      </w:r>
      <w:r w:rsidR="009A32BC" w:rsidRPr="00652274">
        <w:rPr>
          <w:rFonts w:ascii="Arial" w:hAnsi="Arial" w:cs="Arial"/>
          <w:sz w:val="24"/>
          <w:szCs w:val="24"/>
        </w:rPr>
        <w:t>,</w:t>
      </w:r>
      <w:r w:rsidRPr="00652274">
        <w:rPr>
          <w:rFonts w:ascii="Arial" w:hAnsi="Arial" w:cs="Arial"/>
          <w:sz w:val="24"/>
          <w:szCs w:val="24"/>
        </w:rPr>
        <w:t xml:space="preserve"> welches zentrale</w:t>
      </w:r>
      <w:r w:rsidR="006432F3" w:rsidRPr="00652274">
        <w:rPr>
          <w:rFonts w:ascii="Arial" w:hAnsi="Arial" w:cs="Arial"/>
          <w:sz w:val="24"/>
          <w:szCs w:val="24"/>
        </w:rPr>
        <w:t xml:space="preserve"> Zusammenhänge</w:t>
      </w:r>
      <w:r w:rsidRPr="00652274">
        <w:rPr>
          <w:rFonts w:ascii="Arial" w:hAnsi="Arial" w:cs="Arial"/>
          <w:sz w:val="24"/>
          <w:szCs w:val="24"/>
        </w:rPr>
        <w:t xml:space="preserve"> in übersichtlicher Weise darstellt. </w:t>
      </w:r>
    </w:p>
    <w:p w14:paraId="2A6D9EED" w14:textId="77777777" w:rsidR="00D66203" w:rsidRPr="00652274" w:rsidRDefault="00D66203" w:rsidP="00D66203">
      <w:pPr>
        <w:pStyle w:val="Listenabsatz"/>
        <w:rPr>
          <w:rFonts w:ascii="Arial" w:hAnsi="Arial" w:cs="Arial"/>
          <w:b/>
          <w:sz w:val="24"/>
          <w:szCs w:val="24"/>
        </w:rPr>
      </w:pPr>
    </w:p>
    <w:p w14:paraId="4A76B6F9" w14:textId="34D83FE9" w:rsidR="006F7D52" w:rsidRPr="002A28BD" w:rsidRDefault="006F7D52" w:rsidP="002A28BD">
      <w:pPr>
        <w:pStyle w:val="Listenabsatz"/>
        <w:rPr>
          <w:rFonts w:ascii="Arial" w:hAnsi="Arial" w:cs="Arial"/>
          <w:sz w:val="24"/>
          <w:szCs w:val="24"/>
        </w:rPr>
      </w:pPr>
      <w:r w:rsidRPr="002A28BD">
        <w:rPr>
          <w:rFonts w:ascii="Arial" w:hAnsi="Arial" w:cs="Arial"/>
          <w:sz w:val="24"/>
          <w:szCs w:val="24"/>
          <w:u w:val="single"/>
        </w:rPr>
        <w:t>Tipp:</w:t>
      </w:r>
      <w:r w:rsidRPr="002A28BD">
        <w:rPr>
          <w:rFonts w:ascii="Arial" w:hAnsi="Arial" w:cs="Arial"/>
          <w:sz w:val="24"/>
          <w:szCs w:val="24"/>
        </w:rPr>
        <w:t xml:space="preserve"> Beschränken Sie sich zunächst auf zwei wesentliche Bestimmungs</w:t>
      </w:r>
      <w:r w:rsidR="0028628B" w:rsidRPr="002A28BD">
        <w:rPr>
          <w:rFonts w:ascii="Arial" w:hAnsi="Arial" w:cs="Arial"/>
          <w:sz w:val="24"/>
          <w:szCs w:val="24"/>
        </w:rPr>
        <w:t>-</w:t>
      </w:r>
      <w:r w:rsidRPr="002A28BD">
        <w:rPr>
          <w:rFonts w:ascii="Arial" w:hAnsi="Arial" w:cs="Arial"/>
          <w:sz w:val="24"/>
          <w:szCs w:val="24"/>
        </w:rPr>
        <w:t>dimensionen</w:t>
      </w:r>
      <w:r w:rsidR="0039498A" w:rsidRPr="002A28BD">
        <w:rPr>
          <w:rFonts w:ascii="Arial" w:hAnsi="Arial" w:cs="Arial"/>
          <w:sz w:val="24"/>
          <w:szCs w:val="24"/>
        </w:rPr>
        <w:t xml:space="preserve"> (z.B. Angebot/ Nachfrage, Einkommensverhältnisse der Zielgruppe, etc.)</w:t>
      </w:r>
      <w:r w:rsidRPr="002A28BD">
        <w:rPr>
          <w:rFonts w:ascii="Arial" w:hAnsi="Arial" w:cs="Arial"/>
          <w:sz w:val="24"/>
          <w:szCs w:val="24"/>
        </w:rPr>
        <w:t xml:space="preserve">. </w:t>
      </w:r>
    </w:p>
    <w:p w14:paraId="4756563C" w14:textId="77777777" w:rsidR="00F106D5" w:rsidRPr="00652274" w:rsidRDefault="00F106D5" w:rsidP="006F7D52">
      <w:pPr>
        <w:pStyle w:val="Listenabsatz"/>
        <w:rPr>
          <w:rFonts w:ascii="Arial" w:hAnsi="Arial" w:cs="Arial"/>
          <w:sz w:val="24"/>
          <w:szCs w:val="24"/>
        </w:rPr>
      </w:pPr>
    </w:p>
    <w:p w14:paraId="5637053A" w14:textId="749345AF" w:rsidR="006F7D52" w:rsidRPr="00652274" w:rsidRDefault="00F106D5" w:rsidP="00EB15A8">
      <w:pPr>
        <w:ind w:left="-284"/>
        <w:rPr>
          <w:rFonts w:ascii="Arial" w:hAnsi="Arial" w:cs="Arial"/>
          <w:sz w:val="24"/>
          <w:szCs w:val="24"/>
        </w:rPr>
      </w:pPr>
      <w:r w:rsidRPr="00652274">
        <w:rPr>
          <w:rFonts w:ascii="Arial" w:hAnsi="Arial" w:cs="Arial"/>
          <w:sz w:val="24"/>
          <w:szCs w:val="24"/>
        </w:rPr>
        <w:t xml:space="preserve">Quelle </w:t>
      </w:r>
      <w:r w:rsidR="006F7D52" w:rsidRPr="00652274">
        <w:rPr>
          <w:rFonts w:ascii="Arial" w:hAnsi="Arial" w:cs="Arial"/>
          <w:sz w:val="24"/>
          <w:szCs w:val="24"/>
        </w:rPr>
        <w:t xml:space="preserve">M </w:t>
      </w:r>
      <w:r w:rsidR="00705D95" w:rsidRPr="00652274">
        <w:rPr>
          <w:rFonts w:ascii="Arial" w:hAnsi="Arial" w:cs="Arial"/>
          <w:sz w:val="24"/>
          <w:szCs w:val="24"/>
        </w:rPr>
        <w:t>3</w:t>
      </w:r>
      <w:r w:rsidR="00EB15A8">
        <w:rPr>
          <w:noProof/>
        </w:rPr>
        <w:drawing>
          <wp:inline distT="0" distB="0" distL="0" distR="0" wp14:anchorId="50E54F46" wp14:editId="11156829">
            <wp:extent cx="6134100" cy="3790950"/>
            <wp:effectExtent l="0" t="0" r="0" b="19050"/>
            <wp:docPr id="1" name="Diagram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7D05C36" w14:textId="4028B7C2" w:rsidR="006F7D52" w:rsidRPr="00EB15A8" w:rsidRDefault="00EB15A8" w:rsidP="00D66203">
      <w:pPr>
        <w:rPr>
          <w:rFonts w:ascii="Arial" w:hAnsi="Arial" w:cs="Arial"/>
          <w:sz w:val="20"/>
          <w:szCs w:val="20"/>
        </w:rPr>
      </w:pPr>
      <w:r w:rsidRPr="00EB15A8">
        <w:rPr>
          <w:rFonts w:ascii="Arial" w:hAnsi="Arial" w:cs="Arial"/>
          <w:sz w:val="20"/>
          <w:szCs w:val="20"/>
        </w:rPr>
        <w:t>Quelle: Eigene Darstellung</w:t>
      </w:r>
    </w:p>
    <w:p w14:paraId="35386361" w14:textId="77777777" w:rsidR="00DB20C2" w:rsidRPr="00652274" w:rsidRDefault="00DB20C2" w:rsidP="00DB20C2">
      <w:pPr>
        <w:rPr>
          <w:rFonts w:ascii="Arial" w:hAnsi="Arial" w:cs="Arial"/>
          <w:b/>
          <w:sz w:val="24"/>
          <w:szCs w:val="24"/>
          <w:u w:val="single"/>
        </w:rPr>
      </w:pPr>
    </w:p>
    <w:p w14:paraId="4F494FF6" w14:textId="3617E627" w:rsidR="00F106D5" w:rsidRPr="00652274" w:rsidRDefault="00DB20C2" w:rsidP="00DB20C2">
      <w:pPr>
        <w:pStyle w:val="Listenabsatz"/>
        <w:numPr>
          <w:ilvl w:val="0"/>
          <w:numId w:val="12"/>
        </w:numPr>
        <w:rPr>
          <w:rFonts w:ascii="Arial" w:hAnsi="Arial" w:cs="Arial"/>
          <w:sz w:val="24"/>
          <w:szCs w:val="24"/>
        </w:rPr>
      </w:pPr>
      <w:r w:rsidRPr="00652274">
        <w:rPr>
          <w:rFonts w:ascii="Arial" w:hAnsi="Arial" w:cs="Arial"/>
          <w:sz w:val="24"/>
          <w:szCs w:val="24"/>
          <w:u w:val="single"/>
        </w:rPr>
        <w:t>Vergleichen Sie</w:t>
      </w:r>
      <w:r w:rsidRPr="00652274">
        <w:rPr>
          <w:rFonts w:ascii="Arial" w:hAnsi="Arial" w:cs="Arial"/>
          <w:sz w:val="24"/>
          <w:szCs w:val="24"/>
        </w:rPr>
        <w:t xml:space="preserve"> die Annahmen, auf denen die Sie Ihre Geschäftsidee gegründet haben</w:t>
      </w:r>
      <w:r w:rsidR="00F57C6F" w:rsidRPr="00652274">
        <w:rPr>
          <w:rFonts w:ascii="Arial" w:hAnsi="Arial" w:cs="Arial"/>
          <w:sz w:val="24"/>
          <w:szCs w:val="24"/>
        </w:rPr>
        <w:t xml:space="preserve"> (vorangegangene Unterrichtsstunde)</w:t>
      </w:r>
      <w:r w:rsidRPr="00652274">
        <w:rPr>
          <w:rFonts w:ascii="Arial" w:hAnsi="Arial" w:cs="Arial"/>
          <w:sz w:val="24"/>
          <w:szCs w:val="24"/>
        </w:rPr>
        <w:t>, mit den empirisch vorliegenden Daten</w:t>
      </w:r>
      <w:r w:rsidR="009A32BC" w:rsidRPr="00652274">
        <w:rPr>
          <w:rFonts w:ascii="Arial" w:hAnsi="Arial" w:cs="Arial"/>
          <w:sz w:val="24"/>
          <w:szCs w:val="24"/>
        </w:rPr>
        <w:t xml:space="preserve"> </w:t>
      </w:r>
      <w:r w:rsidRPr="00652274">
        <w:rPr>
          <w:rFonts w:ascii="Arial" w:hAnsi="Arial" w:cs="Arial"/>
          <w:sz w:val="24"/>
          <w:szCs w:val="24"/>
        </w:rPr>
        <w:t>-</w:t>
      </w:r>
      <w:r w:rsidR="00AF49D3" w:rsidRPr="00652274">
        <w:rPr>
          <w:rFonts w:ascii="Arial" w:hAnsi="Arial" w:cs="Arial"/>
          <w:sz w:val="24"/>
          <w:szCs w:val="24"/>
        </w:rPr>
        <w:t xml:space="preserve"> </w:t>
      </w:r>
      <w:r w:rsidR="00AF49D3" w:rsidRPr="00652274">
        <w:rPr>
          <w:rFonts w:ascii="Arial" w:hAnsi="Arial" w:cs="Arial"/>
          <w:sz w:val="24"/>
          <w:szCs w:val="24"/>
          <w:u w:val="single"/>
        </w:rPr>
        <w:t>Begründen Sie</w:t>
      </w:r>
      <w:r w:rsidR="00D244B2">
        <w:rPr>
          <w:rFonts w:ascii="Arial" w:hAnsi="Arial" w:cs="Arial"/>
          <w:sz w:val="24"/>
          <w:szCs w:val="24"/>
        </w:rPr>
        <w:t xml:space="preserve">, </w:t>
      </w:r>
      <w:r w:rsidRPr="00652274">
        <w:rPr>
          <w:rFonts w:ascii="Arial" w:hAnsi="Arial" w:cs="Arial"/>
          <w:sz w:val="24"/>
          <w:szCs w:val="24"/>
        </w:rPr>
        <w:t xml:space="preserve">was </w:t>
      </w:r>
      <w:r w:rsidR="00AF49D3" w:rsidRPr="00652274">
        <w:rPr>
          <w:rFonts w:ascii="Arial" w:hAnsi="Arial" w:cs="Arial"/>
          <w:sz w:val="24"/>
          <w:szCs w:val="24"/>
        </w:rPr>
        <w:t xml:space="preserve">Sie an </w:t>
      </w:r>
      <w:r w:rsidRPr="00652274">
        <w:rPr>
          <w:rFonts w:ascii="Arial" w:hAnsi="Arial" w:cs="Arial"/>
          <w:sz w:val="24"/>
          <w:szCs w:val="24"/>
        </w:rPr>
        <w:t>Ihrem ursprünglichen Konzept verändern</w:t>
      </w:r>
      <w:r w:rsidR="00AF49D3" w:rsidRPr="00652274">
        <w:rPr>
          <w:rFonts w:ascii="Arial" w:hAnsi="Arial" w:cs="Arial"/>
          <w:sz w:val="24"/>
          <w:szCs w:val="24"/>
        </w:rPr>
        <w:t xml:space="preserve"> würden.</w:t>
      </w:r>
      <w:r w:rsidR="00F106D5" w:rsidRPr="00652274">
        <w:rPr>
          <w:rFonts w:ascii="Arial" w:hAnsi="Arial" w:cs="Arial"/>
          <w:sz w:val="24"/>
          <w:szCs w:val="24"/>
        </w:rPr>
        <w:br w:type="page"/>
      </w:r>
    </w:p>
    <w:p w14:paraId="4A8D7465" w14:textId="77777777" w:rsidR="00F063F2" w:rsidRPr="002A28BD" w:rsidRDefault="00F063F2" w:rsidP="00F063F2">
      <w:pPr>
        <w:spacing w:after="0" w:line="240" w:lineRule="auto"/>
        <w:outlineLvl w:val="1"/>
        <w:rPr>
          <w:rFonts w:ascii="Arial" w:eastAsia="Times New Roman" w:hAnsi="Arial" w:cs="Arial"/>
          <w:b/>
          <w:bCs/>
          <w:sz w:val="24"/>
          <w:szCs w:val="24"/>
          <w:u w:val="single"/>
          <w:lang w:eastAsia="de-DE"/>
        </w:rPr>
      </w:pPr>
      <w:r w:rsidRPr="002A28BD">
        <w:rPr>
          <w:rFonts w:ascii="Arial" w:eastAsia="Times New Roman" w:hAnsi="Arial" w:cs="Arial"/>
          <w:b/>
          <w:bCs/>
          <w:sz w:val="24"/>
          <w:szCs w:val="24"/>
          <w:u w:val="single"/>
          <w:lang w:eastAsia="de-DE"/>
        </w:rPr>
        <w:lastRenderedPageBreak/>
        <w:t>Erarbeitung- Material 2b</w:t>
      </w:r>
    </w:p>
    <w:p w14:paraId="2FB73357" w14:textId="77777777" w:rsidR="00F063F2" w:rsidRPr="00652274" w:rsidRDefault="00F063F2" w:rsidP="00F106D5">
      <w:pPr>
        <w:ind w:left="-142"/>
        <w:jc w:val="center"/>
        <w:rPr>
          <w:rFonts w:ascii="Arial" w:hAnsi="Arial" w:cs="Arial"/>
          <w:sz w:val="24"/>
          <w:szCs w:val="24"/>
        </w:rPr>
      </w:pPr>
    </w:p>
    <w:p w14:paraId="2239529F" w14:textId="77777777" w:rsidR="00F106D5" w:rsidRPr="00652274" w:rsidRDefault="00F106D5" w:rsidP="00F106D5">
      <w:pPr>
        <w:ind w:left="-142"/>
        <w:jc w:val="center"/>
        <w:rPr>
          <w:rFonts w:ascii="Arial" w:hAnsi="Arial" w:cs="Arial"/>
          <w:sz w:val="28"/>
          <w:szCs w:val="28"/>
        </w:rPr>
      </w:pPr>
      <w:r w:rsidRPr="00652274">
        <w:rPr>
          <w:rFonts w:ascii="Arial" w:hAnsi="Arial" w:cs="Arial"/>
          <w:sz w:val="28"/>
          <w:szCs w:val="28"/>
        </w:rPr>
        <w:t>Marktanalyse Bio-Trend</w:t>
      </w:r>
    </w:p>
    <w:p w14:paraId="0C235237" w14:textId="77777777" w:rsidR="00F106D5" w:rsidRPr="00652274" w:rsidRDefault="00F106D5" w:rsidP="00F106D5">
      <w:pPr>
        <w:pStyle w:val="Listenabsatz"/>
        <w:numPr>
          <w:ilvl w:val="0"/>
          <w:numId w:val="11"/>
        </w:numPr>
        <w:spacing w:after="160" w:line="259" w:lineRule="auto"/>
        <w:rPr>
          <w:rFonts w:ascii="Arial" w:hAnsi="Arial" w:cs="Arial"/>
          <w:sz w:val="24"/>
          <w:szCs w:val="24"/>
        </w:rPr>
      </w:pPr>
      <w:r w:rsidRPr="00652274">
        <w:rPr>
          <w:rFonts w:ascii="Arial" w:hAnsi="Arial" w:cs="Arial"/>
          <w:sz w:val="24"/>
          <w:szCs w:val="24"/>
          <w:u w:val="single"/>
        </w:rPr>
        <w:t>Analysieren Sie</w:t>
      </w:r>
      <w:r w:rsidRPr="00652274">
        <w:rPr>
          <w:rStyle w:val="Funotenzeichen"/>
          <w:rFonts w:ascii="Arial" w:hAnsi="Arial" w:cs="Arial"/>
          <w:sz w:val="24"/>
          <w:szCs w:val="24"/>
        </w:rPr>
        <w:footnoteReference w:id="3"/>
      </w:r>
      <w:r w:rsidRPr="00652274">
        <w:rPr>
          <w:rFonts w:ascii="Arial" w:hAnsi="Arial" w:cs="Arial"/>
          <w:sz w:val="24"/>
          <w:szCs w:val="24"/>
        </w:rPr>
        <w:t xml:space="preserve">, ausgehend von den Materialien </w:t>
      </w:r>
      <w:r w:rsidR="00417E00" w:rsidRPr="00652274">
        <w:rPr>
          <w:rFonts w:ascii="Arial" w:hAnsi="Arial" w:cs="Arial"/>
          <w:sz w:val="24"/>
          <w:szCs w:val="24"/>
        </w:rPr>
        <w:t xml:space="preserve">Quelle </w:t>
      </w:r>
      <w:r w:rsidRPr="00652274">
        <w:rPr>
          <w:rFonts w:ascii="Arial" w:hAnsi="Arial" w:cs="Arial"/>
          <w:sz w:val="24"/>
          <w:szCs w:val="24"/>
        </w:rPr>
        <w:t>M3a</w:t>
      </w:r>
      <w:r w:rsidR="009A32BC" w:rsidRPr="00652274">
        <w:rPr>
          <w:rFonts w:ascii="Arial" w:hAnsi="Arial" w:cs="Arial"/>
          <w:sz w:val="24"/>
          <w:szCs w:val="24"/>
        </w:rPr>
        <w:t xml:space="preserve"> </w:t>
      </w:r>
      <w:r w:rsidRPr="00652274">
        <w:rPr>
          <w:rFonts w:ascii="Arial" w:hAnsi="Arial" w:cs="Arial"/>
          <w:sz w:val="24"/>
          <w:szCs w:val="24"/>
        </w:rPr>
        <w:t>-</w:t>
      </w:r>
      <w:r w:rsidR="00417E00" w:rsidRPr="00652274">
        <w:rPr>
          <w:rFonts w:ascii="Arial" w:hAnsi="Arial" w:cs="Arial"/>
          <w:sz w:val="24"/>
          <w:szCs w:val="24"/>
        </w:rPr>
        <w:t xml:space="preserve"> Quelle </w:t>
      </w:r>
      <w:r w:rsidRPr="00652274">
        <w:rPr>
          <w:rFonts w:ascii="Arial" w:hAnsi="Arial" w:cs="Arial"/>
          <w:sz w:val="24"/>
          <w:szCs w:val="24"/>
        </w:rPr>
        <w:t>M3e, den Biomarkt</w:t>
      </w:r>
      <w:r w:rsidR="002B4C57" w:rsidRPr="00652274">
        <w:rPr>
          <w:rFonts w:ascii="Arial" w:hAnsi="Arial" w:cs="Arial"/>
          <w:sz w:val="24"/>
          <w:szCs w:val="24"/>
        </w:rPr>
        <w:t xml:space="preserve"> für Lebensmittel</w:t>
      </w:r>
      <w:r w:rsidRPr="00652274">
        <w:rPr>
          <w:rFonts w:ascii="Arial" w:hAnsi="Arial" w:cs="Arial"/>
          <w:sz w:val="24"/>
          <w:szCs w:val="24"/>
        </w:rPr>
        <w:t>.</w:t>
      </w:r>
    </w:p>
    <w:p w14:paraId="4215C127" w14:textId="77777777" w:rsidR="00652274" w:rsidRPr="00652274" w:rsidRDefault="00652274" w:rsidP="00652274">
      <w:pPr>
        <w:pStyle w:val="Listenabsatz"/>
        <w:spacing w:after="160" w:line="259" w:lineRule="auto"/>
        <w:rPr>
          <w:rFonts w:ascii="Arial" w:hAnsi="Arial" w:cs="Arial"/>
          <w:sz w:val="24"/>
          <w:szCs w:val="24"/>
        </w:rPr>
      </w:pPr>
    </w:p>
    <w:p w14:paraId="579FBF59" w14:textId="77777777" w:rsidR="00652274" w:rsidRPr="00652274" w:rsidRDefault="00652274" w:rsidP="00652274">
      <w:pPr>
        <w:rPr>
          <w:rFonts w:ascii="Arial" w:hAnsi="Arial" w:cs="Arial"/>
          <w:b/>
          <w:sz w:val="24"/>
          <w:szCs w:val="24"/>
        </w:rPr>
      </w:pPr>
      <w:r w:rsidRPr="00652274">
        <w:rPr>
          <w:rFonts w:ascii="Arial" w:hAnsi="Arial" w:cs="Arial"/>
          <w:b/>
          <w:sz w:val="24"/>
          <w:szCs w:val="24"/>
        </w:rPr>
        <w:t>Weiterführende Aufgaben AFB III</w:t>
      </w:r>
    </w:p>
    <w:p w14:paraId="267C8C6E" w14:textId="24096861" w:rsidR="00F106D5" w:rsidRPr="00652274" w:rsidRDefault="00F106D5" w:rsidP="00F106D5">
      <w:pPr>
        <w:pStyle w:val="Listenabsatz"/>
        <w:numPr>
          <w:ilvl w:val="0"/>
          <w:numId w:val="11"/>
        </w:numPr>
        <w:spacing w:after="160" w:line="259" w:lineRule="auto"/>
        <w:rPr>
          <w:rFonts w:ascii="Arial" w:hAnsi="Arial" w:cs="Arial"/>
          <w:sz w:val="24"/>
          <w:szCs w:val="24"/>
        </w:rPr>
      </w:pPr>
      <w:r w:rsidRPr="00652274">
        <w:rPr>
          <w:rFonts w:ascii="Arial" w:hAnsi="Arial" w:cs="Arial"/>
          <w:sz w:val="24"/>
          <w:szCs w:val="24"/>
          <w:u w:val="single"/>
        </w:rPr>
        <w:t>Überprüfen Sie</w:t>
      </w:r>
      <w:r w:rsidRPr="00652274">
        <w:rPr>
          <w:rFonts w:ascii="Arial" w:hAnsi="Arial" w:cs="Arial"/>
          <w:sz w:val="24"/>
          <w:szCs w:val="24"/>
        </w:rPr>
        <w:t xml:space="preserve">, auf der Basis der </w:t>
      </w:r>
      <w:r w:rsidR="001A35AD">
        <w:rPr>
          <w:rFonts w:ascii="Arial" w:hAnsi="Arial" w:cs="Arial"/>
          <w:sz w:val="24"/>
          <w:szCs w:val="24"/>
        </w:rPr>
        <w:t>gewonnenen</w:t>
      </w:r>
      <w:r w:rsidRPr="00652274">
        <w:rPr>
          <w:rFonts w:ascii="Arial" w:hAnsi="Arial" w:cs="Arial"/>
          <w:sz w:val="24"/>
          <w:szCs w:val="24"/>
        </w:rPr>
        <w:t xml:space="preserve"> Erkenntnisse aus Aufgabe 1, </w:t>
      </w:r>
      <w:r w:rsidR="001A35AD">
        <w:rPr>
          <w:rFonts w:ascii="Arial" w:hAnsi="Arial" w:cs="Arial"/>
          <w:sz w:val="24"/>
          <w:szCs w:val="24"/>
        </w:rPr>
        <w:t xml:space="preserve">ob die modellhafte </w:t>
      </w:r>
      <w:r w:rsidRPr="00652274">
        <w:rPr>
          <w:rFonts w:ascii="Arial" w:hAnsi="Arial" w:cs="Arial"/>
          <w:sz w:val="24"/>
          <w:szCs w:val="24"/>
        </w:rPr>
        <w:t>Darstellung</w:t>
      </w:r>
      <w:r w:rsidR="002B4C57" w:rsidRPr="00652274">
        <w:rPr>
          <w:rFonts w:ascii="Arial" w:hAnsi="Arial" w:cs="Arial"/>
          <w:sz w:val="24"/>
          <w:szCs w:val="24"/>
        </w:rPr>
        <w:t xml:space="preserve"> aus</w:t>
      </w:r>
      <w:r w:rsidR="00417E00" w:rsidRPr="00652274">
        <w:rPr>
          <w:rFonts w:ascii="Arial" w:hAnsi="Arial" w:cs="Arial"/>
          <w:sz w:val="24"/>
          <w:szCs w:val="24"/>
        </w:rPr>
        <w:t xml:space="preserve"> Quelle</w:t>
      </w:r>
      <w:r w:rsidRPr="00652274">
        <w:rPr>
          <w:rFonts w:ascii="Arial" w:hAnsi="Arial" w:cs="Arial"/>
          <w:sz w:val="24"/>
          <w:szCs w:val="24"/>
        </w:rPr>
        <w:t xml:space="preserve"> M4</w:t>
      </w:r>
      <w:r w:rsidR="001A35AD">
        <w:rPr>
          <w:rFonts w:ascii="Arial" w:hAnsi="Arial" w:cs="Arial"/>
          <w:sz w:val="24"/>
          <w:szCs w:val="24"/>
        </w:rPr>
        <w:t xml:space="preserve"> nachvollziehbar ist</w:t>
      </w:r>
      <w:r w:rsidRPr="00652274">
        <w:rPr>
          <w:rFonts w:ascii="Arial" w:hAnsi="Arial" w:cs="Arial"/>
          <w:sz w:val="24"/>
          <w:szCs w:val="24"/>
        </w:rPr>
        <w:t>.</w:t>
      </w:r>
    </w:p>
    <w:p w14:paraId="13241C4C" w14:textId="77777777" w:rsidR="00F106D5" w:rsidRPr="00652274" w:rsidRDefault="00DB20C2">
      <w:pPr>
        <w:rPr>
          <w:rFonts w:ascii="Arial" w:hAnsi="Arial" w:cs="Arial"/>
          <w:b/>
          <w:sz w:val="24"/>
          <w:szCs w:val="24"/>
          <w:u w:val="single"/>
        </w:rPr>
      </w:pPr>
      <w:r w:rsidRPr="00652274">
        <w:rPr>
          <w:rFonts w:ascii="Arial" w:hAnsi="Arial" w:cs="Arial"/>
          <w:sz w:val="24"/>
          <w:szCs w:val="24"/>
        </w:rPr>
        <w:t xml:space="preserve">  </w:t>
      </w:r>
    </w:p>
    <w:p w14:paraId="6B5E5C42" w14:textId="77777777" w:rsidR="00F106D5" w:rsidRPr="00652274" w:rsidRDefault="00F106D5" w:rsidP="00F106D5">
      <w:pPr>
        <w:rPr>
          <w:rFonts w:ascii="Arial" w:hAnsi="Arial" w:cs="Arial"/>
          <w:sz w:val="24"/>
          <w:szCs w:val="24"/>
        </w:rPr>
      </w:pPr>
      <w:r w:rsidRPr="00652274">
        <w:rPr>
          <w:rFonts w:ascii="Arial" w:hAnsi="Arial" w:cs="Arial"/>
          <w:sz w:val="24"/>
          <w:szCs w:val="24"/>
        </w:rPr>
        <w:t>Quelle M 4</w:t>
      </w:r>
    </w:p>
    <w:p w14:paraId="1E064937" w14:textId="77777777" w:rsidR="00F106D5" w:rsidRPr="00652274" w:rsidRDefault="00F106D5" w:rsidP="00F106D5">
      <w:pPr>
        <w:rPr>
          <w:rFonts w:ascii="Arial" w:hAnsi="Arial" w:cs="Arial"/>
          <w:sz w:val="24"/>
          <w:szCs w:val="24"/>
        </w:rPr>
      </w:pPr>
      <w:r w:rsidRPr="00652274">
        <w:rPr>
          <w:rFonts w:ascii="Arial" w:hAnsi="Arial" w:cs="Arial"/>
          <w:noProof/>
          <w:sz w:val="24"/>
          <w:szCs w:val="24"/>
          <w:lang w:eastAsia="de-DE"/>
        </w:rPr>
        <w:drawing>
          <wp:inline distT="0" distB="0" distL="0" distR="0" wp14:anchorId="5D37A563" wp14:editId="3AD09C02">
            <wp:extent cx="5760720" cy="3986530"/>
            <wp:effectExtent l="19050" t="19050" r="11430" b="13970"/>
            <wp:docPr id="5" name="Grafik 5" descr="Positionierung im Wettbewerberumf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sitionierung im Wettbewerberumfel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3986530"/>
                    </a:xfrm>
                    <a:prstGeom prst="rect">
                      <a:avLst/>
                    </a:prstGeom>
                    <a:noFill/>
                    <a:ln>
                      <a:solidFill>
                        <a:schemeClr val="bg2"/>
                      </a:solidFill>
                    </a:ln>
                  </pic:spPr>
                </pic:pic>
              </a:graphicData>
            </a:graphic>
          </wp:inline>
        </w:drawing>
      </w:r>
    </w:p>
    <w:p w14:paraId="7233728F" w14:textId="77777777" w:rsidR="00F106D5" w:rsidRPr="002A28BD" w:rsidRDefault="00F106D5" w:rsidP="00C24F9B">
      <w:pPr>
        <w:ind w:left="709" w:hanging="709"/>
        <w:rPr>
          <w:rFonts w:ascii="Arial" w:hAnsi="Arial" w:cs="Arial"/>
          <w:sz w:val="20"/>
          <w:szCs w:val="20"/>
        </w:rPr>
      </w:pPr>
      <w:r w:rsidRPr="002A28BD">
        <w:rPr>
          <w:rFonts w:ascii="Arial" w:hAnsi="Arial" w:cs="Arial"/>
          <w:sz w:val="20"/>
          <w:szCs w:val="20"/>
        </w:rPr>
        <w:t xml:space="preserve">Quelle: </w:t>
      </w:r>
      <w:hyperlink r:id="rId26" w:history="1">
        <w:r w:rsidRPr="002A28BD">
          <w:rPr>
            <w:rStyle w:val="Hyperlink"/>
            <w:rFonts w:ascii="Arial" w:hAnsi="Arial" w:cs="Arial"/>
            <w:sz w:val="20"/>
            <w:szCs w:val="20"/>
          </w:rPr>
          <w:t>https://www.hopp-marktforschung.de/loesungen/markt/marktanalyse/</w:t>
        </w:r>
      </w:hyperlink>
      <w:r w:rsidRPr="002A28BD">
        <w:rPr>
          <w:rFonts w:ascii="Arial" w:hAnsi="Arial" w:cs="Arial"/>
          <w:sz w:val="20"/>
          <w:szCs w:val="20"/>
        </w:rPr>
        <w:t xml:space="preserve"> Zuletzt aufgerufen am 07.08.2019</w:t>
      </w:r>
    </w:p>
    <w:p w14:paraId="3ABEBEE7" w14:textId="77777777" w:rsidR="00F106D5" w:rsidRPr="00652274" w:rsidRDefault="00F106D5">
      <w:pPr>
        <w:rPr>
          <w:rFonts w:ascii="Arial" w:hAnsi="Arial" w:cs="Arial"/>
          <w:b/>
          <w:sz w:val="24"/>
          <w:szCs w:val="24"/>
          <w:u w:val="single"/>
        </w:rPr>
      </w:pPr>
    </w:p>
    <w:p w14:paraId="42AE6D93" w14:textId="77777777" w:rsidR="00521793" w:rsidRPr="00652274" w:rsidRDefault="00652274" w:rsidP="00DB20C2">
      <w:pPr>
        <w:pStyle w:val="Listenabsatz"/>
        <w:numPr>
          <w:ilvl w:val="0"/>
          <w:numId w:val="11"/>
        </w:numPr>
        <w:spacing w:after="160" w:line="259" w:lineRule="auto"/>
        <w:rPr>
          <w:rFonts w:ascii="Arial" w:hAnsi="Arial" w:cs="Arial"/>
          <w:b/>
          <w:sz w:val="24"/>
          <w:szCs w:val="24"/>
          <w:u w:val="single"/>
        </w:rPr>
      </w:pPr>
      <w:r w:rsidRPr="00652274">
        <w:rPr>
          <w:rFonts w:ascii="Arial" w:hAnsi="Arial" w:cs="Arial"/>
          <w:sz w:val="24"/>
          <w:szCs w:val="24"/>
          <w:u w:val="single"/>
        </w:rPr>
        <w:t>Vergleichen Sie</w:t>
      </w:r>
      <w:r w:rsidRPr="00652274">
        <w:rPr>
          <w:rFonts w:ascii="Arial" w:hAnsi="Arial" w:cs="Arial"/>
          <w:sz w:val="24"/>
          <w:szCs w:val="24"/>
        </w:rPr>
        <w:t xml:space="preserve"> die Annahmen, auf denen die Sie Ihre Geschäftsidee gegründet haben (vorangegangene Unterrichtsstunde), mit den empirisch vorliegenden Daten - </w:t>
      </w:r>
      <w:r w:rsidRPr="00652274">
        <w:rPr>
          <w:rFonts w:ascii="Arial" w:hAnsi="Arial" w:cs="Arial"/>
          <w:sz w:val="24"/>
          <w:szCs w:val="24"/>
          <w:u w:val="single"/>
        </w:rPr>
        <w:t>Begründen Sie</w:t>
      </w:r>
      <w:r w:rsidR="003F31CA">
        <w:rPr>
          <w:rFonts w:ascii="Arial" w:hAnsi="Arial" w:cs="Arial"/>
          <w:sz w:val="24"/>
          <w:szCs w:val="24"/>
          <w:u w:val="single"/>
        </w:rPr>
        <w:t>,</w:t>
      </w:r>
      <w:r w:rsidRPr="00652274">
        <w:rPr>
          <w:rFonts w:ascii="Arial" w:hAnsi="Arial" w:cs="Arial"/>
          <w:sz w:val="24"/>
          <w:szCs w:val="24"/>
        </w:rPr>
        <w:t xml:space="preserve"> was Sie an Ihrem ursprünglichen Konzept verändern würden.</w:t>
      </w:r>
      <w:r w:rsidR="00521793" w:rsidRPr="00652274">
        <w:rPr>
          <w:rFonts w:ascii="Arial" w:hAnsi="Arial" w:cs="Arial"/>
          <w:b/>
          <w:sz w:val="24"/>
          <w:szCs w:val="24"/>
          <w:u w:val="single"/>
        </w:rPr>
        <w:br w:type="page"/>
      </w:r>
    </w:p>
    <w:p w14:paraId="38AE6915" w14:textId="77777777" w:rsidR="006F7D52" w:rsidRPr="00652274" w:rsidRDefault="00F106D5" w:rsidP="006F7D52">
      <w:pPr>
        <w:rPr>
          <w:rFonts w:ascii="Arial" w:hAnsi="Arial" w:cs="Arial"/>
          <w:sz w:val="24"/>
          <w:szCs w:val="24"/>
        </w:rPr>
      </w:pPr>
      <w:r w:rsidRPr="00652274">
        <w:rPr>
          <w:rFonts w:ascii="Arial" w:hAnsi="Arial" w:cs="Arial"/>
          <w:sz w:val="24"/>
          <w:szCs w:val="24"/>
        </w:rPr>
        <w:lastRenderedPageBreak/>
        <w:t xml:space="preserve">Quelle </w:t>
      </w:r>
      <w:r w:rsidR="006F7D52" w:rsidRPr="00652274">
        <w:rPr>
          <w:rFonts w:ascii="Arial" w:hAnsi="Arial" w:cs="Arial"/>
          <w:sz w:val="24"/>
          <w:szCs w:val="24"/>
        </w:rPr>
        <w:t>M</w:t>
      </w:r>
      <w:r w:rsidR="00D66203" w:rsidRPr="00652274">
        <w:rPr>
          <w:rFonts w:ascii="Arial" w:hAnsi="Arial" w:cs="Arial"/>
          <w:sz w:val="24"/>
          <w:szCs w:val="24"/>
        </w:rPr>
        <w:t>3</w:t>
      </w:r>
      <w:r w:rsidR="006F7D52" w:rsidRPr="00652274">
        <w:rPr>
          <w:rFonts w:ascii="Arial" w:hAnsi="Arial" w:cs="Arial"/>
          <w:sz w:val="24"/>
          <w:szCs w:val="24"/>
        </w:rPr>
        <w:t>a</w:t>
      </w:r>
    </w:p>
    <w:p w14:paraId="16022BD0" w14:textId="77777777" w:rsidR="006F7D52" w:rsidRPr="00652274" w:rsidRDefault="006F7D52" w:rsidP="006F7D52">
      <w:pPr>
        <w:rPr>
          <w:rFonts w:ascii="Arial" w:hAnsi="Arial" w:cs="Arial"/>
          <w:sz w:val="24"/>
          <w:szCs w:val="24"/>
        </w:rPr>
      </w:pPr>
      <w:r w:rsidRPr="00652274">
        <w:rPr>
          <w:rFonts w:ascii="Arial" w:hAnsi="Arial" w:cs="Arial"/>
          <w:noProof/>
          <w:sz w:val="24"/>
          <w:szCs w:val="24"/>
          <w:lang w:eastAsia="de-DE"/>
        </w:rPr>
        <w:drawing>
          <wp:inline distT="0" distB="0" distL="0" distR="0" wp14:anchorId="6FFDD8C8" wp14:editId="78726B9C">
            <wp:extent cx="5114162" cy="3643952"/>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60080" cy="3676669"/>
                    </a:xfrm>
                    <a:prstGeom prst="rect">
                      <a:avLst/>
                    </a:prstGeom>
                    <a:noFill/>
                    <a:ln>
                      <a:noFill/>
                    </a:ln>
                  </pic:spPr>
                </pic:pic>
              </a:graphicData>
            </a:graphic>
          </wp:inline>
        </w:drawing>
      </w:r>
    </w:p>
    <w:p w14:paraId="6C579497" w14:textId="08A2E0CF" w:rsidR="006F7D52" w:rsidRPr="002A28BD" w:rsidRDefault="006F7D52" w:rsidP="00467121">
      <w:pPr>
        <w:ind w:left="709" w:hanging="709"/>
        <w:rPr>
          <w:rFonts w:ascii="Arial" w:hAnsi="Arial" w:cs="Arial"/>
          <w:sz w:val="20"/>
          <w:szCs w:val="20"/>
        </w:rPr>
      </w:pPr>
      <w:r w:rsidRPr="002A28BD">
        <w:rPr>
          <w:rFonts w:ascii="Arial" w:hAnsi="Arial" w:cs="Arial"/>
          <w:sz w:val="20"/>
          <w:szCs w:val="20"/>
        </w:rPr>
        <w:t xml:space="preserve">Quelle: </w:t>
      </w:r>
      <w:r w:rsidR="00467121">
        <w:rPr>
          <w:rFonts w:ascii="Arial" w:hAnsi="Arial" w:cs="Arial"/>
          <w:sz w:val="20"/>
          <w:szCs w:val="20"/>
        </w:rPr>
        <w:tab/>
      </w:r>
      <w:hyperlink r:id="rId28" w:history="1">
        <w:r w:rsidR="00467121" w:rsidRPr="00A5615E">
          <w:rPr>
            <w:rStyle w:val="Hyperlink"/>
            <w:rFonts w:ascii="Arial" w:hAnsi="Arial" w:cs="Arial"/>
            <w:sz w:val="20"/>
            <w:szCs w:val="20"/>
          </w:rPr>
          <w:t>https://infographic.statista.com/normal/infografik_7686_jeder_fuenfte_kauft_keine_bio_lebensmittel_n.jpg</w:t>
        </w:r>
      </w:hyperlink>
      <w:r w:rsidRPr="002A28BD">
        <w:rPr>
          <w:rFonts w:ascii="Arial" w:hAnsi="Arial" w:cs="Arial"/>
          <w:sz w:val="20"/>
          <w:szCs w:val="20"/>
        </w:rPr>
        <w:t xml:space="preserve"> Zuletzt aufgerufen am 07.08.2019.</w:t>
      </w:r>
    </w:p>
    <w:p w14:paraId="76EC5060" w14:textId="77777777" w:rsidR="00D66203" w:rsidRPr="00652274" w:rsidRDefault="00D66203" w:rsidP="006F7D52">
      <w:pPr>
        <w:rPr>
          <w:rFonts w:ascii="Arial" w:hAnsi="Arial" w:cs="Arial"/>
          <w:sz w:val="24"/>
          <w:szCs w:val="24"/>
        </w:rPr>
      </w:pPr>
    </w:p>
    <w:p w14:paraId="62D465E3" w14:textId="77777777" w:rsidR="006F7D52" w:rsidRPr="00652274" w:rsidRDefault="00F106D5" w:rsidP="006F7D52">
      <w:pPr>
        <w:rPr>
          <w:rFonts w:ascii="Arial" w:hAnsi="Arial" w:cs="Arial"/>
          <w:sz w:val="24"/>
          <w:szCs w:val="24"/>
        </w:rPr>
      </w:pPr>
      <w:r w:rsidRPr="00652274">
        <w:rPr>
          <w:rFonts w:ascii="Arial" w:hAnsi="Arial" w:cs="Arial"/>
          <w:sz w:val="24"/>
          <w:szCs w:val="24"/>
        </w:rPr>
        <w:t xml:space="preserve">Quelle </w:t>
      </w:r>
      <w:r w:rsidR="006F7D52" w:rsidRPr="00652274">
        <w:rPr>
          <w:rFonts w:ascii="Arial" w:hAnsi="Arial" w:cs="Arial"/>
          <w:sz w:val="24"/>
          <w:szCs w:val="24"/>
        </w:rPr>
        <w:t>M</w:t>
      </w:r>
      <w:r w:rsidR="00D66203" w:rsidRPr="00652274">
        <w:rPr>
          <w:rFonts w:ascii="Arial" w:hAnsi="Arial" w:cs="Arial"/>
          <w:sz w:val="24"/>
          <w:szCs w:val="24"/>
        </w:rPr>
        <w:t>3</w:t>
      </w:r>
      <w:r w:rsidR="006F7D52" w:rsidRPr="00652274">
        <w:rPr>
          <w:rFonts w:ascii="Arial" w:hAnsi="Arial" w:cs="Arial"/>
          <w:sz w:val="24"/>
          <w:szCs w:val="24"/>
        </w:rPr>
        <w:t>b Gründe für den Kauf von Bio-Lebensmittel in Deutschland 2018</w:t>
      </w:r>
    </w:p>
    <w:p w14:paraId="371EBEB1" w14:textId="77777777" w:rsidR="006F7D52" w:rsidRPr="00652274" w:rsidRDefault="006F7D52" w:rsidP="006F7D52">
      <w:pPr>
        <w:rPr>
          <w:rFonts w:ascii="Arial" w:hAnsi="Arial" w:cs="Arial"/>
          <w:sz w:val="24"/>
          <w:szCs w:val="24"/>
        </w:rPr>
      </w:pPr>
      <w:r w:rsidRPr="00652274">
        <w:rPr>
          <w:rFonts w:ascii="Arial" w:hAnsi="Arial" w:cs="Arial"/>
          <w:noProof/>
          <w:sz w:val="24"/>
          <w:szCs w:val="24"/>
          <w:lang w:eastAsia="de-DE"/>
        </w:rPr>
        <w:drawing>
          <wp:inline distT="0" distB="0" distL="0" distR="0" wp14:anchorId="589742B8" wp14:editId="3DE78135">
            <wp:extent cx="4940490" cy="3384608"/>
            <wp:effectExtent l="0" t="0" r="0" b="6350"/>
            <wp:docPr id="3" name="Grafik 3" descr="Die Top 5 Gründe für den Bio-Kauf sind gesunde Ernährung, Beitrag zur Nachhaltigkeit, bessere Tierhaltung, Beitrag zum Umweltschutz und weniger Schadstof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 Top 5 Gründe für den Bio-Kauf sind gesunde Ernährung, Beitrag zur Nachhaltigkeit, bessere Tierhaltung, Beitrag zum Umweltschutz und weniger Schadstoff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90841" cy="3419102"/>
                    </a:xfrm>
                    <a:prstGeom prst="rect">
                      <a:avLst/>
                    </a:prstGeom>
                    <a:noFill/>
                    <a:ln>
                      <a:noFill/>
                    </a:ln>
                  </pic:spPr>
                </pic:pic>
              </a:graphicData>
            </a:graphic>
          </wp:inline>
        </w:drawing>
      </w:r>
    </w:p>
    <w:p w14:paraId="31866132" w14:textId="29670CD1" w:rsidR="006F7D52" w:rsidRPr="002A28BD" w:rsidRDefault="006F7D52" w:rsidP="00467121">
      <w:pPr>
        <w:ind w:left="709" w:hanging="709"/>
        <w:rPr>
          <w:rFonts w:ascii="Arial" w:hAnsi="Arial" w:cs="Arial"/>
          <w:sz w:val="20"/>
          <w:szCs w:val="20"/>
        </w:rPr>
      </w:pPr>
      <w:r w:rsidRPr="002A28BD">
        <w:rPr>
          <w:rFonts w:ascii="Arial" w:hAnsi="Arial" w:cs="Arial"/>
          <w:sz w:val="20"/>
          <w:szCs w:val="20"/>
        </w:rPr>
        <w:t xml:space="preserve">Quelle: </w:t>
      </w:r>
      <w:r w:rsidR="00467121">
        <w:rPr>
          <w:rFonts w:ascii="Arial" w:hAnsi="Arial" w:cs="Arial"/>
          <w:sz w:val="20"/>
          <w:szCs w:val="20"/>
        </w:rPr>
        <w:tab/>
      </w:r>
      <w:hyperlink r:id="rId30" w:history="1">
        <w:r w:rsidRPr="002A28BD">
          <w:rPr>
            <w:rStyle w:val="Hyperlink"/>
            <w:rFonts w:ascii="Arial" w:hAnsi="Arial" w:cs="Arial"/>
            <w:sz w:val="20"/>
            <w:szCs w:val="20"/>
          </w:rPr>
          <w:t>http://www.marktmeinungmensch.de/studien/gruende-fuer-den-kauf-von-bio-lebensmittel-in-deut/</w:t>
        </w:r>
      </w:hyperlink>
      <w:r w:rsidRPr="002A28BD">
        <w:rPr>
          <w:rFonts w:ascii="Arial" w:hAnsi="Arial" w:cs="Arial"/>
          <w:sz w:val="20"/>
          <w:szCs w:val="20"/>
        </w:rPr>
        <w:t xml:space="preserve"> Zuletzt aufgerufen am 07.08.2019.</w:t>
      </w:r>
      <w:r w:rsidR="005E182F">
        <w:rPr>
          <w:rFonts w:ascii="Arial" w:hAnsi="Arial" w:cs="Arial"/>
          <w:sz w:val="20"/>
          <w:szCs w:val="20"/>
        </w:rPr>
        <w:t xml:space="preserve"> Ursprünglich veröffentlicht unter </w:t>
      </w:r>
      <w:hyperlink r:id="rId31" w:history="1">
        <w:r w:rsidR="005E182F">
          <w:rPr>
            <w:rStyle w:val="Hyperlink"/>
          </w:rPr>
          <w:t>https://biopinio.de/startups-und-innovation/</w:t>
        </w:r>
      </w:hyperlink>
    </w:p>
    <w:p w14:paraId="0B4B8D4A" w14:textId="77777777" w:rsidR="003F31CA" w:rsidRDefault="003F31CA" w:rsidP="006F7D52">
      <w:pPr>
        <w:rPr>
          <w:rFonts w:ascii="Arial" w:hAnsi="Arial" w:cs="Arial"/>
          <w:sz w:val="24"/>
          <w:szCs w:val="24"/>
        </w:rPr>
      </w:pPr>
      <w:r>
        <w:rPr>
          <w:rFonts w:ascii="Arial" w:hAnsi="Arial" w:cs="Arial"/>
          <w:sz w:val="24"/>
          <w:szCs w:val="24"/>
        </w:rPr>
        <w:br w:type="page"/>
      </w:r>
    </w:p>
    <w:p w14:paraId="6C78065A" w14:textId="77777777" w:rsidR="006F7D52" w:rsidRPr="00652274" w:rsidRDefault="006F7D52" w:rsidP="006F7D52">
      <w:pPr>
        <w:rPr>
          <w:rFonts w:ascii="Arial" w:hAnsi="Arial" w:cs="Arial"/>
          <w:sz w:val="24"/>
          <w:szCs w:val="24"/>
        </w:rPr>
      </w:pPr>
    </w:p>
    <w:p w14:paraId="232EA7E3" w14:textId="77777777" w:rsidR="006F7D52" w:rsidRPr="00652274" w:rsidRDefault="00F106D5" w:rsidP="006F7D52">
      <w:pPr>
        <w:rPr>
          <w:rFonts w:ascii="Arial" w:hAnsi="Arial" w:cs="Arial"/>
          <w:sz w:val="24"/>
          <w:szCs w:val="24"/>
        </w:rPr>
      </w:pPr>
      <w:r w:rsidRPr="00652274">
        <w:rPr>
          <w:rFonts w:ascii="Arial" w:hAnsi="Arial" w:cs="Arial"/>
          <w:sz w:val="24"/>
          <w:szCs w:val="24"/>
        </w:rPr>
        <w:t xml:space="preserve">Quelle </w:t>
      </w:r>
      <w:r w:rsidR="006F7D52" w:rsidRPr="00652274">
        <w:rPr>
          <w:rFonts w:ascii="Arial" w:hAnsi="Arial" w:cs="Arial"/>
          <w:sz w:val="24"/>
          <w:szCs w:val="24"/>
        </w:rPr>
        <w:t>M</w:t>
      </w:r>
      <w:r w:rsidR="00D66203" w:rsidRPr="00652274">
        <w:rPr>
          <w:rFonts w:ascii="Arial" w:hAnsi="Arial" w:cs="Arial"/>
          <w:sz w:val="24"/>
          <w:szCs w:val="24"/>
        </w:rPr>
        <w:t>3</w:t>
      </w:r>
      <w:r w:rsidR="006F7D52" w:rsidRPr="00652274">
        <w:rPr>
          <w:rFonts w:ascii="Arial" w:hAnsi="Arial" w:cs="Arial"/>
          <w:sz w:val="24"/>
          <w:szCs w:val="24"/>
        </w:rPr>
        <w:t>c</w:t>
      </w:r>
    </w:p>
    <w:p w14:paraId="4FEB7440" w14:textId="77777777" w:rsidR="006F7D52" w:rsidRPr="00652274" w:rsidRDefault="006F7D52" w:rsidP="006F7D52">
      <w:pPr>
        <w:rPr>
          <w:rFonts w:ascii="Arial" w:hAnsi="Arial" w:cs="Arial"/>
          <w:sz w:val="24"/>
          <w:szCs w:val="24"/>
        </w:rPr>
      </w:pPr>
      <w:r w:rsidRPr="00652274">
        <w:rPr>
          <w:rFonts w:ascii="Arial" w:hAnsi="Arial" w:cs="Arial"/>
          <w:noProof/>
          <w:sz w:val="24"/>
          <w:szCs w:val="24"/>
          <w:lang w:eastAsia="de-DE"/>
        </w:rPr>
        <w:drawing>
          <wp:inline distT="0" distB="0" distL="0" distR="0" wp14:anchorId="7554AB76" wp14:editId="4C42CC92">
            <wp:extent cx="5199321" cy="3899491"/>
            <wp:effectExtent l="0" t="0" r="1905" b="635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playe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06266" cy="3904700"/>
                    </a:xfrm>
                    <a:prstGeom prst="rect">
                      <a:avLst/>
                    </a:prstGeom>
                    <a:noFill/>
                    <a:ln>
                      <a:noFill/>
                    </a:ln>
                  </pic:spPr>
                </pic:pic>
              </a:graphicData>
            </a:graphic>
          </wp:inline>
        </w:drawing>
      </w:r>
    </w:p>
    <w:p w14:paraId="16D78B5A" w14:textId="141A15D1" w:rsidR="006F7D52" w:rsidRPr="00652274" w:rsidRDefault="004B464D" w:rsidP="00467121">
      <w:pPr>
        <w:ind w:left="709" w:hanging="709"/>
        <w:rPr>
          <w:rFonts w:ascii="Arial" w:hAnsi="Arial" w:cs="Arial"/>
          <w:sz w:val="24"/>
          <w:szCs w:val="24"/>
        </w:rPr>
      </w:pPr>
      <w:r w:rsidRPr="002A28BD">
        <w:rPr>
          <w:rFonts w:ascii="Arial" w:hAnsi="Arial" w:cs="Arial"/>
          <w:sz w:val="20"/>
          <w:szCs w:val="20"/>
          <w:u w:val="single"/>
        </w:rPr>
        <w:t>Quelle:</w:t>
      </w:r>
      <w:r w:rsidRPr="002A28BD">
        <w:rPr>
          <w:rFonts w:ascii="Arial" w:hAnsi="Arial" w:cs="Arial"/>
          <w:sz w:val="20"/>
          <w:szCs w:val="20"/>
        </w:rPr>
        <w:t xml:space="preserve"> </w:t>
      </w:r>
      <w:hyperlink r:id="rId33" w:history="1">
        <w:r w:rsidRPr="002A28BD">
          <w:rPr>
            <w:rStyle w:val="Hyperlink"/>
            <w:rFonts w:ascii="Arial" w:hAnsi="Arial" w:cs="Arial"/>
            <w:sz w:val="20"/>
            <w:szCs w:val="20"/>
          </w:rPr>
          <w:t>https://www.nim.org/compact/fokusthemen/appetit-auf-bio-waechst</w:t>
        </w:r>
      </w:hyperlink>
      <w:r w:rsidRPr="002A28BD">
        <w:rPr>
          <w:rFonts w:ascii="Arial" w:hAnsi="Arial" w:cs="Arial"/>
          <w:sz w:val="20"/>
          <w:szCs w:val="20"/>
        </w:rPr>
        <w:t xml:space="preserve"> Zuletzt aufgerufen am 07.08.2019</w:t>
      </w:r>
    </w:p>
    <w:p w14:paraId="6609B5D6" w14:textId="77777777" w:rsidR="003F31CA" w:rsidRDefault="003F31CA" w:rsidP="006F7D52">
      <w:pPr>
        <w:rPr>
          <w:rFonts w:ascii="Arial" w:hAnsi="Arial" w:cs="Arial"/>
          <w:sz w:val="24"/>
          <w:szCs w:val="24"/>
        </w:rPr>
      </w:pPr>
    </w:p>
    <w:p w14:paraId="22DD18C3" w14:textId="77777777" w:rsidR="00724893" w:rsidRPr="00652274" w:rsidRDefault="00724893" w:rsidP="00724893">
      <w:pPr>
        <w:rPr>
          <w:rFonts w:ascii="Arial" w:hAnsi="Arial" w:cs="Arial"/>
          <w:sz w:val="24"/>
          <w:szCs w:val="24"/>
        </w:rPr>
      </w:pPr>
      <w:r w:rsidRPr="00652274">
        <w:rPr>
          <w:rFonts w:ascii="Arial" w:hAnsi="Arial" w:cs="Arial"/>
          <w:sz w:val="24"/>
          <w:szCs w:val="24"/>
        </w:rPr>
        <w:t>Quelle M3d</w:t>
      </w:r>
    </w:p>
    <w:p w14:paraId="170BB6E7" w14:textId="77777777" w:rsidR="00724893" w:rsidRPr="00652274" w:rsidRDefault="00724893" w:rsidP="00724893">
      <w:pPr>
        <w:rPr>
          <w:rFonts w:ascii="Arial" w:hAnsi="Arial" w:cs="Arial"/>
          <w:sz w:val="24"/>
          <w:szCs w:val="24"/>
        </w:rPr>
      </w:pPr>
      <w:r>
        <w:rPr>
          <w:noProof/>
        </w:rPr>
        <w:drawing>
          <wp:inline distT="0" distB="0" distL="0" distR="0" wp14:anchorId="4E776B78" wp14:editId="5662AF56">
            <wp:extent cx="6035988" cy="2728570"/>
            <wp:effectExtent l="0" t="0" r="317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52076" cy="2735843"/>
                    </a:xfrm>
                    <a:prstGeom prst="rect">
                      <a:avLst/>
                    </a:prstGeom>
                    <a:noFill/>
                    <a:ln>
                      <a:noFill/>
                    </a:ln>
                  </pic:spPr>
                </pic:pic>
              </a:graphicData>
            </a:graphic>
          </wp:inline>
        </w:drawing>
      </w:r>
    </w:p>
    <w:p w14:paraId="37746907" w14:textId="77777777" w:rsidR="00724893" w:rsidRPr="00652274" w:rsidRDefault="00724893" w:rsidP="00724893">
      <w:pPr>
        <w:rPr>
          <w:rFonts w:ascii="Arial" w:hAnsi="Arial" w:cs="Arial"/>
          <w:sz w:val="24"/>
          <w:szCs w:val="24"/>
        </w:rPr>
      </w:pPr>
    </w:p>
    <w:p w14:paraId="586F935B" w14:textId="07EDF25C" w:rsidR="006F7D52" w:rsidRPr="002A28BD" w:rsidRDefault="00724893" w:rsidP="00724893">
      <w:pPr>
        <w:ind w:left="709" w:hanging="709"/>
        <w:rPr>
          <w:rFonts w:ascii="Arial" w:hAnsi="Arial" w:cs="Arial"/>
          <w:sz w:val="20"/>
          <w:szCs w:val="20"/>
          <w:u w:val="single"/>
        </w:rPr>
      </w:pPr>
      <w:r w:rsidRPr="002A28BD">
        <w:rPr>
          <w:rFonts w:ascii="Arial" w:hAnsi="Arial" w:cs="Arial"/>
          <w:sz w:val="20"/>
          <w:szCs w:val="20"/>
        </w:rPr>
        <w:t xml:space="preserve">Quelle: </w:t>
      </w:r>
      <w:r w:rsidRPr="002A28BD">
        <w:rPr>
          <w:rFonts w:ascii="Arial" w:hAnsi="Arial" w:cs="Arial"/>
          <w:sz w:val="20"/>
          <w:szCs w:val="20"/>
          <w:u w:val="single"/>
        </w:rPr>
        <w:t xml:space="preserve"> </w:t>
      </w:r>
      <w:hyperlink r:id="rId35" w:history="1">
        <w:r w:rsidRPr="00BB4A33">
          <w:rPr>
            <w:rStyle w:val="Hyperlink"/>
          </w:rPr>
          <w:t>https://www.boelw.de/themen/zahlen-fakten/handel/artikel/umsatz-bio-2019/</w:t>
        </w:r>
      </w:hyperlink>
      <w:r>
        <w:t xml:space="preserve"> </w:t>
      </w:r>
      <w:r w:rsidRPr="002A28BD">
        <w:rPr>
          <w:rFonts w:ascii="Arial" w:hAnsi="Arial" w:cs="Arial"/>
          <w:sz w:val="20"/>
          <w:szCs w:val="20"/>
        </w:rPr>
        <w:t xml:space="preserve"> Zuletzt aufgerufen am 1</w:t>
      </w:r>
      <w:r>
        <w:rPr>
          <w:rFonts w:ascii="Arial" w:hAnsi="Arial" w:cs="Arial"/>
          <w:sz w:val="20"/>
          <w:szCs w:val="20"/>
        </w:rPr>
        <w:t>9.08.2020</w:t>
      </w:r>
      <w:r w:rsidR="006F7D52" w:rsidRPr="002A28BD">
        <w:rPr>
          <w:rFonts w:ascii="Arial" w:hAnsi="Arial" w:cs="Arial"/>
          <w:sz w:val="20"/>
          <w:szCs w:val="20"/>
          <w:u w:val="single"/>
        </w:rPr>
        <w:br w:type="page"/>
      </w:r>
    </w:p>
    <w:p w14:paraId="4B74FB0D" w14:textId="77777777" w:rsidR="006F7D52" w:rsidRPr="00652274" w:rsidRDefault="00F106D5" w:rsidP="006F7D52">
      <w:pPr>
        <w:rPr>
          <w:rFonts w:ascii="Arial" w:hAnsi="Arial" w:cs="Arial"/>
          <w:sz w:val="24"/>
          <w:szCs w:val="24"/>
        </w:rPr>
      </w:pPr>
      <w:r w:rsidRPr="00652274">
        <w:rPr>
          <w:rFonts w:ascii="Arial" w:hAnsi="Arial" w:cs="Arial"/>
          <w:sz w:val="24"/>
          <w:szCs w:val="24"/>
        </w:rPr>
        <w:lastRenderedPageBreak/>
        <w:t xml:space="preserve">Quelle </w:t>
      </w:r>
      <w:r w:rsidR="006F7D52" w:rsidRPr="00652274">
        <w:rPr>
          <w:rFonts w:ascii="Arial" w:hAnsi="Arial" w:cs="Arial"/>
          <w:sz w:val="24"/>
          <w:szCs w:val="24"/>
        </w:rPr>
        <w:t>M</w:t>
      </w:r>
      <w:r w:rsidR="00D66203" w:rsidRPr="00652274">
        <w:rPr>
          <w:rFonts w:ascii="Arial" w:hAnsi="Arial" w:cs="Arial"/>
          <w:sz w:val="24"/>
          <w:szCs w:val="24"/>
        </w:rPr>
        <w:t>3</w:t>
      </w:r>
      <w:r w:rsidR="006F7D52" w:rsidRPr="00652274">
        <w:rPr>
          <w:rFonts w:ascii="Arial" w:hAnsi="Arial" w:cs="Arial"/>
          <w:sz w:val="24"/>
          <w:szCs w:val="24"/>
        </w:rPr>
        <w:t>e</w:t>
      </w:r>
    </w:p>
    <w:p w14:paraId="61CFF843" w14:textId="77777777" w:rsidR="006F7D52" w:rsidRPr="00652274" w:rsidRDefault="006F7D52" w:rsidP="006F7D52">
      <w:pPr>
        <w:rPr>
          <w:rFonts w:ascii="Arial" w:hAnsi="Arial" w:cs="Arial"/>
          <w:sz w:val="24"/>
          <w:szCs w:val="24"/>
        </w:rPr>
      </w:pPr>
      <w:r w:rsidRPr="00652274">
        <w:rPr>
          <w:rFonts w:ascii="Arial" w:hAnsi="Arial" w:cs="Arial"/>
          <w:noProof/>
          <w:sz w:val="24"/>
          <w:szCs w:val="24"/>
          <w:lang w:eastAsia="de-DE"/>
        </w:rPr>
        <w:drawing>
          <wp:inline distT="0" distB="0" distL="0" distR="0" wp14:anchorId="619F77C9" wp14:editId="3DC34637">
            <wp:extent cx="5636820" cy="4227615"/>
            <wp:effectExtent l="0" t="0" r="2540" b="190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playe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56264" cy="4242198"/>
                    </a:xfrm>
                    <a:prstGeom prst="rect">
                      <a:avLst/>
                    </a:prstGeom>
                    <a:noFill/>
                    <a:ln>
                      <a:noFill/>
                    </a:ln>
                  </pic:spPr>
                </pic:pic>
              </a:graphicData>
            </a:graphic>
          </wp:inline>
        </w:drawing>
      </w:r>
    </w:p>
    <w:p w14:paraId="02741AAE" w14:textId="7A7275B2" w:rsidR="006F7D52" w:rsidRPr="00652274" w:rsidRDefault="004B464D" w:rsidP="00467121">
      <w:pPr>
        <w:ind w:left="709" w:hanging="709"/>
        <w:rPr>
          <w:rFonts w:ascii="Arial" w:hAnsi="Arial" w:cs="Arial"/>
          <w:sz w:val="24"/>
          <w:szCs w:val="24"/>
        </w:rPr>
      </w:pPr>
      <w:r w:rsidRPr="002A28BD">
        <w:rPr>
          <w:rFonts w:ascii="Arial" w:hAnsi="Arial" w:cs="Arial"/>
          <w:sz w:val="20"/>
          <w:szCs w:val="20"/>
          <w:u w:val="single"/>
        </w:rPr>
        <w:t>Quelle:</w:t>
      </w:r>
      <w:r w:rsidRPr="002A28BD">
        <w:rPr>
          <w:rFonts w:ascii="Arial" w:hAnsi="Arial" w:cs="Arial"/>
          <w:sz w:val="20"/>
          <w:szCs w:val="20"/>
        </w:rPr>
        <w:t xml:space="preserve"> </w:t>
      </w:r>
      <w:hyperlink r:id="rId37" w:history="1">
        <w:r w:rsidRPr="002A28BD">
          <w:rPr>
            <w:rStyle w:val="Hyperlink"/>
            <w:rFonts w:ascii="Arial" w:hAnsi="Arial" w:cs="Arial"/>
            <w:sz w:val="20"/>
            <w:szCs w:val="20"/>
          </w:rPr>
          <w:t>https://www.nim.org/compact/fokusthemen/appetit-auf-bio-waechst</w:t>
        </w:r>
      </w:hyperlink>
      <w:r w:rsidRPr="002A28BD">
        <w:rPr>
          <w:rFonts w:ascii="Arial" w:hAnsi="Arial" w:cs="Arial"/>
          <w:sz w:val="20"/>
          <w:szCs w:val="20"/>
        </w:rPr>
        <w:t xml:space="preserve"> Zuletzt aufgerufen am 07.08.2019</w:t>
      </w:r>
    </w:p>
    <w:p w14:paraId="3B302DBF" w14:textId="77777777" w:rsidR="006F7D52" w:rsidRPr="00652274" w:rsidRDefault="00417E00" w:rsidP="006F7D52">
      <w:pPr>
        <w:rPr>
          <w:rFonts w:ascii="Arial" w:hAnsi="Arial" w:cs="Arial"/>
          <w:sz w:val="24"/>
          <w:szCs w:val="24"/>
        </w:rPr>
      </w:pPr>
      <w:r w:rsidRPr="00652274">
        <w:rPr>
          <w:rFonts w:ascii="Arial" w:hAnsi="Arial" w:cs="Arial"/>
          <w:sz w:val="24"/>
          <w:szCs w:val="24"/>
        </w:rPr>
        <w:t xml:space="preserve">Quelle </w:t>
      </w:r>
      <w:r w:rsidR="006F7D52" w:rsidRPr="00652274">
        <w:rPr>
          <w:rFonts w:ascii="Arial" w:hAnsi="Arial" w:cs="Arial"/>
          <w:sz w:val="24"/>
          <w:szCs w:val="24"/>
        </w:rPr>
        <w:t>M</w:t>
      </w:r>
      <w:r w:rsidR="00D66203" w:rsidRPr="00652274">
        <w:rPr>
          <w:rFonts w:ascii="Arial" w:hAnsi="Arial" w:cs="Arial"/>
          <w:sz w:val="24"/>
          <w:szCs w:val="24"/>
        </w:rPr>
        <w:t>3</w:t>
      </w:r>
      <w:r w:rsidR="006F7D52" w:rsidRPr="00652274">
        <w:rPr>
          <w:rFonts w:ascii="Arial" w:hAnsi="Arial" w:cs="Arial"/>
          <w:sz w:val="24"/>
          <w:szCs w:val="24"/>
        </w:rPr>
        <w:t xml:space="preserve">f </w:t>
      </w:r>
    </w:p>
    <w:p w14:paraId="4257DC7E" w14:textId="77777777" w:rsidR="006F7D52" w:rsidRPr="00652274" w:rsidRDefault="006F7D52" w:rsidP="006F7D52">
      <w:pPr>
        <w:rPr>
          <w:rFonts w:ascii="Arial" w:hAnsi="Arial" w:cs="Arial"/>
          <w:sz w:val="24"/>
          <w:szCs w:val="24"/>
        </w:rPr>
      </w:pPr>
      <w:r w:rsidRPr="00652274">
        <w:rPr>
          <w:rFonts w:ascii="Arial" w:hAnsi="Arial" w:cs="Arial"/>
          <w:noProof/>
          <w:sz w:val="24"/>
          <w:szCs w:val="24"/>
          <w:lang w:eastAsia="de-DE"/>
        </w:rPr>
        <w:drawing>
          <wp:inline distT="0" distB="0" distL="0" distR="0" wp14:anchorId="076990EA" wp14:editId="77E907D1">
            <wp:extent cx="5652654" cy="4239491"/>
            <wp:effectExtent l="0" t="0" r="5715" b="889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57520" cy="4243141"/>
                    </a:xfrm>
                    <a:prstGeom prst="rect">
                      <a:avLst/>
                    </a:prstGeom>
                    <a:noFill/>
                    <a:ln>
                      <a:noFill/>
                    </a:ln>
                  </pic:spPr>
                </pic:pic>
              </a:graphicData>
            </a:graphic>
          </wp:inline>
        </w:drawing>
      </w:r>
    </w:p>
    <w:p w14:paraId="3FB2B207" w14:textId="77777777" w:rsidR="003F31CA" w:rsidRDefault="006F7D52" w:rsidP="00467121">
      <w:pPr>
        <w:ind w:left="709" w:hanging="709"/>
        <w:rPr>
          <w:rFonts w:ascii="Arial" w:hAnsi="Arial" w:cs="Arial"/>
          <w:sz w:val="20"/>
          <w:szCs w:val="20"/>
        </w:rPr>
      </w:pPr>
      <w:r w:rsidRPr="002A28BD">
        <w:rPr>
          <w:rFonts w:ascii="Arial" w:hAnsi="Arial" w:cs="Arial"/>
          <w:sz w:val="20"/>
          <w:szCs w:val="20"/>
          <w:u w:val="single"/>
        </w:rPr>
        <w:t>Quelle:</w:t>
      </w:r>
      <w:r w:rsidRPr="002A28BD">
        <w:rPr>
          <w:rFonts w:ascii="Arial" w:hAnsi="Arial" w:cs="Arial"/>
          <w:sz w:val="20"/>
          <w:szCs w:val="20"/>
        </w:rPr>
        <w:t xml:space="preserve"> </w:t>
      </w:r>
      <w:hyperlink r:id="rId39" w:history="1">
        <w:r w:rsidRPr="002A28BD">
          <w:rPr>
            <w:rStyle w:val="Hyperlink"/>
            <w:rFonts w:ascii="Arial" w:hAnsi="Arial" w:cs="Arial"/>
            <w:sz w:val="20"/>
            <w:szCs w:val="20"/>
          </w:rPr>
          <w:t>https://www.nim.org/compact/fokusthemen/appetit-auf-bio-waechst</w:t>
        </w:r>
      </w:hyperlink>
      <w:r w:rsidRPr="002A28BD">
        <w:rPr>
          <w:rFonts w:ascii="Arial" w:hAnsi="Arial" w:cs="Arial"/>
          <w:sz w:val="20"/>
          <w:szCs w:val="20"/>
        </w:rPr>
        <w:t xml:space="preserve"> Zuletzt aufgerufen am 07.08.2019</w:t>
      </w:r>
      <w:r w:rsidR="003F31CA">
        <w:rPr>
          <w:rFonts w:ascii="Arial" w:hAnsi="Arial" w:cs="Arial"/>
          <w:sz w:val="20"/>
          <w:szCs w:val="20"/>
        </w:rPr>
        <w:br w:type="page"/>
      </w:r>
    </w:p>
    <w:p w14:paraId="7473B5D9" w14:textId="77777777" w:rsidR="00060834" w:rsidRPr="00652274" w:rsidRDefault="00060834" w:rsidP="00060834">
      <w:pPr>
        <w:pStyle w:val="Kopfzeile"/>
        <w:rPr>
          <w:rFonts w:ascii="Arial" w:hAnsi="Arial" w:cs="Arial"/>
          <w:b/>
          <w:sz w:val="24"/>
          <w:szCs w:val="24"/>
          <w:u w:val="single"/>
        </w:rPr>
      </w:pPr>
      <w:r w:rsidRPr="00652274">
        <w:rPr>
          <w:rFonts w:ascii="Arial" w:hAnsi="Arial" w:cs="Arial"/>
          <w:b/>
          <w:sz w:val="24"/>
          <w:szCs w:val="24"/>
          <w:u w:val="single"/>
        </w:rPr>
        <w:lastRenderedPageBreak/>
        <w:t>(Lehrerinformation zu Material 2)</w:t>
      </w:r>
    </w:p>
    <w:p w14:paraId="1614412B" w14:textId="77777777" w:rsidR="00060834" w:rsidRPr="00652274" w:rsidRDefault="00060834" w:rsidP="00060834">
      <w:pPr>
        <w:spacing w:after="120"/>
        <w:rPr>
          <w:rFonts w:ascii="Arial" w:hAnsi="Arial" w:cs="Arial"/>
          <w:sz w:val="24"/>
          <w:szCs w:val="24"/>
        </w:rPr>
      </w:pPr>
    </w:p>
    <w:p w14:paraId="2214C180" w14:textId="77777777" w:rsidR="00060834" w:rsidRPr="00652274" w:rsidRDefault="00060834" w:rsidP="00060834">
      <w:pPr>
        <w:spacing w:after="120"/>
        <w:rPr>
          <w:rFonts w:ascii="Arial" w:hAnsi="Arial" w:cs="Arial"/>
          <w:b/>
          <w:sz w:val="24"/>
          <w:szCs w:val="24"/>
        </w:rPr>
      </w:pPr>
      <w:r w:rsidRPr="00652274">
        <w:rPr>
          <w:rFonts w:ascii="Arial" w:hAnsi="Arial" w:cs="Arial"/>
          <w:sz w:val="24"/>
          <w:szCs w:val="24"/>
        </w:rPr>
        <w:t xml:space="preserve">Anmerkung zum Einsatz des Arbeitsblattes </w:t>
      </w:r>
      <w:r w:rsidRPr="00652274">
        <w:rPr>
          <w:rFonts w:ascii="Arial" w:hAnsi="Arial" w:cs="Arial"/>
          <w:b/>
          <w:i/>
          <w:sz w:val="24"/>
          <w:szCs w:val="24"/>
        </w:rPr>
        <w:t>Alles eine Frage der Frage</w:t>
      </w:r>
      <w:r w:rsidRPr="00652274">
        <w:rPr>
          <w:rFonts w:ascii="Arial" w:hAnsi="Arial" w:cs="Arial"/>
          <w:sz w:val="24"/>
          <w:szCs w:val="24"/>
        </w:rPr>
        <w:t>:</w:t>
      </w:r>
    </w:p>
    <w:p w14:paraId="11500BCB" w14:textId="77777777" w:rsidR="00060834" w:rsidRPr="00652274" w:rsidRDefault="00060834" w:rsidP="00060834">
      <w:pPr>
        <w:rPr>
          <w:rFonts w:ascii="Arial" w:hAnsi="Arial" w:cs="Arial"/>
          <w:sz w:val="24"/>
          <w:szCs w:val="24"/>
        </w:rPr>
      </w:pPr>
      <w:r w:rsidRPr="00652274">
        <w:rPr>
          <w:rFonts w:ascii="Arial" w:hAnsi="Arial" w:cs="Arial"/>
          <w:sz w:val="24"/>
          <w:szCs w:val="24"/>
        </w:rPr>
        <w:t>Die Schülerinnen und Schüler sollen dafür sensibilisiert werden, die Aufgabenstellung genau zu lesen und nicht nur den Operator, sondern auch die einzelnen Anweisungen zur Bearbeitungstiefe und zur Konkretisierung genau zu berücksichtigen. Beispielsweise muss den Schülerinnen und Schülern klar sein, dass „ausgehend von“ stets bedeutet, dass eine Fragestellung anhand eines vorgegebenen Fallbeispiels bzw. Materials beantwortet werden muss, dass man aber auch über dieses Beispiel/Material hinausgehen muss.</w:t>
      </w:r>
    </w:p>
    <w:p w14:paraId="46E11861" w14:textId="77777777" w:rsidR="00060834" w:rsidRPr="00652274" w:rsidRDefault="00060834" w:rsidP="00060834">
      <w:pPr>
        <w:spacing w:after="120"/>
        <w:rPr>
          <w:rFonts w:ascii="Arial" w:hAnsi="Arial" w:cs="Arial"/>
          <w:sz w:val="24"/>
          <w:szCs w:val="24"/>
        </w:rPr>
      </w:pPr>
      <w:r w:rsidRPr="00652274">
        <w:rPr>
          <w:rFonts w:ascii="Arial" w:hAnsi="Arial" w:cs="Arial"/>
          <w:sz w:val="24"/>
          <w:szCs w:val="24"/>
        </w:rPr>
        <w:t xml:space="preserve">Die Liste kann Kolleginnen und Kollegen als Hilfestellung zur Formulierung von Klausuraufgaben dienen. Die Eignung einzelner Begrifflichkeiten für eine Fragestellung, welche den Abituraufgabenformaten gerecht wird, ist stark abhängig vom Material und von der Kontextualisierung (Problemstellung) innerhalb des Themenfeldes. Die Liste sollte demnach lediglich als Steinbruch und Impulsgeber für die Formulierung von geeigneten Klausurfragen betrachtet werden. </w:t>
      </w:r>
    </w:p>
    <w:p w14:paraId="44710C77" w14:textId="77777777" w:rsidR="00060834" w:rsidRPr="00652274" w:rsidRDefault="00060834" w:rsidP="00060834">
      <w:pPr>
        <w:rPr>
          <w:rFonts w:ascii="Arial" w:hAnsi="Arial" w:cs="Arial"/>
          <w:sz w:val="24"/>
          <w:szCs w:val="24"/>
        </w:rPr>
      </w:pPr>
    </w:p>
    <w:p w14:paraId="3FF81928" w14:textId="77777777" w:rsidR="00060834" w:rsidRPr="00652274" w:rsidRDefault="00060834" w:rsidP="00060834">
      <w:pPr>
        <w:rPr>
          <w:rFonts w:ascii="Arial" w:hAnsi="Arial" w:cs="Arial"/>
          <w:sz w:val="24"/>
          <w:szCs w:val="24"/>
        </w:rPr>
      </w:pPr>
      <w:r w:rsidRPr="00652274">
        <w:rPr>
          <w:rFonts w:ascii="Arial" w:hAnsi="Arial" w:cs="Arial"/>
          <w:sz w:val="24"/>
          <w:szCs w:val="24"/>
        </w:rPr>
        <w:t xml:space="preserve">Abschließend kann die Übersicht im Zusammenhang mit Aufgabe 3 nochmals herangezogen werden, um Aufgaben im Anforderungsbereich III adäquat bearbeiten zu können. Ergänzende Hinweise siehe </w:t>
      </w:r>
    </w:p>
    <w:p w14:paraId="2BE9EAE6" w14:textId="77777777" w:rsidR="00060834" w:rsidRPr="00652274" w:rsidRDefault="00B858B4" w:rsidP="00060834">
      <w:pPr>
        <w:rPr>
          <w:rFonts w:ascii="Arial" w:hAnsi="Arial" w:cs="Arial"/>
          <w:sz w:val="24"/>
          <w:szCs w:val="24"/>
        </w:rPr>
      </w:pPr>
      <w:hyperlink r:id="rId40" w:history="1">
        <w:r w:rsidR="00060834" w:rsidRPr="00652274">
          <w:rPr>
            <w:rStyle w:val="Hyperlink"/>
            <w:rFonts w:ascii="Arial" w:hAnsi="Arial" w:cs="Arial"/>
            <w:sz w:val="24"/>
            <w:szCs w:val="24"/>
          </w:rPr>
          <w:t>http://www.bildungsplaene-bw.de/,Lde/LS/BP2016BW/ALLG/GYM/G/OP</w:t>
        </w:r>
      </w:hyperlink>
      <w:r w:rsidR="00060834" w:rsidRPr="00652274">
        <w:rPr>
          <w:rFonts w:ascii="Arial" w:hAnsi="Arial" w:cs="Arial"/>
          <w:sz w:val="24"/>
          <w:szCs w:val="24"/>
        </w:rPr>
        <w:t xml:space="preserve"> Zuletzt aufgerufen am 08.02.2020.</w:t>
      </w:r>
    </w:p>
    <w:p w14:paraId="47E54B73" w14:textId="77777777" w:rsidR="00060834" w:rsidRDefault="00060834">
      <w:pPr>
        <w:rPr>
          <w:rFonts w:ascii="Arial" w:hAnsi="Arial" w:cs="Arial"/>
          <w:b/>
          <w:sz w:val="24"/>
          <w:szCs w:val="24"/>
          <w:u w:val="single"/>
        </w:rPr>
      </w:pPr>
      <w:r>
        <w:rPr>
          <w:rFonts w:ascii="Arial" w:hAnsi="Arial" w:cs="Arial"/>
          <w:b/>
          <w:sz w:val="24"/>
          <w:szCs w:val="24"/>
          <w:u w:val="single"/>
        </w:rPr>
        <w:br w:type="page"/>
      </w:r>
    </w:p>
    <w:p w14:paraId="428C6912" w14:textId="77777777" w:rsidR="006F7D52" w:rsidRPr="00652274" w:rsidRDefault="00521793" w:rsidP="00521793">
      <w:pPr>
        <w:pStyle w:val="Kopfzeile"/>
        <w:rPr>
          <w:rFonts w:ascii="Arial" w:hAnsi="Arial" w:cs="Arial"/>
          <w:b/>
          <w:sz w:val="24"/>
          <w:szCs w:val="24"/>
          <w:u w:val="single"/>
        </w:rPr>
      </w:pPr>
      <w:r w:rsidRPr="00652274">
        <w:rPr>
          <w:rFonts w:ascii="Arial" w:hAnsi="Arial" w:cs="Arial"/>
          <w:b/>
          <w:sz w:val="24"/>
          <w:szCs w:val="24"/>
          <w:u w:val="single"/>
        </w:rPr>
        <w:lastRenderedPageBreak/>
        <w:t xml:space="preserve">Lösungshinweis </w:t>
      </w:r>
    </w:p>
    <w:p w14:paraId="1FA7BFC4" w14:textId="77777777" w:rsidR="00521793" w:rsidRPr="00652274" w:rsidRDefault="00521793" w:rsidP="00521793">
      <w:pPr>
        <w:pStyle w:val="Kopfzeile"/>
        <w:rPr>
          <w:rFonts w:ascii="Arial" w:hAnsi="Arial" w:cs="Arial"/>
          <w:b/>
          <w:sz w:val="24"/>
          <w:szCs w:val="24"/>
        </w:rPr>
      </w:pPr>
      <w:r w:rsidRPr="00652274">
        <w:rPr>
          <w:rFonts w:ascii="Arial" w:hAnsi="Arial" w:cs="Arial"/>
          <w:b/>
          <w:sz w:val="24"/>
          <w:szCs w:val="24"/>
        </w:rPr>
        <w:t xml:space="preserve">Material </w:t>
      </w:r>
      <w:r w:rsidR="004D3BDD" w:rsidRPr="00652274">
        <w:rPr>
          <w:rFonts w:ascii="Arial" w:hAnsi="Arial" w:cs="Arial"/>
          <w:b/>
          <w:sz w:val="24"/>
          <w:szCs w:val="24"/>
        </w:rPr>
        <w:t>4</w:t>
      </w:r>
    </w:p>
    <w:p w14:paraId="01748F15" w14:textId="77777777" w:rsidR="006F7D52" w:rsidRPr="00652274" w:rsidRDefault="006F7D52" w:rsidP="006F7D52">
      <w:pPr>
        <w:rPr>
          <w:rFonts w:ascii="Arial" w:hAnsi="Arial" w:cs="Arial"/>
          <w:sz w:val="24"/>
          <w:szCs w:val="24"/>
        </w:rPr>
      </w:pPr>
    </w:p>
    <w:p w14:paraId="6FA1DA0A" w14:textId="77777777" w:rsidR="00BE3181" w:rsidRDefault="00BE3181" w:rsidP="00BE3181">
      <w:pPr>
        <w:spacing w:after="0" w:line="240" w:lineRule="auto"/>
        <w:rPr>
          <w:rFonts w:ascii="Arial" w:eastAsia="Times New Roman" w:hAnsi="Arial" w:cs="Arial"/>
          <w:lang w:eastAsia="de-DE"/>
        </w:rPr>
      </w:pPr>
      <w:r w:rsidRPr="00BE3181">
        <w:rPr>
          <w:rFonts w:ascii="Arial" w:eastAsia="Times New Roman" w:hAnsi="Arial" w:cs="Arial"/>
          <w:lang w:eastAsia="de-DE"/>
        </w:rPr>
        <w:t xml:space="preserve">Skizzenhafter Lösungshinweis </w:t>
      </w:r>
      <w:r w:rsidR="005C0A73">
        <w:rPr>
          <w:rFonts w:ascii="Arial" w:eastAsia="Times New Roman" w:hAnsi="Arial" w:cs="Arial"/>
          <w:lang w:eastAsia="de-DE"/>
        </w:rPr>
        <w:t xml:space="preserve">Material 2a </w:t>
      </w:r>
      <w:r w:rsidRPr="00BE3181">
        <w:rPr>
          <w:rFonts w:ascii="Arial" w:eastAsia="Times New Roman" w:hAnsi="Arial" w:cs="Arial"/>
          <w:lang w:eastAsia="de-DE"/>
        </w:rPr>
        <w:t>Aufgabe 1</w:t>
      </w:r>
    </w:p>
    <w:p w14:paraId="2F36A16E" w14:textId="77777777" w:rsidR="005C0A73" w:rsidRPr="00BE3181" w:rsidRDefault="005C0A73" w:rsidP="00BE3181">
      <w:pPr>
        <w:spacing w:after="0" w:line="240" w:lineRule="auto"/>
        <w:rPr>
          <w:rFonts w:ascii="Arial" w:eastAsia="Times New Roman" w:hAnsi="Arial" w:cs="Arial"/>
          <w:lang w:eastAsia="de-DE"/>
        </w:rPr>
      </w:pPr>
    </w:p>
    <w:p w14:paraId="5DDBB846" w14:textId="59A57619" w:rsidR="00BE3181" w:rsidRPr="00BE3181" w:rsidRDefault="00BE3181" w:rsidP="00BE3181">
      <w:pPr>
        <w:spacing w:after="0" w:line="240" w:lineRule="auto"/>
        <w:rPr>
          <w:rFonts w:ascii="Calibri" w:eastAsia="Times New Roman" w:hAnsi="Calibri" w:cs="Calibri"/>
          <w:lang w:eastAsia="de-DE"/>
        </w:rPr>
      </w:pPr>
    </w:p>
    <w:p w14:paraId="513941ED" w14:textId="77777777" w:rsidR="00BE3181" w:rsidRPr="00BE3181" w:rsidRDefault="00BE3181" w:rsidP="00BE3181">
      <w:pPr>
        <w:spacing w:after="0" w:line="240" w:lineRule="auto"/>
        <w:rPr>
          <w:rFonts w:ascii="Arial" w:eastAsia="Times New Roman" w:hAnsi="Arial" w:cs="Arial"/>
          <w:lang w:eastAsia="de-DE"/>
        </w:rPr>
      </w:pPr>
      <w:r w:rsidRPr="00BE3181">
        <w:rPr>
          <w:rFonts w:ascii="Arial" w:eastAsia="Times New Roman" w:hAnsi="Arial" w:cs="Arial"/>
          <w:lang w:eastAsia="de-DE"/>
        </w:rPr>
        <w:t> </w:t>
      </w:r>
    </w:p>
    <w:p w14:paraId="1CA2FB8A" w14:textId="77777777" w:rsidR="006F7D52" w:rsidRPr="00652274" w:rsidRDefault="006F7D52" w:rsidP="006F7D52">
      <w:pPr>
        <w:rPr>
          <w:rFonts w:ascii="Arial" w:hAnsi="Arial" w:cs="Arial"/>
          <w:sz w:val="24"/>
          <w:szCs w:val="24"/>
        </w:rPr>
      </w:pPr>
    </w:p>
    <w:p w14:paraId="339899D3" w14:textId="756B80DC" w:rsidR="004D7B5A" w:rsidRPr="00652274" w:rsidRDefault="00EB15A8">
      <w:pPr>
        <w:rPr>
          <w:rFonts w:ascii="Arial" w:eastAsia="Times New Roman" w:hAnsi="Arial" w:cs="Arial"/>
          <w:b/>
          <w:bCs/>
          <w:sz w:val="24"/>
          <w:szCs w:val="24"/>
          <w:lang w:eastAsia="de-DE"/>
        </w:rPr>
      </w:pPr>
      <w:r>
        <w:rPr>
          <w:noProof/>
        </w:rPr>
        <w:drawing>
          <wp:anchor distT="0" distB="0" distL="114300" distR="114300" simplePos="0" relativeHeight="251663360" behindDoc="0" locked="0" layoutInCell="1" allowOverlap="1" wp14:anchorId="383B798C" wp14:editId="763C1004">
            <wp:simplePos x="0" y="0"/>
            <wp:positionH relativeFrom="column">
              <wp:posOffset>-2115185</wp:posOffset>
            </wp:positionH>
            <wp:positionV relativeFrom="paragraph">
              <wp:posOffset>947420</wp:posOffset>
            </wp:positionV>
            <wp:extent cx="8658588" cy="5578643"/>
            <wp:effectExtent l="0" t="3175" r="6350" b="635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rot="16200000">
                      <a:off x="0" y="0"/>
                      <a:ext cx="8658588" cy="5578643"/>
                    </a:xfrm>
                    <a:prstGeom prst="rect">
                      <a:avLst/>
                    </a:prstGeom>
                  </pic:spPr>
                </pic:pic>
              </a:graphicData>
            </a:graphic>
            <wp14:sizeRelH relativeFrom="margin">
              <wp14:pctWidth>0</wp14:pctWidth>
            </wp14:sizeRelH>
            <wp14:sizeRelV relativeFrom="margin">
              <wp14:pctHeight>0</wp14:pctHeight>
            </wp14:sizeRelV>
          </wp:anchor>
        </w:drawing>
      </w:r>
      <w:r w:rsidR="00E345E4" w:rsidRPr="005C0A73">
        <w:rPr>
          <w:rFonts w:ascii="Arial" w:eastAsia="Times New Roman" w:hAnsi="Arial" w:cs="Arial"/>
          <w:noProof/>
          <w:lang w:eastAsia="de-DE"/>
        </w:rPr>
        <mc:AlternateContent>
          <mc:Choice Requires="wps">
            <w:drawing>
              <wp:anchor distT="45720" distB="45720" distL="114300" distR="114300" simplePos="0" relativeHeight="251662336" behindDoc="0" locked="0" layoutInCell="1" allowOverlap="1" wp14:anchorId="41DDE093" wp14:editId="52E46E82">
                <wp:simplePos x="0" y="0"/>
                <wp:positionH relativeFrom="page">
                  <wp:posOffset>2285350</wp:posOffset>
                </wp:positionH>
                <wp:positionV relativeFrom="paragraph">
                  <wp:posOffset>3064060</wp:posOffset>
                </wp:positionV>
                <wp:extent cx="8833781" cy="1404620"/>
                <wp:effectExtent l="0" t="2857" r="21907" b="21908"/>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833781" cy="1404620"/>
                        </a:xfrm>
                        <a:prstGeom prst="rect">
                          <a:avLst/>
                        </a:prstGeom>
                        <a:solidFill>
                          <a:srgbClr val="FFFFFF"/>
                        </a:solidFill>
                        <a:ln w="9525">
                          <a:solidFill>
                            <a:srgbClr val="000000"/>
                          </a:solidFill>
                          <a:miter lim="800000"/>
                          <a:headEnd/>
                          <a:tailEnd/>
                        </a:ln>
                      </wps:spPr>
                      <wps:txbx>
                        <w:txbxContent>
                          <w:p w14:paraId="4094C568" w14:textId="77777777" w:rsidR="005C0A73" w:rsidRPr="00BE3181" w:rsidRDefault="005C0A73" w:rsidP="005C0A73">
                            <w:pPr>
                              <w:spacing w:after="0" w:line="240" w:lineRule="auto"/>
                              <w:rPr>
                                <w:rFonts w:ascii="Arial" w:eastAsia="Times New Roman" w:hAnsi="Arial" w:cs="Arial"/>
                                <w:lang w:eastAsia="de-DE"/>
                              </w:rPr>
                            </w:pPr>
                            <w:r>
                              <w:rPr>
                                <w:rFonts w:ascii="Arial" w:eastAsia="Times New Roman" w:hAnsi="Arial" w:cs="Arial"/>
                                <w:lang w:eastAsia="de-DE"/>
                              </w:rPr>
                              <w:t>Alternativ können Fragen gesammelt werden, welche (vor der Sichtung des Materials) durch das Material beantwortet werden sollten oder (nach Sichtung des Materials) nicht beantwortet werden konnten.</w:t>
                            </w:r>
                          </w:p>
                          <w:p w14:paraId="26660797" w14:textId="77777777" w:rsidR="005C0A73" w:rsidRPr="00BE3181" w:rsidRDefault="005C0A73" w:rsidP="005C0A73">
                            <w:pPr>
                              <w:numPr>
                                <w:ilvl w:val="0"/>
                                <w:numId w:val="17"/>
                              </w:numPr>
                              <w:spacing w:after="0" w:line="240" w:lineRule="auto"/>
                              <w:ind w:left="1698"/>
                              <w:textAlignment w:val="center"/>
                              <w:rPr>
                                <w:rFonts w:ascii="Arial" w:eastAsia="Times New Roman" w:hAnsi="Arial" w:cs="Arial"/>
                                <w:b/>
                                <w:bCs/>
                                <w:lang w:eastAsia="de-DE"/>
                              </w:rPr>
                            </w:pPr>
                            <w:r w:rsidRPr="00BE3181">
                              <w:rPr>
                                <w:rFonts w:ascii="Arial" w:eastAsia="Times New Roman" w:hAnsi="Arial" w:cs="Arial"/>
                                <w:b/>
                                <w:bCs/>
                                <w:lang w:eastAsia="de-DE"/>
                              </w:rPr>
                              <w:t>Z.B. Wie teilen sich die Zuwächse auf? Gewinner/ Verlierer</w:t>
                            </w:r>
                            <w:r w:rsidRPr="00BE3181">
                              <w:rPr>
                                <w:rFonts w:ascii="Arial" w:eastAsia="Times New Roman" w:hAnsi="Arial" w:cs="Arial"/>
                                <w:lang w:eastAsia="de-DE"/>
                              </w:rPr>
                              <w:t xml:space="preserve"> (Systematik volkswirtschaftliche Perspektive)</w:t>
                            </w:r>
                          </w:p>
                          <w:p w14:paraId="333DF968" w14:textId="77777777" w:rsidR="005C0A73" w:rsidRPr="00BE3181" w:rsidRDefault="005C0A73" w:rsidP="005C0A73">
                            <w:pPr>
                              <w:numPr>
                                <w:ilvl w:val="0"/>
                                <w:numId w:val="17"/>
                              </w:numPr>
                              <w:spacing w:after="0" w:line="240" w:lineRule="auto"/>
                              <w:ind w:left="1698"/>
                              <w:textAlignment w:val="center"/>
                              <w:rPr>
                                <w:rFonts w:ascii="Arial" w:eastAsia="Times New Roman" w:hAnsi="Arial" w:cs="Arial"/>
                                <w:b/>
                                <w:bCs/>
                                <w:lang w:eastAsia="de-DE"/>
                              </w:rPr>
                            </w:pPr>
                            <w:r w:rsidRPr="00BE3181">
                              <w:rPr>
                                <w:rFonts w:ascii="Arial" w:eastAsia="Times New Roman" w:hAnsi="Arial" w:cs="Arial"/>
                                <w:b/>
                                <w:bCs/>
                                <w:lang w:eastAsia="de-DE"/>
                              </w:rPr>
                              <w:t xml:space="preserve">Z.B. Welche Bereiche werden in den folgenden Jahren hoch umkämpft sein? </w:t>
                            </w:r>
                            <w:r w:rsidRPr="00BE3181">
                              <w:rPr>
                                <w:rFonts w:ascii="Arial" w:eastAsia="Times New Roman" w:hAnsi="Arial" w:cs="Arial"/>
                                <w:lang w:eastAsia="de-DE"/>
                              </w:rPr>
                              <w:t xml:space="preserve">(Systematik betriebswirtschaftliche Perspektive) </w:t>
                            </w:r>
                          </w:p>
                          <w:p w14:paraId="6B95E48B" w14:textId="77777777" w:rsidR="005C0A73" w:rsidRDefault="005C0A7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1DDE093" id="_x0000_t202" coordsize="21600,21600" o:spt="202" path="m,l,21600r21600,l21600,xe">
                <v:stroke joinstyle="miter"/>
                <v:path gradientshapeok="t" o:connecttype="rect"/>
              </v:shapetype>
              <v:shape id="Textfeld 2" o:spid="_x0000_s1026" type="#_x0000_t202" style="position:absolute;margin-left:179.95pt;margin-top:241.25pt;width:695.55pt;height:110.6pt;rotation:-90;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">
                <v:textbox style="mso-fit-shape-to-text:t">
                  <w:txbxContent>
                    <w:p w14:paraId="4094C568" w14:textId="77777777" w:rsidR="005C0A73" w:rsidRPr="00BE3181" w:rsidRDefault="005C0A73" w:rsidP="005C0A73">
                      <w:pPr>
                        <w:spacing w:after="0" w:line="240" w:lineRule="auto"/>
                        <w:rPr>
                          <w:rFonts w:ascii="Arial" w:eastAsia="Times New Roman" w:hAnsi="Arial" w:cs="Arial"/>
                          <w:lang w:eastAsia="de-DE"/>
                        </w:rPr>
                      </w:pPr>
                      <w:r>
                        <w:rPr>
                          <w:rFonts w:ascii="Arial" w:eastAsia="Times New Roman" w:hAnsi="Arial" w:cs="Arial"/>
                          <w:lang w:eastAsia="de-DE"/>
                        </w:rPr>
                        <w:t>Alternativ können Fragen gesammelt werden, welche (vor der Sichtung des Materials) durch das Material beantwortet werden sollten oder (nach Sichtung des Materials) nicht beantwortet werden konnten.</w:t>
                      </w:r>
                    </w:p>
                    <w:p w14:paraId="26660797" w14:textId="77777777" w:rsidR="005C0A73" w:rsidRPr="00BE3181" w:rsidRDefault="005C0A73" w:rsidP="005C0A73">
                      <w:pPr>
                        <w:numPr>
                          <w:ilvl w:val="0"/>
                          <w:numId w:val="17"/>
                        </w:numPr>
                        <w:spacing w:after="0" w:line="240" w:lineRule="auto"/>
                        <w:ind w:left="1698"/>
                        <w:textAlignment w:val="center"/>
                        <w:rPr>
                          <w:rFonts w:ascii="Arial" w:eastAsia="Times New Roman" w:hAnsi="Arial" w:cs="Arial"/>
                          <w:b/>
                          <w:bCs/>
                          <w:lang w:eastAsia="de-DE"/>
                        </w:rPr>
                      </w:pPr>
                      <w:r w:rsidRPr="00BE3181">
                        <w:rPr>
                          <w:rFonts w:ascii="Arial" w:eastAsia="Times New Roman" w:hAnsi="Arial" w:cs="Arial"/>
                          <w:b/>
                          <w:bCs/>
                          <w:lang w:eastAsia="de-DE"/>
                        </w:rPr>
                        <w:t>Z.B. Wie teilen sich die Zuwächse auf? Gewinner/ Verlierer</w:t>
                      </w:r>
                      <w:r w:rsidRPr="00BE3181">
                        <w:rPr>
                          <w:rFonts w:ascii="Arial" w:eastAsia="Times New Roman" w:hAnsi="Arial" w:cs="Arial"/>
                          <w:lang w:eastAsia="de-DE"/>
                        </w:rPr>
                        <w:t xml:space="preserve"> (Systematik volkswirtschaftliche Perspektive)</w:t>
                      </w:r>
                    </w:p>
                    <w:p w14:paraId="333DF968" w14:textId="77777777" w:rsidR="005C0A73" w:rsidRPr="00BE3181" w:rsidRDefault="005C0A73" w:rsidP="005C0A73">
                      <w:pPr>
                        <w:numPr>
                          <w:ilvl w:val="0"/>
                          <w:numId w:val="17"/>
                        </w:numPr>
                        <w:spacing w:after="0" w:line="240" w:lineRule="auto"/>
                        <w:ind w:left="1698"/>
                        <w:textAlignment w:val="center"/>
                        <w:rPr>
                          <w:rFonts w:ascii="Arial" w:eastAsia="Times New Roman" w:hAnsi="Arial" w:cs="Arial"/>
                          <w:b/>
                          <w:bCs/>
                          <w:lang w:eastAsia="de-DE"/>
                        </w:rPr>
                      </w:pPr>
                      <w:r w:rsidRPr="00BE3181">
                        <w:rPr>
                          <w:rFonts w:ascii="Arial" w:eastAsia="Times New Roman" w:hAnsi="Arial" w:cs="Arial"/>
                          <w:b/>
                          <w:bCs/>
                          <w:lang w:eastAsia="de-DE"/>
                        </w:rPr>
                        <w:t xml:space="preserve">Z.B. Welche Bereiche werden in den folgenden Jahren hoch umkämpft sein? </w:t>
                      </w:r>
                      <w:r w:rsidRPr="00BE3181">
                        <w:rPr>
                          <w:rFonts w:ascii="Arial" w:eastAsia="Times New Roman" w:hAnsi="Arial" w:cs="Arial"/>
                          <w:lang w:eastAsia="de-DE"/>
                        </w:rPr>
                        <w:t xml:space="preserve">(Systematik betriebswirtschaftliche Perspektive) </w:t>
                      </w:r>
                    </w:p>
                    <w:p w14:paraId="6B95E48B" w14:textId="77777777" w:rsidR="005C0A73" w:rsidRDefault="005C0A73"/>
                  </w:txbxContent>
                </v:textbox>
                <w10:wrap anchorx="page"/>
              </v:shape>
            </w:pict>
          </mc:Fallback>
        </mc:AlternateContent>
      </w:r>
    </w:p>
    <w:sectPr w:rsidR="004D7B5A" w:rsidRPr="00652274" w:rsidSect="00F9467E">
      <w:type w:val="continuous"/>
      <w:pgSz w:w="11906" w:h="16838"/>
      <w:pgMar w:top="568"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33E341" w14:textId="77777777" w:rsidR="00B858B4" w:rsidRDefault="00B858B4" w:rsidP="00840584">
      <w:pPr>
        <w:spacing w:after="0" w:line="240" w:lineRule="auto"/>
      </w:pPr>
      <w:r>
        <w:separator/>
      </w:r>
    </w:p>
  </w:endnote>
  <w:endnote w:type="continuationSeparator" w:id="0">
    <w:p w14:paraId="285C5D79" w14:textId="77777777" w:rsidR="00B858B4" w:rsidRDefault="00B858B4" w:rsidP="00840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A38673" w14:textId="77777777" w:rsidR="00B858B4" w:rsidRDefault="00B858B4" w:rsidP="00840584">
      <w:pPr>
        <w:spacing w:after="0" w:line="240" w:lineRule="auto"/>
      </w:pPr>
      <w:r>
        <w:separator/>
      </w:r>
    </w:p>
  </w:footnote>
  <w:footnote w:type="continuationSeparator" w:id="0">
    <w:p w14:paraId="19B5E83C" w14:textId="77777777" w:rsidR="00B858B4" w:rsidRDefault="00B858B4" w:rsidP="00840584">
      <w:pPr>
        <w:spacing w:after="0" w:line="240" w:lineRule="auto"/>
      </w:pPr>
      <w:r>
        <w:continuationSeparator/>
      </w:r>
    </w:p>
  </w:footnote>
  <w:footnote w:id="1">
    <w:p w14:paraId="5F0BEC76" w14:textId="77777777" w:rsidR="0086753D" w:rsidRPr="00786A46" w:rsidRDefault="0086753D" w:rsidP="0086753D">
      <w:pPr>
        <w:widowControl w:val="0"/>
        <w:kinsoku w:val="0"/>
        <w:overflowPunct w:val="0"/>
        <w:jc w:val="both"/>
        <w:textAlignment w:val="baseline"/>
        <w:rPr>
          <w:rFonts w:ascii="Arial" w:hAnsi="Arial" w:cs="Arial"/>
          <w:sz w:val="20"/>
          <w:szCs w:val="18"/>
        </w:rPr>
      </w:pPr>
      <w:r w:rsidRPr="00786A46">
        <w:rPr>
          <w:rStyle w:val="Funotenzeichen"/>
          <w:rFonts w:ascii="Arial" w:hAnsi="Arial" w:cs="Arial"/>
        </w:rPr>
        <w:footnoteRef/>
      </w:r>
      <w:r w:rsidRPr="00786A46">
        <w:rPr>
          <w:rFonts w:ascii="Arial" w:hAnsi="Arial" w:cs="Arial"/>
        </w:rPr>
        <w:t xml:space="preserve"> Die Ausarbeitung basiert auf einem </w:t>
      </w:r>
      <w:r w:rsidRPr="00786A46">
        <w:rPr>
          <w:rFonts w:ascii="Arial" w:hAnsi="Arial" w:cs="Arial"/>
          <w:sz w:val="20"/>
          <w:szCs w:val="18"/>
        </w:rPr>
        <w:t xml:space="preserve">Vorschlag der </w:t>
      </w:r>
      <w:proofErr w:type="spellStart"/>
      <w:r w:rsidRPr="00786A46">
        <w:rPr>
          <w:rFonts w:ascii="Arial" w:hAnsi="Arial" w:cs="Arial"/>
          <w:sz w:val="20"/>
          <w:szCs w:val="18"/>
        </w:rPr>
        <w:t>FachberaterInnen</w:t>
      </w:r>
      <w:proofErr w:type="spellEnd"/>
      <w:r w:rsidRPr="00786A46">
        <w:rPr>
          <w:rFonts w:ascii="Arial" w:hAnsi="Arial" w:cs="Arial"/>
          <w:sz w:val="20"/>
          <w:szCs w:val="18"/>
        </w:rPr>
        <w:t xml:space="preserve"> Wirtschaft am RPK</w:t>
      </w:r>
    </w:p>
    <w:p w14:paraId="677B41A2" w14:textId="77777777" w:rsidR="0086753D" w:rsidRPr="00786A46" w:rsidRDefault="0086753D">
      <w:pPr>
        <w:pStyle w:val="Funotentext"/>
        <w:rPr>
          <w:rFonts w:ascii="Arial" w:hAnsi="Arial" w:cs="Arial"/>
        </w:rPr>
      </w:pPr>
    </w:p>
  </w:footnote>
  <w:footnote w:id="2">
    <w:p w14:paraId="7E91CABA" w14:textId="77777777" w:rsidR="00786A46" w:rsidRPr="00786A46" w:rsidRDefault="00786A46" w:rsidP="00786A46">
      <w:pPr>
        <w:autoSpaceDE w:val="0"/>
        <w:autoSpaceDN w:val="0"/>
        <w:adjustRightInd w:val="0"/>
        <w:spacing w:after="0" w:line="240" w:lineRule="auto"/>
        <w:rPr>
          <w:rFonts w:ascii="Arial" w:hAnsi="Arial" w:cs="Arial"/>
        </w:rPr>
      </w:pPr>
      <w:r w:rsidRPr="00786A46">
        <w:rPr>
          <w:rStyle w:val="Funotenzeichen"/>
          <w:rFonts w:ascii="Arial" w:hAnsi="Arial" w:cs="Arial"/>
        </w:rPr>
        <w:footnoteRef/>
      </w:r>
      <w:r w:rsidRPr="00786A46">
        <w:rPr>
          <w:rFonts w:ascii="Arial" w:hAnsi="Arial" w:cs="Arial"/>
        </w:rPr>
        <w:t xml:space="preserve"> </w:t>
      </w:r>
      <w:r w:rsidRPr="00786A46">
        <w:rPr>
          <w:rFonts w:ascii="Arial" w:hAnsi="Arial" w:cs="Arial"/>
          <w:sz w:val="20"/>
          <w:szCs w:val="20"/>
        </w:rPr>
        <w:t>Sachverhalte mit ihren typischen Merkmalen und in ihren Grundzügen bestimmen</w:t>
      </w:r>
    </w:p>
  </w:footnote>
  <w:footnote w:id="3">
    <w:p w14:paraId="3A1B2A78" w14:textId="77777777" w:rsidR="00F106D5" w:rsidRPr="00786A46" w:rsidRDefault="00F106D5" w:rsidP="00F106D5">
      <w:pPr>
        <w:rPr>
          <w:rFonts w:ascii="Arial" w:hAnsi="Arial" w:cs="Arial"/>
          <w:sz w:val="24"/>
          <w:szCs w:val="24"/>
        </w:rPr>
      </w:pPr>
      <w:r w:rsidRPr="00786A46">
        <w:rPr>
          <w:rStyle w:val="Funotenzeichen"/>
          <w:rFonts w:ascii="Arial" w:hAnsi="Arial" w:cs="Arial"/>
        </w:rPr>
        <w:footnoteRef/>
      </w:r>
      <w:r w:rsidRPr="00786A46">
        <w:rPr>
          <w:rFonts w:ascii="Arial" w:hAnsi="Arial" w:cs="Arial"/>
        </w:rPr>
        <w:t xml:space="preserve"> </w:t>
      </w:r>
      <w:r w:rsidRPr="002A28BD">
        <w:rPr>
          <w:rFonts w:ascii="Arial" w:hAnsi="Arial" w:cs="Arial"/>
          <w:sz w:val="20"/>
          <w:szCs w:val="20"/>
        </w:rPr>
        <w:t>Um eine sachgerechte Analyse vornehmen zu können, müssen die Materialien „systematisch untersucht und ausgewertet“ werden. Hierzu ist die Annahme einer bestimmten Perspektive hilfreich (volkswirtschaftliche</w:t>
      </w:r>
      <w:r w:rsidR="00786A46" w:rsidRPr="002A28BD">
        <w:rPr>
          <w:rFonts w:ascii="Arial" w:hAnsi="Arial" w:cs="Arial"/>
          <w:sz w:val="20"/>
          <w:szCs w:val="20"/>
        </w:rPr>
        <w:t xml:space="preserve">, </w:t>
      </w:r>
      <w:r w:rsidRPr="002A28BD">
        <w:rPr>
          <w:rFonts w:ascii="Arial" w:hAnsi="Arial" w:cs="Arial"/>
          <w:sz w:val="20"/>
          <w:szCs w:val="20"/>
        </w:rPr>
        <w:t>betriebswirtschaftliche Perspektive</w:t>
      </w:r>
      <w:r w:rsidR="00786A46" w:rsidRPr="002A28BD">
        <w:rPr>
          <w:rFonts w:ascii="Arial" w:hAnsi="Arial" w:cs="Arial"/>
          <w:sz w:val="20"/>
          <w:szCs w:val="20"/>
        </w:rPr>
        <w:t>, I.-III. Dimension</w:t>
      </w:r>
      <w:r w:rsidRPr="002A28BD">
        <w:rPr>
          <w:rFonts w:ascii="Arial" w:hAnsi="Arial" w:cs="Arial"/>
          <w:sz w:val="20"/>
          <w:szCs w:val="20"/>
        </w:rPr>
        <w:t>)</w:t>
      </w:r>
      <w:r w:rsidRPr="00786A46">
        <w:rPr>
          <w:rFonts w:ascii="Arial" w:hAnsi="Arial" w:cs="Arial"/>
          <w:sz w:val="24"/>
          <w:szCs w:val="24"/>
        </w:rPr>
        <w:t xml:space="preserve">. </w:t>
      </w:r>
    </w:p>
    <w:p w14:paraId="3F3922D2" w14:textId="77777777" w:rsidR="00F106D5" w:rsidRPr="00786A46" w:rsidRDefault="00F106D5">
      <w:pPr>
        <w:pStyle w:val="Funotentext"/>
        <w:rPr>
          <w:rFonts w:ascii="Arial" w:hAnsi="Arial" w:cs="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9C74D2"/>
    <w:multiLevelType w:val="multilevel"/>
    <w:tmpl w:val="34A03970"/>
    <w:lvl w:ilvl="0">
      <w:start w:val="1"/>
      <w:numFmt w:val="decimal"/>
      <w:lvlText w:val="%1"/>
      <w:lvlJc w:val="left"/>
      <w:pPr>
        <w:ind w:left="404" w:hanging="333"/>
      </w:pPr>
    </w:lvl>
    <w:lvl w:ilvl="1">
      <w:start w:val="1"/>
      <w:numFmt w:val="decimal"/>
      <w:lvlText w:val="%1.%2"/>
      <w:lvlJc w:val="left"/>
      <w:pPr>
        <w:ind w:left="404" w:hanging="333"/>
      </w:pPr>
      <w:rPr>
        <w:rFonts w:ascii="Calibri" w:eastAsia="Calibri" w:hAnsi="Calibri" w:cs="Calibri" w:hint="default"/>
        <w:b/>
        <w:bCs/>
        <w:spacing w:val="-2"/>
        <w:w w:val="100"/>
        <w:sz w:val="22"/>
        <w:szCs w:val="22"/>
      </w:rPr>
    </w:lvl>
    <w:lvl w:ilvl="2">
      <w:numFmt w:val="bullet"/>
      <w:lvlText w:val="•"/>
      <w:lvlJc w:val="left"/>
      <w:pPr>
        <w:ind w:left="2058" w:hanging="333"/>
      </w:pPr>
    </w:lvl>
    <w:lvl w:ilvl="3">
      <w:numFmt w:val="bullet"/>
      <w:lvlText w:val="•"/>
      <w:lvlJc w:val="left"/>
      <w:pPr>
        <w:ind w:left="2887" w:hanging="333"/>
      </w:pPr>
    </w:lvl>
    <w:lvl w:ilvl="4">
      <w:numFmt w:val="bullet"/>
      <w:lvlText w:val="•"/>
      <w:lvlJc w:val="left"/>
      <w:pPr>
        <w:ind w:left="3716" w:hanging="333"/>
      </w:pPr>
    </w:lvl>
    <w:lvl w:ilvl="5">
      <w:numFmt w:val="bullet"/>
      <w:lvlText w:val="•"/>
      <w:lvlJc w:val="left"/>
      <w:pPr>
        <w:ind w:left="4545" w:hanging="333"/>
      </w:pPr>
    </w:lvl>
    <w:lvl w:ilvl="6">
      <w:numFmt w:val="bullet"/>
      <w:lvlText w:val="•"/>
      <w:lvlJc w:val="left"/>
      <w:pPr>
        <w:ind w:left="5374" w:hanging="333"/>
      </w:pPr>
    </w:lvl>
    <w:lvl w:ilvl="7">
      <w:numFmt w:val="bullet"/>
      <w:lvlText w:val="•"/>
      <w:lvlJc w:val="left"/>
      <w:pPr>
        <w:ind w:left="6204" w:hanging="333"/>
      </w:pPr>
    </w:lvl>
    <w:lvl w:ilvl="8">
      <w:numFmt w:val="bullet"/>
      <w:lvlText w:val="•"/>
      <w:lvlJc w:val="left"/>
      <w:pPr>
        <w:ind w:left="7033" w:hanging="333"/>
      </w:pPr>
    </w:lvl>
  </w:abstractNum>
  <w:abstractNum w:abstractNumId="1" w15:restartNumberingAfterBreak="0">
    <w:nsid w:val="2F657D50"/>
    <w:multiLevelType w:val="hybridMultilevel"/>
    <w:tmpl w:val="FDEE371A"/>
    <w:lvl w:ilvl="0" w:tplc="47E21E56">
      <w:start w:val="1"/>
      <w:numFmt w:val="decimal"/>
      <w:lvlText w:val="%1)"/>
      <w:lvlJc w:val="left"/>
      <w:pPr>
        <w:ind w:left="360" w:hanging="360"/>
      </w:pPr>
      <w:rPr>
        <w:rFonts w:hint="default"/>
        <w:b w:val="0"/>
        <w:bCs/>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337E2071"/>
    <w:multiLevelType w:val="hybridMultilevel"/>
    <w:tmpl w:val="14B0F6F8"/>
    <w:lvl w:ilvl="0" w:tplc="8A6EFE1C">
      <w:start w:val="1"/>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C32AE0"/>
    <w:multiLevelType w:val="hybridMultilevel"/>
    <w:tmpl w:val="DCD0AD70"/>
    <w:lvl w:ilvl="0" w:tplc="77FC9CDA">
      <w:start w:val="1"/>
      <w:numFmt w:val="upperLetter"/>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4" w15:restartNumberingAfterBreak="0">
    <w:nsid w:val="3C176FD7"/>
    <w:multiLevelType w:val="hybridMultilevel"/>
    <w:tmpl w:val="6554A40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F532423"/>
    <w:multiLevelType w:val="hybridMultilevel"/>
    <w:tmpl w:val="79228DE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22A0743"/>
    <w:multiLevelType w:val="hybridMultilevel"/>
    <w:tmpl w:val="A68CCEFA"/>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7" w15:restartNumberingAfterBreak="0">
    <w:nsid w:val="4A427AD1"/>
    <w:multiLevelType w:val="hybridMultilevel"/>
    <w:tmpl w:val="D85027B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8" w15:restartNumberingAfterBreak="0">
    <w:nsid w:val="4F412466"/>
    <w:multiLevelType w:val="multilevel"/>
    <w:tmpl w:val="2B62D3AA"/>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AB22C9"/>
    <w:multiLevelType w:val="hybridMultilevel"/>
    <w:tmpl w:val="B740922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2CD2B6D"/>
    <w:multiLevelType w:val="hybridMultilevel"/>
    <w:tmpl w:val="B8DAFC2C"/>
    <w:lvl w:ilvl="0" w:tplc="0CA8DD9E">
      <w:start w:val="2"/>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89150F5"/>
    <w:multiLevelType w:val="multilevel"/>
    <w:tmpl w:val="106A2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BC6D69"/>
    <w:multiLevelType w:val="multilevel"/>
    <w:tmpl w:val="610E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116F72"/>
    <w:multiLevelType w:val="hybridMultilevel"/>
    <w:tmpl w:val="454AAA3A"/>
    <w:lvl w:ilvl="0" w:tplc="FC8AECD2">
      <w:start w:val="1"/>
      <w:numFmt w:val="decimal"/>
      <w:lvlText w:val="%1)"/>
      <w:lvlJc w:val="left"/>
      <w:pPr>
        <w:ind w:left="360" w:hanging="360"/>
      </w:pPr>
      <w:rPr>
        <w:rFonts w:hint="default"/>
        <w:b w:val="0"/>
        <w:bCs/>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8"/>
  </w:num>
  <w:num w:numId="2">
    <w:abstractNumId w:val="8"/>
  </w:num>
  <w:num w:numId="3">
    <w:abstractNumId w:val="12"/>
  </w:num>
  <w:num w:numId="4">
    <w:abstractNumId w:val="8"/>
  </w:num>
  <w:num w:numId="5">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4"/>
  </w:num>
  <w:num w:numId="10">
    <w:abstractNumId w:val="3"/>
  </w:num>
  <w:num w:numId="11">
    <w:abstractNumId w:val="13"/>
  </w:num>
  <w:num w:numId="12">
    <w:abstractNumId w:val="1"/>
  </w:num>
  <w:num w:numId="13">
    <w:abstractNumId w:val="2"/>
  </w:num>
  <w:num w:numId="14">
    <w:abstractNumId w:val="5"/>
  </w:num>
  <w:num w:numId="15">
    <w:abstractNumId w:val="10"/>
  </w:num>
  <w:num w:numId="16">
    <w:abstractNumId w:val="6"/>
  </w:num>
  <w:num w:numId="17">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542"/>
    <w:rsid w:val="00001586"/>
    <w:rsid w:val="000035FB"/>
    <w:rsid w:val="00003602"/>
    <w:rsid w:val="00005127"/>
    <w:rsid w:val="000077D6"/>
    <w:rsid w:val="0000786F"/>
    <w:rsid w:val="00010E70"/>
    <w:rsid w:val="0001184F"/>
    <w:rsid w:val="00014F5A"/>
    <w:rsid w:val="0002158F"/>
    <w:rsid w:val="00027971"/>
    <w:rsid w:val="00032F3B"/>
    <w:rsid w:val="0003513B"/>
    <w:rsid w:val="0003773C"/>
    <w:rsid w:val="0004330C"/>
    <w:rsid w:val="00043ABA"/>
    <w:rsid w:val="0005022B"/>
    <w:rsid w:val="00053A0C"/>
    <w:rsid w:val="00060834"/>
    <w:rsid w:val="000641F4"/>
    <w:rsid w:val="00070CD3"/>
    <w:rsid w:val="00072972"/>
    <w:rsid w:val="000926B6"/>
    <w:rsid w:val="0009515F"/>
    <w:rsid w:val="000A5454"/>
    <w:rsid w:val="000B0B02"/>
    <w:rsid w:val="000C2808"/>
    <w:rsid w:val="000C30AB"/>
    <w:rsid w:val="000C3460"/>
    <w:rsid w:val="000C3FC6"/>
    <w:rsid w:val="000C5A15"/>
    <w:rsid w:val="000D4A01"/>
    <w:rsid w:val="000D5AF9"/>
    <w:rsid w:val="000E4E9C"/>
    <w:rsid w:val="000F0272"/>
    <w:rsid w:val="00101638"/>
    <w:rsid w:val="00101983"/>
    <w:rsid w:val="00101C9A"/>
    <w:rsid w:val="00132A43"/>
    <w:rsid w:val="00132DBE"/>
    <w:rsid w:val="00143095"/>
    <w:rsid w:val="00157268"/>
    <w:rsid w:val="00157DE4"/>
    <w:rsid w:val="001650A0"/>
    <w:rsid w:val="00166B32"/>
    <w:rsid w:val="001830B5"/>
    <w:rsid w:val="00195EF4"/>
    <w:rsid w:val="001A1E2A"/>
    <w:rsid w:val="001A35AD"/>
    <w:rsid w:val="001A5296"/>
    <w:rsid w:val="001A5B73"/>
    <w:rsid w:val="001A67EE"/>
    <w:rsid w:val="001A6BDB"/>
    <w:rsid w:val="001B0D4C"/>
    <w:rsid w:val="001C1C64"/>
    <w:rsid w:val="001C296D"/>
    <w:rsid w:val="001D5307"/>
    <w:rsid w:val="001D6678"/>
    <w:rsid w:val="001D6ABF"/>
    <w:rsid w:val="001D7977"/>
    <w:rsid w:val="001E3281"/>
    <w:rsid w:val="001E45FC"/>
    <w:rsid w:val="001E5D00"/>
    <w:rsid w:val="001F7B1E"/>
    <w:rsid w:val="00206F7F"/>
    <w:rsid w:val="00216783"/>
    <w:rsid w:val="00217221"/>
    <w:rsid w:val="0022214E"/>
    <w:rsid w:val="00230D05"/>
    <w:rsid w:val="00234426"/>
    <w:rsid w:val="00240649"/>
    <w:rsid w:val="002545E7"/>
    <w:rsid w:val="002570EC"/>
    <w:rsid w:val="002620C3"/>
    <w:rsid w:val="0026417F"/>
    <w:rsid w:val="00273009"/>
    <w:rsid w:val="002765E5"/>
    <w:rsid w:val="00276C9B"/>
    <w:rsid w:val="00282C84"/>
    <w:rsid w:val="00285070"/>
    <w:rsid w:val="0028628B"/>
    <w:rsid w:val="00287202"/>
    <w:rsid w:val="0029722F"/>
    <w:rsid w:val="002A0E14"/>
    <w:rsid w:val="002A28BD"/>
    <w:rsid w:val="002A2966"/>
    <w:rsid w:val="002A35C8"/>
    <w:rsid w:val="002B0C53"/>
    <w:rsid w:val="002B4C57"/>
    <w:rsid w:val="002C420B"/>
    <w:rsid w:val="002D60C4"/>
    <w:rsid w:val="002E0F58"/>
    <w:rsid w:val="002F36F2"/>
    <w:rsid w:val="002F45D8"/>
    <w:rsid w:val="0031352F"/>
    <w:rsid w:val="00313806"/>
    <w:rsid w:val="00330F75"/>
    <w:rsid w:val="00335FC2"/>
    <w:rsid w:val="00337652"/>
    <w:rsid w:val="003440FB"/>
    <w:rsid w:val="00346459"/>
    <w:rsid w:val="00353F38"/>
    <w:rsid w:val="003633AA"/>
    <w:rsid w:val="003649A2"/>
    <w:rsid w:val="00366A9A"/>
    <w:rsid w:val="00386DD9"/>
    <w:rsid w:val="00387A2B"/>
    <w:rsid w:val="003906E2"/>
    <w:rsid w:val="0039498A"/>
    <w:rsid w:val="003A3FE8"/>
    <w:rsid w:val="003B4D7A"/>
    <w:rsid w:val="003C2275"/>
    <w:rsid w:val="003D06D6"/>
    <w:rsid w:val="003D4781"/>
    <w:rsid w:val="003D731E"/>
    <w:rsid w:val="003E3177"/>
    <w:rsid w:val="003E3C89"/>
    <w:rsid w:val="003F04B1"/>
    <w:rsid w:val="003F31CA"/>
    <w:rsid w:val="003F5562"/>
    <w:rsid w:val="003F6928"/>
    <w:rsid w:val="00400663"/>
    <w:rsid w:val="00401E06"/>
    <w:rsid w:val="00417E00"/>
    <w:rsid w:val="00437BFE"/>
    <w:rsid w:val="004405FA"/>
    <w:rsid w:val="00442C78"/>
    <w:rsid w:val="0044357D"/>
    <w:rsid w:val="00446B5F"/>
    <w:rsid w:val="004508FA"/>
    <w:rsid w:val="00455BA1"/>
    <w:rsid w:val="00456FB7"/>
    <w:rsid w:val="00457363"/>
    <w:rsid w:val="00457B28"/>
    <w:rsid w:val="00462169"/>
    <w:rsid w:val="00467121"/>
    <w:rsid w:val="00476BF7"/>
    <w:rsid w:val="00482ED2"/>
    <w:rsid w:val="00493ABF"/>
    <w:rsid w:val="0049739C"/>
    <w:rsid w:val="004A3C1E"/>
    <w:rsid w:val="004B3299"/>
    <w:rsid w:val="004B464D"/>
    <w:rsid w:val="004C4C94"/>
    <w:rsid w:val="004C5331"/>
    <w:rsid w:val="004D3095"/>
    <w:rsid w:val="004D3BDD"/>
    <w:rsid w:val="004D587F"/>
    <w:rsid w:val="004D6297"/>
    <w:rsid w:val="004D7219"/>
    <w:rsid w:val="004D7B5A"/>
    <w:rsid w:val="004E5497"/>
    <w:rsid w:val="004F0EEE"/>
    <w:rsid w:val="004F0F70"/>
    <w:rsid w:val="004F2F46"/>
    <w:rsid w:val="005005A3"/>
    <w:rsid w:val="0050097C"/>
    <w:rsid w:val="00502A38"/>
    <w:rsid w:val="00503017"/>
    <w:rsid w:val="00504CE3"/>
    <w:rsid w:val="00510161"/>
    <w:rsid w:val="00510D63"/>
    <w:rsid w:val="005147F7"/>
    <w:rsid w:val="00516DCC"/>
    <w:rsid w:val="00521793"/>
    <w:rsid w:val="005222D5"/>
    <w:rsid w:val="00533704"/>
    <w:rsid w:val="005365FB"/>
    <w:rsid w:val="00541255"/>
    <w:rsid w:val="00545AD2"/>
    <w:rsid w:val="00545B88"/>
    <w:rsid w:val="00547A13"/>
    <w:rsid w:val="005529A2"/>
    <w:rsid w:val="00554CA8"/>
    <w:rsid w:val="00560916"/>
    <w:rsid w:val="00566469"/>
    <w:rsid w:val="00567369"/>
    <w:rsid w:val="00573657"/>
    <w:rsid w:val="00576E2B"/>
    <w:rsid w:val="005A0F0F"/>
    <w:rsid w:val="005A6A47"/>
    <w:rsid w:val="005B120B"/>
    <w:rsid w:val="005B34EC"/>
    <w:rsid w:val="005C0A73"/>
    <w:rsid w:val="005C5B18"/>
    <w:rsid w:val="005E182F"/>
    <w:rsid w:val="005E6EAF"/>
    <w:rsid w:val="005F17C2"/>
    <w:rsid w:val="0061342F"/>
    <w:rsid w:val="00621F72"/>
    <w:rsid w:val="006374EB"/>
    <w:rsid w:val="00641FB9"/>
    <w:rsid w:val="00642426"/>
    <w:rsid w:val="006432F3"/>
    <w:rsid w:val="00651CC8"/>
    <w:rsid w:val="00652274"/>
    <w:rsid w:val="00655AC7"/>
    <w:rsid w:val="00670863"/>
    <w:rsid w:val="00670956"/>
    <w:rsid w:val="0068519D"/>
    <w:rsid w:val="00686E21"/>
    <w:rsid w:val="00691C1D"/>
    <w:rsid w:val="006928E3"/>
    <w:rsid w:val="00692BA6"/>
    <w:rsid w:val="00693D9D"/>
    <w:rsid w:val="006A48B8"/>
    <w:rsid w:val="006B1D85"/>
    <w:rsid w:val="006C5E86"/>
    <w:rsid w:val="006D27C2"/>
    <w:rsid w:val="006D3704"/>
    <w:rsid w:val="006D394E"/>
    <w:rsid w:val="006D4FF9"/>
    <w:rsid w:val="006D7D47"/>
    <w:rsid w:val="006E242C"/>
    <w:rsid w:val="006F0CDC"/>
    <w:rsid w:val="006F15EA"/>
    <w:rsid w:val="006F47EE"/>
    <w:rsid w:val="006F4C97"/>
    <w:rsid w:val="006F7D52"/>
    <w:rsid w:val="00702DD8"/>
    <w:rsid w:val="00705D95"/>
    <w:rsid w:val="00706414"/>
    <w:rsid w:val="007219AC"/>
    <w:rsid w:val="007226D8"/>
    <w:rsid w:val="007237A8"/>
    <w:rsid w:val="00724893"/>
    <w:rsid w:val="00724896"/>
    <w:rsid w:val="007351A6"/>
    <w:rsid w:val="00735643"/>
    <w:rsid w:val="00741542"/>
    <w:rsid w:val="0074684B"/>
    <w:rsid w:val="00752D8E"/>
    <w:rsid w:val="007530C2"/>
    <w:rsid w:val="007554B6"/>
    <w:rsid w:val="007676E7"/>
    <w:rsid w:val="00770C1A"/>
    <w:rsid w:val="00782695"/>
    <w:rsid w:val="00786A46"/>
    <w:rsid w:val="007A0CE3"/>
    <w:rsid w:val="007A2943"/>
    <w:rsid w:val="007B3220"/>
    <w:rsid w:val="007B62A9"/>
    <w:rsid w:val="007C14CB"/>
    <w:rsid w:val="007C5E49"/>
    <w:rsid w:val="007C6331"/>
    <w:rsid w:val="007D73A9"/>
    <w:rsid w:val="007E3191"/>
    <w:rsid w:val="007E3981"/>
    <w:rsid w:val="007E7834"/>
    <w:rsid w:val="007F0E6B"/>
    <w:rsid w:val="007F56DB"/>
    <w:rsid w:val="008000E4"/>
    <w:rsid w:val="008028AC"/>
    <w:rsid w:val="00811929"/>
    <w:rsid w:val="0081332B"/>
    <w:rsid w:val="00813B5C"/>
    <w:rsid w:val="00815B7A"/>
    <w:rsid w:val="00821F49"/>
    <w:rsid w:val="00837E73"/>
    <w:rsid w:val="00840584"/>
    <w:rsid w:val="00841E36"/>
    <w:rsid w:val="0085268B"/>
    <w:rsid w:val="00854B23"/>
    <w:rsid w:val="008556EE"/>
    <w:rsid w:val="008621B0"/>
    <w:rsid w:val="00865411"/>
    <w:rsid w:val="0086753D"/>
    <w:rsid w:val="008750A9"/>
    <w:rsid w:val="0087549C"/>
    <w:rsid w:val="00881989"/>
    <w:rsid w:val="0088227F"/>
    <w:rsid w:val="008929A0"/>
    <w:rsid w:val="00893D4C"/>
    <w:rsid w:val="00895DA3"/>
    <w:rsid w:val="008A6A8B"/>
    <w:rsid w:val="008B45E4"/>
    <w:rsid w:val="008B47AD"/>
    <w:rsid w:val="008B5E30"/>
    <w:rsid w:val="008D0EC7"/>
    <w:rsid w:val="008D6A18"/>
    <w:rsid w:val="008D79CA"/>
    <w:rsid w:val="008D7DDA"/>
    <w:rsid w:val="008E0AD5"/>
    <w:rsid w:val="008E2753"/>
    <w:rsid w:val="008E2760"/>
    <w:rsid w:val="008E427A"/>
    <w:rsid w:val="008E4B3A"/>
    <w:rsid w:val="008E4ED6"/>
    <w:rsid w:val="008E52D8"/>
    <w:rsid w:val="008E5D8C"/>
    <w:rsid w:val="008E6613"/>
    <w:rsid w:val="008F32A1"/>
    <w:rsid w:val="00910AA4"/>
    <w:rsid w:val="00912A66"/>
    <w:rsid w:val="009208F6"/>
    <w:rsid w:val="00920A9F"/>
    <w:rsid w:val="00921247"/>
    <w:rsid w:val="0092336B"/>
    <w:rsid w:val="00933046"/>
    <w:rsid w:val="009360AB"/>
    <w:rsid w:val="0093624C"/>
    <w:rsid w:val="009377F8"/>
    <w:rsid w:val="00941F7D"/>
    <w:rsid w:val="00960190"/>
    <w:rsid w:val="00970544"/>
    <w:rsid w:val="00970AFB"/>
    <w:rsid w:val="00974315"/>
    <w:rsid w:val="0097713C"/>
    <w:rsid w:val="0098378D"/>
    <w:rsid w:val="00990B65"/>
    <w:rsid w:val="0099579C"/>
    <w:rsid w:val="009957DF"/>
    <w:rsid w:val="00996E7F"/>
    <w:rsid w:val="009A32BC"/>
    <w:rsid w:val="009A74FD"/>
    <w:rsid w:val="009C3EC8"/>
    <w:rsid w:val="009C3EF7"/>
    <w:rsid w:val="009C4E4F"/>
    <w:rsid w:val="009E1641"/>
    <w:rsid w:val="009E2EDB"/>
    <w:rsid w:val="009E5BCE"/>
    <w:rsid w:val="00A02D3E"/>
    <w:rsid w:val="00A22D5B"/>
    <w:rsid w:val="00A237A5"/>
    <w:rsid w:val="00A27C6B"/>
    <w:rsid w:val="00A27EAC"/>
    <w:rsid w:val="00A336FC"/>
    <w:rsid w:val="00A542DB"/>
    <w:rsid w:val="00A60F09"/>
    <w:rsid w:val="00A90C52"/>
    <w:rsid w:val="00A91BB1"/>
    <w:rsid w:val="00A928C2"/>
    <w:rsid w:val="00AA4C67"/>
    <w:rsid w:val="00AA5081"/>
    <w:rsid w:val="00AA60CC"/>
    <w:rsid w:val="00AB75E3"/>
    <w:rsid w:val="00AC7C41"/>
    <w:rsid w:val="00AE03DD"/>
    <w:rsid w:val="00AE0EA5"/>
    <w:rsid w:val="00AF09CA"/>
    <w:rsid w:val="00AF49D3"/>
    <w:rsid w:val="00B208AF"/>
    <w:rsid w:val="00B23886"/>
    <w:rsid w:val="00B23DF6"/>
    <w:rsid w:val="00B275A4"/>
    <w:rsid w:val="00B309A8"/>
    <w:rsid w:val="00B32830"/>
    <w:rsid w:val="00B4206E"/>
    <w:rsid w:val="00B44799"/>
    <w:rsid w:val="00B66F7A"/>
    <w:rsid w:val="00B8183A"/>
    <w:rsid w:val="00B8212F"/>
    <w:rsid w:val="00B84650"/>
    <w:rsid w:val="00B858B4"/>
    <w:rsid w:val="00B93E7C"/>
    <w:rsid w:val="00B95653"/>
    <w:rsid w:val="00B968BE"/>
    <w:rsid w:val="00BB012B"/>
    <w:rsid w:val="00BB7EC8"/>
    <w:rsid w:val="00BC581F"/>
    <w:rsid w:val="00BD2D34"/>
    <w:rsid w:val="00BD4620"/>
    <w:rsid w:val="00BE3181"/>
    <w:rsid w:val="00BE46C6"/>
    <w:rsid w:val="00BF275D"/>
    <w:rsid w:val="00BF5E42"/>
    <w:rsid w:val="00C05671"/>
    <w:rsid w:val="00C07E2E"/>
    <w:rsid w:val="00C12C2A"/>
    <w:rsid w:val="00C24F9B"/>
    <w:rsid w:val="00C25E65"/>
    <w:rsid w:val="00C32053"/>
    <w:rsid w:val="00C325E0"/>
    <w:rsid w:val="00C42D53"/>
    <w:rsid w:val="00C44A4A"/>
    <w:rsid w:val="00C624D7"/>
    <w:rsid w:val="00C77954"/>
    <w:rsid w:val="00C81AD4"/>
    <w:rsid w:val="00C838A0"/>
    <w:rsid w:val="00C935B9"/>
    <w:rsid w:val="00C945A4"/>
    <w:rsid w:val="00CA018C"/>
    <w:rsid w:val="00CB3355"/>
    <w:rsid w:val="00CB3BDB"/>
    <w:rsid w:val="00CC23F1"/>
    <w:rsid w:val="00CC52DB"/>
    <w:rsid w:val="00CE1980"/>
    <w:rsid w:val="00CE3434"/>
    <w:rsid w:val="00CE4AFF"/>
    <w:rsid w:val="00CF1E60"/>
    <w:rsid w:val="00D144AD"/>
    <w:rsid w:val="00D1538D"/>
    <w:rsid w:val="00D20EF5"/>
    <w:rsid w:val="00D244B2"/>
    <w:rsid w:val="00D25E33"/>
    <w:rsid w:val="00D449B8"/>
    <w:rsid w:val="00D468A5"/>
    <w:rsid w:val="00D51DFB"/>
    <w:rsid w:val="00D52F6D"/>
    <w:rsid w:val="00D5529A"/>
    <w:rsid w:val="00D5685E"/>
    <w:rsid w:val="00D610A7"/>
    <w:rsid w:val="00D629B0"/>
    <w:rsid w:val="00D64951"/>
    <w:rsid w:val="00D66203"/>
    <w:rsid w:val="00D70495"/>
    <w:rsid w:val="00D7331D"/>
    <w:rsid w:val="00D7420F"/>
    <w:rsid w:val="00D80D73"/>
    <w:rsid w:val="00D81BB9"/>
    <w:rsid w:val="00D83019"/>
    <w:rsid w:val="00D85246"/>
    <w:rsid w:val="00D85BE2"/>
    <w:rsid w:val="00D874DE"/>
    <w:rsid w:val="00D914D0"/>
    <w:rsid w:val="00D957D6"/>
    <w:rsid w:val="00DB20B6"/>
    <w:rsid w:val="00DB20C2"/>
    <w:rsid w:val="00DB26D6"/>
    <w:rsid w:val="00DB4B59"/>
    <w:rsid w:val="00DB4C5E"/>
    <w:rsid w:val="00DB78C6"/>
    <w:rsid w:val="00DC48B6"/>
    <w:rsid w:val="00DD1EC4"/>
    <w:rsid w:val="00DD372C"/>
    <w:rsid w:val="00DE1297"/>
    <w:rsid w:val="00DE418C"/>
    <w:rsid w:val="00DE456C"/>
    <w:rsid w:val="00DE699D"/>
    <w:rsid w:val="00DE6D5F"/>
    <w:rsid w:val="00DF1586"/>
    <w:rsid w:val="00DF381D"/>
    <w:rsid w:val="00E0033C"/>
    <w:rsid w:val="00E10FA5"/>
    <w:rsid w:val="00E16155"/>
    <w:rsid w:val="00E17E42"/>
    <w:rsid w:val="00E345E4"/>
    <w:rsid w:val="00E41E5E"/>
    <w:rsid w:val="00E4741A"/>
    <w:rsid w:val="00E47E28"/>
    <w:rsid w:val="00E527BC"/>
    <w:rsid w:val="00E5684E"/>
    <w:rsid w:val="00E60A1C"/>
    <w:rsid w:val="00E63F16"/>
    <w:rsid w:val="00E70177"/>
    <w:rsid w:val="00E71806"/>
    <w:rsid w:val="00E74304"/>
    <w:rsid w:val="00E74C55"/>
    <w:rsid w:val="00E7668E"/>
    <w:rsid w:val="00E77F4F"/>
    <w:rsid w:val="00E81DBE"/>
    <w:rsid w:val="00E86C53"/>
    <w:rsid w:val="00E96FF7"/>
    <w:rsid w:val="00EA59CD"/>
    <w:rsid w:val="00EA6D92"/>
    <w:rsid w:val="00EB15A8"/>
    <w:rsid w:val="00EB5B73"/>
    <w:rsid w:val="00EC1DC3"/>
    <w:rsid w:val="00EC2DCA"/>
    <w:rsid w:val="00ED48AA"/>
    <w:rsid w:val="00ED6734"/>
    <w:rsid w:val="00ED6839"/>
    <w:rsid w:val="00EE5C37"/>
    <w:rsid w:val="00EF007F"/>
    <w:rsid w:val="00EF2FB3"/>
    <w:rsid w:val="00F01EB3"/>
    <w:rsid w:val="00F063F2"/>
    <w:rsid w:val="00F106D5"/>
    <w:rsid w:val="00F24E00"/>
    <w:rsid w:val="00F26C01"/>
    <w:rsid w:val="00F309BC"/>
    <w:rsid w:val="00F31CCF"/>
    <w:rsid w:val="00F415C9"/>
    <w:rsid w:val="00F47961"/>
    <w:rsid w:val="00F52E62"/>
    <w:rsid w:val="00F52ED3"/>
    <w:rsid w:val="00F544CB"/>
    <w:rsid w:val="00F560F6"/>
    <w:rsid w:val="00F57C6F"/>
    <w:rsid w:val="00F638F2"/>
    <w:rsid w:val="00F80A6F"/>
    <w:rsid w:val="00F8276A"/>
    <w:rsid w:val="00F87793"/>
    <w:rsid w:val="00F9467E"/>
    <w:rsid w:val="00FA1668"/>
    <w:rsid w:val="00FA391A"/>
    <w:rsid w:val="00FB00DE"/>
    <w:rsid w:val="00FB52A8"/>
    <w:rsid w:val="00FD0D62"/>
    <w:rsid w:val="00FD37ED"/>
    <w:rsid w:val="00FD430C"/>
    <w:rsid w:val="00FD7029"/>
    <w:rsid w:val="00FE31B6"/>
    <w:rsid w:val="00FE7E6E"/>
    <w:rsid w:val="00FF3D91"/>
    <w:rsid w:val="00FF42E2"/>
    <w:rsid w:val="00FF50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85FE5"/>
  <w15:chartTrackingRefBased/>
  <w15:docId w15:val="{2773028F-05BB-4000-9CAE-B5B95C0A8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86D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link w:val="berschrift2Zchn"/>
    <w:uiPriority w:val="9"/>
    <w:qFormat/>
    <w:rsid w:val="00741542"/>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4">
    <w:name w:val="heading 4"/>
    <w:basedOn w:val="Standard"/>
    <w:next w:val="Standard"/>
    <w:link w:val="berschrift4Zchn"/>
    <w:uiPriority w:val="9"/>
    <w:semiHidden/>
    <w:unhideWhenUsed/>
    <w:qFormat/>
    <w:rsid w:val="00386DD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41542"/>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741542"/>
    <w:rPr>
      <w:color w:val="0000FF"/>
      <w:u w:val="single"/>
    </w:rPr>
  </w:style>
  <w:style w:type="character" w:customStyle="1" w:styleId="NichtaufgelsteErwhnung1">
    <w:name w:val="Nicht aufgelöste Erwähnung1"/>
    <w:basedOn w:val="Absatz-Standardschriftart"/>
    <w:uiPriority w:val="99"/>
    <w:semiHidden/>
    <w:unhideWhenUsed/>
    <w:rsid w:val="00741542"/>
    <w:rPr>
      <w:color w:val="605E5C"/>
      <w:shd w:val="clear" w:color="auto" w:fill="E1DFDD"/>
    </w:rPr>
  </w:style>
  <w:style w:type="paragraph" w:customStyle="1" w:styleId="level1">
    <w:name w:val="level_1"/>
    <w:basedOn w:val="Standard"/>
    <w:rsid w:val="00D7331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level2">
    <w:name w:val="level_2"/>
    <w:basedOn w:val="Standard"/>
    <w:rsid w:val="00D7331D"/>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59"/>
    <w:rsid w:val="00E96F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0D4A01"/>
    <w:rPr>
      <w:color w:val="954F72" w:themeColor="followedHyperlink"/>
      <w:u w:val="single"/>
    </w:rPr>
  </w:style>
  <w:style w:type="character" w:customStyle="1" w:styleId="berschrift1Zchn">
    <w:name w:val="Überschrift 1 Zchn"/>
    <w:basedOn w:val="Absatz-Standardschriftart"/>
    <w:link w:val="berschrift1"/>
    <w:uiPriority w:val="9"/>
    <w:rsid w:val="00386DD9"/>
    <w:rPr>
      <w:rFonts w:asciiTheme="majorHAnsi" w:eastAsiaTheme="majorEastAsia" w:hAnsiTheme="majorHAnsi" w:cstheme="majorBidi"/>
      <w:color w:val="2F5496" w:themeColor="accent1" w:themeShade="BF"/>
      <w:sz w:val="32"/>
      <w:szCs w:val="32"/>
    </w:rPr>
  </w:style>
  <w:style w:type="character" w:customStyle="1" w:styleId="berschrift4Zchn">
    <w:name w:val="Überschrift 4 Zchn"/>
    <w:basedOn w:val="Absatz-Standardschriftart"/>
    <w:link w:val="berschrift4"/>
    <w:uiPriority w:val="9"/>
    <w:semiHidden/>
    <w:rsid w:val="00386DD9"/>
    <w:rPr>
      <w:rFonts w:asciiTheme="majorHAnsi" w:eastAsiaTheme="majorEastAsia" w:hAnsiTheme="majorHAnsi" w:cstheme="majorBidi"/>
      <w:i/>
      <w:iCs/>
      <w:color w:val="2F5496" w:themeColor="accent1" w:themeShade="BF"/>
    </w:rPr>
  </w:style>
  <w:style w:type="paragraph" w:customStyle="1" w:styleId="shariff-button">
    <w:name w:val="shariff-button"/>
    <w:basedOn w:val="Standard"/>
    <w:rsid w:val="00386DD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sharetext">
    <w:name w:val="share_text"/>
    <w:basedOn w:val="Absatz-Standardschriftart"/>
    <w:rsid w:val="00386DD9"/>
  </w:style>
  <w:style w:type="character" w:customStyle="1" w:styleId="sharecount">
    <w:name w:val="share_count"/>
    <w:basedOn w:val="Absatz-Standardschriftart"/>
    <w:rsid w:val="00386DD9"/>
  </w:style>
  <w:style w:type="character" w:customStyle="1" w:styleId="bpbsourcecodetype">
    <w:name w:val="bpbsourcecode_type"/>
    <w:basedOn w:val="Absatz-Standardschriftart"/>
    <w:rsid w:val="00386DD9"/>
  </w:style>
  <w:style w:type="character" w:styleId="Fett">
    <w:name w:val="Strong"/>
    <w:basedOn w:val="Absatz-Standardschriftart"/>
    <w:uiPriority w:val="22"/>
    <w:qFormat/>
    <w:rsid w:val="00386DD9"/>
    <w:rPr>
      <w:b/>
      <w:bCs/>
    </w:rPr>
  </w:style>
  <w:style w:type="paragraph" w:styleId="Funotentext">
    <w:name w:val="footnote text"/>
    <w:basedOn w:val="Standard"/>
    <w:link w:val="FunotentextZchn"/>
    <w:uiPriority w:val="99"/>
    <w:semiHidden/>
    <w:unhideWhenUsed/>
    <w:rsid w:val="0084058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40584"/>
    <w:rPr>
      <w:sz w:val="20"/>
      <w:szCs w:val="20"/>
    </w:rPr>
  </w:style>
  <w:style w:type="character" w:styleId="Funotenzeichen">
    <w:name w:val="footnote reference"/>
    <w:basedOn w:val="Absatz-Standardschriftart"/>
    <w:uiPriority w:val="99"/>
    <w:semiHidden/>
    <w:unhideWhenUsed/>
    <w:rsid w:val="00840584"/>
    <w:rPr>
      <w:vertAlign w:val="superscript"/>
    </w:rPr>
  </w:style>
  <w:style w:type="paragraph" w:customStyle="1" w:styleId="TableParagraph">
    <w:name w:val="Table Paragraph"/>
    <w:basedOn w:val="Standard"/>
    <w:uiPriority w:val="1"/>
    <w:qFormat/>
    <w:rsid w:val="00E70177"/>
    <w:pPr>
      <w:widowControl w:val="0"/>
      <w:autoSpaceDE w:val="0"/>
      <w:autoSpaceDN w:val="0"/>
      <w:spacing w:after="0" w:line="240" w:lineRule="auto"/>
    </w:pPr>
    <w:rPr>
      <w:rFonts w:ascii="Calibri" w:eastAsia="Calibri" w:hAnsi="Calibri" w:cs="Calibri"/>
      <w:lang w:val="en-US"/>
    </w:rPr>
  </w:style>
  <w:style w:type="paragraph" w:styleId="Listenabsatz">
    <w:name w:val="List Paragraph"/>
    <w:basedOn w:val="Standard"/>
    <w:uiPriority w:val="34"/>
    <w:qFormat/>
    <w:rsid w:val="00573657"/>
    <w:pPr>
      <w:spacing w:after="200" w:line="276" w:lineRule="auto"/>
      <w:ind w:left="720"/>
      <w:contextualSpacing/>
    </w:pPr>
  </w:style>
  <w:style w:type="paragraph" w:styleId="Sprechblasentext">
    <w:name w:val="Balloon Text"/>
    <w:basedOn w:val="Standard"/>
    <w:link w:val="SprechblasentextZchn"/>
    <w:uiPriority w:val="99"/>
    <w:semiHidden/>
    <w:unhideWhenUsed/>
    <w:rsid w:val="00A542D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542DB"/>
    <w:rPr>
      <w:rFonts w:ascii="Segoe UI" w:hAnsi="Segoe UI" w:cs="Segoe UI"/>
      <w:sz w:val="18"/>
      <w:szCs w:val="18"/>
    </w:rPr>
  </w:style>
  <w:style w:type="paragraph" w:styleId="StandardWeb">
    <w:name w:val="Normal (Web)"/>
    <w:basedOn w:val="Standard"/>
    <w:uiPriority w:val="99"/>
    <w:unhideWhenUsed/>
    <w:rsid w:val="0028720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Zeilennummer">
    <w:name w:val="line number"/>
    <w:basedOn w:val="Absatz-Standardschriftart"/>
    <w:uiPriority w:val="99"/>
    <w:semiHidden/>
    <w:unhideWhenUsed/>
    <w:rsid w:val="00287202"/>
  </w:style>
  <w:style w:type="character" w:styleId="Platzhaltertext">
    <w:name w:val="Placeholder Text"/>
    <w:basedOn w:val="Absatz-Standardschriftart"/>
    <w:uiPriority w:val="99"/>
    <w:semiHidden/>
    <w:rsid w:val="00A60F09"/>
    <w:rPr>
      <w:color w:val="808080"/>
    </w:rPr>
  </w:style>
  <w:style w:type="character" w:styleId="Kommentarzeichen">
    <w:name w:val="annotation reference"/>
    <w:basedOn w:val="Absatz-Standardschriftart"/>
    <w:uiPriority w:val="99"/>
    <w:semiHidden/>
    <w:unhideWhenUsed/>
    <w:rsid w:val="00D51DFB"/>
    <w:rPr>
      <w:sz w:val="16"/>
      <w:szCs w:val="16"/>
    </w:rPr>
  </w:style>
  <w:style w:type="paragraph" w:styleId="Kommentartext">
    <w:name w:val="annotation text"/>
    <w:basedOn w:val="Standard"/>
    <w:link w:val="KommentartextZchn"/>
    <w:uiPriority w:val="99"/>
    <w:semiHidden/>
    <w:unhideWhenUsed/>
    <w:rsid w:val="00D51DF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51DFB"/>
    <w:rPr>
      <w:sz w:val="20"/>
      <w:szCs w:val="20"/>
    </w:rPr>
  </w:style>
  <w:style w:type="paragraph" w:styleId="Kopfzeile">
    <w:name w:val="header"/>
    <w:basedOn w:val="Standard"/>
    <w:link w:val="KopfzeileZchn"/>
    <w:uiPriority w:val="99"/>
    <w:unhideWhenUsed/>
    <w:rsid w:val="006F7D5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F7D52"/>
  </w:style>
  <w:style w:type="paragraph" w:styleId="Kommentarthema">
    <w:name w:val="annotation subject"/>
    <w:basedOn w:val="Kommentartext"/>
    <w:next w:val="Kommentartext"/>
    <w:link w:val="KommentarthemaZchn"/>
    <w:uiPriority w:val="99"/>
    <w:semiHidden/>
    <w:unhideWhenUsed/>
    <w:rsid w:val="009A32BC"/>
    <w:rPr>
      <w:b/>
      <w:bCs/>
    </w:rPr>
  </w:style>
  <w:style w:type="character" w:customStyle="1" w:styleId="KommentarthemaZchn">
    <w:name w:val="Kommentarthema Zchn"/>
    <w:basedOn w:val="KommentartextZchn"/>
    <w:link w:val="Kommentarthema"/>
    <w:uiPriority w:val="99"/>
    <w:semiHidden/>
    <w:rsid w:val="009A32BC"/>
    <w:rPr>
      <w:b/>
      <w:bCs/>
      <w:sz w:val="20"/>
      <w:szCs w:val="20"/>
    </w:rPr>
  </w:style>
  <w:style w:type="character" w:styleId="NichtaufgelsteErwhnung">
    <w:name w:val="Unresolved Mention"/>
    <w:basedOn w:val="Absatz-Standardschriftart"/>
    <w:uiPriority w:val="99"/>
    <w:semiHidden/>
    <w:unhideWhenUsed/>
    <w:rsid w:val="00467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21454">
      <w:bodyDiv w:val="1"/>
      <w:marLeft w:val="0"/>
      <w:marRight w:val="0"/>
      <w:marTop w:val="0"/>
      <w:marBottom w:val="0"/>
      <w:divBdr>
        <w:top w:val="none" w:sz="0" w:space="0" w:color="auto"/>
        <w:left w:val="none" w:sz="0" w:space="0" w:color="auto"/>
        <w:bottom w:val="none" w:sz="0" w:space="0" w:color="auto"/>
        <w:right w:val="none" w:sz="0" w:space="0" w:color="auto"/>
      </w:divBdr>
    </w:div>
    <w:div w:id="27799462">
      <w:bodyDiv w:val="1"/>
      <w:marLeft w:val="0"/>
      <w:marRight w:val="0"/>
      <w:marTop w:val="0"/>
      <w:marBottom w:val="0"/>
      <w:divBdr>
        <w:top w:val="none" w:sz="0" w:space="0" w:color="auto"/>
        <w:left w:val="none" w:sz="0" w:space="0" w:color="auto"/>
        <w:bottom w:val="none" w:sz="0" w:space="0" w:color="auto"/>
        <w:right w:val="none" w:sz="0" w:space="0" w:color="auto"/>
      </w:divBdr>
    </w:div>
    <w:div w:id="35742706">
      <w:bodyDiv w:val="1"/>
      <w:marLeft w:val="0"/>
      <w:marRight w:val="0"/>
      <w:marTop w:val="0"/>
      <w:marBottom w:val="0"/>
      <w:divBdr>
        <w:top w:val="none" w:sz="0" w:space="0" w:color="auto"/>
        <w:left w:val="none" w:sz="0" w:space="0" w:color="auto"/>
        <w:bottom w:val="none" w:sz="0" w:space="0" w:color="auto"/>
        <w:right w:val="none" w:sz="0" w:space="0" w:color="auto"/>
      </w:divBdr>
    </w:div>
    <w:div w:id="46802119">
      <w:bodyDiv w:val="1"/>
      <w:marLeft w:val="0"/>
      <w:marRight w:val="0"/>
      <w:marTop w:val="0"/>
      <w:marBottom w:val="0"/>
      <w:divBdr>
        <w:top w:val="none" w:sz="0" w:space="0" w:color="auto"/>
        <w:left w:val="none" w:sz="0" w:space="0" w:color="auto"/>
        <w:bottom w:val="none" w:sz="0" w:space="0" w:color="auto"/>
        <w:right w:val="none" w:sz="0" w:space="0" w:color="auto"/>
      </w:divBdr>
    </w:div>
    <w:div w:id="57439285">
      <w:bodyDiv w:val="1"/>
      <w:marLeft w:val="0"/>
      <w:marRight w:val="0"/>
      <w:marTop w:val="0"/>
      <w:marBottom w:val="0"/>
      <w:divBdr>
        <w:top w:val="none" w:sz="0" w:space="0" w:color="auto"/>
        <w:left w:val="none" w:sz="0" w:space="0" w:color="auto"/>
        <w:bottom w:val="none" w:sz="0" w:space="0" w:color="auto"/>
        <w:right w:val="none" w:sz="0" w:space="0" w:color="auto"/>
      </w:divBdr>
    </w:div>
    <w:div w:id="58478550">
      <w:bodyDiv w:val="1"/>
      <w:marLeft w:val="0"/>
      <w:marRight w:val="0"/>
      <w:marTop w:val="0"/>
      <w:marBottom w:val="0"/>
      <w:divBdr>
        <w:top w:val="none" w:sz="0" w:space="0" w:color="auto"/>
        <w:left w:val="none" w:sz="0" w:space="0" w:color="auto"/>
        <w:bottom w:val="none" w:sz="0" w:space="0" w:color="auto"/>
        <w:right w:val="none" w:sz="0" w:space="0" w:color="auto"/>
      </w:divBdr>
    </w:div>
    <w:div w:id="58679145">
      <w:bodyDiv w:val="1"/>
      <w:marLeft w:val="0"/>
      <w:marRight w:val="0"/>
      <w:marTop w:val="0"/>
      <w:marBottom w:val="0"/>
      <w:divBdr>
        <w:top w:val="none" w:sz="0" w:space="0" w:color="auto"/>
        <w:left w:val="none" w:sz="0" w:space="0" w:color="auto"/>
        <w:bottom w:val="none" w:sz="0" w:space="0" w:color="auto"/>
        <w:right w:val="none" w:sz="0" w:space="0" w:color="auto"/>
      </w:divBdr>
    </w:div>
    <w:div w:id="60183188">
      <w:bodyDiv w:val="1"/>
      <w:marLeft w:val="0"/>
      <w:marRight w:val="0"/>
      <w:marTop w:val="0"/>
      <w:marBottom w:val="0"/>
      <w:divBdr>
        <w:top w:val="none" w:sz="0" w:space="0" w:color="auto"/>
        <w:left w:val="none" w:sz="0" w:space="0" w:color="auto"/>
        <w:bottom w:val="none" w:sz="0" w:space="0" w:color="auto"/>
        <w:right w:val="none" w:sz="0" w:space="0" w:color="auto"/>
      </w:divBdr>
      <w:divsChild>
        <w:div w:id="1902865282">
          <w:marLeft w:val="0"/>
          <w:marRight w:val="0"/>
          <w:marTop w:val="0"/>
          <w:marBottom w:val="0"/>
          <w:divBdr>
            <w:top w:val="none" w:sz="0" w:space="0" w:color="auto"/>
            <w:left w:val="none" w:sz="0" w:space="0" w:color="auto"/>
            <w:bottom w:val="none" w:sz="0" w:space="0" w:color="auto"/>
            <w:right w:val="none" w:sz="0" w:space="0" w:color="auto"/>
          </w:divBdr>
        </w:div>
      </w:divsChild>
    </w:div>
    <w:div w:id="109127554">
      <w:bodyDiv w:val="1"/>
      <w:marLeft w:val="0"/>
      <w:marRight w:val="0"/>
      <w:marTop w:val="0"/>
      <w:marBottom w:val="0"/>
      <w:divBdr>
        <w:top w:val="none" w:sz="0" w:space="0" w:color="auto"/>
        <w:left w:val="none" w:sz="0" w:space="0" w:color="auto"/>
        <w:bottom w:val="none" w:sz="0" w:space="0" w:color="auto"/>
        <w:right w:val="none" w:sz="0" w:space="0" w:color="auto"/>
      </w:divBdr>
    </w:div>
    <w:div w:id="110977934">
      <w:bodyDiv w:val="1"/>
      <w:marLeft w:val="0"/>
      <w:marRight w:val="0"/>
      <w:marTop w:val="0"/>
      <w:marBottom w:val="0"/>
      <w:divBdr>
        <w:top w:val="none" w:sz="0" w:space="0" w:color="auto"/>
        <w:left w:val="none" w:sz="0" w:space="0" w:color="auto"/>
        <w:bottom w:val="none" w:sz="0" w:space="0" w:color="auto"/>
        <w:right w:val="none" w:sz="0" w:space="0" w:color="auto"/>
      </w:divBdr>
    </w:div>
    <w:div w:id="121266282">
      <w:bodyDiv w:val="1"/>
      <w:marLeft w:val="0"/>
      <w:marRight w:val="0"/>
      <w:marTop w:val="0"/>
      <w:marBottom w:val="0"/>
      <w:divBdr>
        <w:top w:val="none" w:sz="0" w:space="0" w:color="auto"/>
        <w:left w:val="none" w:sz="0" w:space="0" w:color="auto"/>
        <w:bottom w:val="none" w:sz="0" w:space="0" w:color="auto"/>
        <w:right w:val="none" w:sz="0" w:space="0" w:color="auto"/>
      </w:divBdr>
    </w:div>
    <w:div w:id="129790728">
      <w:bodyDiv w:val="1"/>
      <w:marLeft w:val="0"/>
      <w:marRight w:val="0"/>
      <w:marTop w:val="0"/>
      <w:marBottom w:val="0"/>
      <w:divBdr>
        <w:top w:val="none" w:sz="0" w:space="0" w:color="auto"/>
        <w:left w:val="none" w:sz="0" w:space="0" w:color="auto"/>
        <w:bottom w:val="none" w:sz="0" w:space="0" w:color="auto"/>
        <w:right w:val="none" w:sz="0" w:space="0" w:color="auto"/>
      </w:divBdr>
    </w:div>
    <w:div w:id="141048723">
      <w:bodyDiv w:val="1"/>
      <w:marLeft w:val="0"/>
      <w:marRight w:val="0"/>
      <w:marTop w:val="0"/>
      <w:marBottom w:val="0"/>
      <w:divBdr>
        <w:top w:val="none" w:sz="0" w:space="0" w:color="auto"/>
        <w:left w:val="none" w:sz="0" w:space="0" w:color="auto"/>
        <w:bottom w:val="none" w:sz="0" w:space="0" w:color="auto"/>
        <w:right w:val="none" w:sz="0" w:space="0" w:color="auto"/>
      </w:divBdr>
    </w:div>
    <w:div w:id="147404643">
      <w:bodyDiv w:val="1"/>
      <w:marLeft w:val="0"/>
      <w:marRight w:val="0"/>
      <w:marTop w:val="0"/>
      <w:marBottom w:val="0"/>
      <w:divBdr>
        <w:top w:val="none" w:sz="0" w:space="0" w:color="auto"/>
        <w:left w:val="none" w:sz="0" w:space="0" w:color="auto"/>
        <w:bottom w:val="none" w:sz="0" w:space="0" w:color="auto"/>
        <w:right w:val="none" w:sz="0" w:space="0" w:color="auto"/>
      </w:divBdr>
    </w:div>
    <w:div w:id="149059807">
      <w:bodyDiv w:val="1"/>
      <w:marLeft w:val="0"/>
      <w:marRight w:val="0"/>
      <w:marTop w:val="0"/>
      <w:marBottom w:val="0"/>
      <w:divBdr>
        <w:top w:val="none" w:sz="0" w:space="0" w:color="auto"/>
        <w:left w:val="none" w:sz="0" w:space="0" w:color="auto"/>
        <w:bottom w:val="none" w:sz="0" w:space="0" w:color="auto"/>
        <w:right w:val="none" w:sz="0" w:space="0" w:color="auto"/>
      </w:divBdr>
    </w:div>
    <w:div w:id="179900043">
      <w:bodyDiv w:val="1"/>
      <w:marLeft w:val="0"/>
      <w:marRight w:val="0"/>
      <w:marTop w:val="0"/>
      <w:marBottom w:val="0"/>
      <w:divBdr>
        <w:top w:val="none" w:sz="0" w:space="0" w:color="auto"/>
        <w:left w:val="none" w:sz="0" w:space="0" w:color="auto"/>
        <w:bottom w:val="none" w:sz="0" w:space="0" w:color="auto"/>
        <w:right w:val="none" w:sz="0" w:space="0" w:color="auto"/>
      </w:divBdr>
    </w:div>
    <w:div w:id="183833131">
      <w:bodyDiv w:val="1"/>
      <w:marLeft w:val="0"/>
      <w:marRight w:val="0"/>
      <w:marTop w:val="0"/>
      <w:marBottom w:val="0"/>
      <w:divBdr>
        <w:top w:val="none" w:sz="0" w:space="0" w:color="auto"/>
        <w:left w:val="none" w:sz="0" w:space="0" w:color="auto"/>
        <w:bottom w:val="none" w:sz="0" w:space="0" w:color="auto"/>
        <w:right w:val="none" w:sz="0" w:space="0" w:color="auto"/>
      </w:divBdr>
    </w:div>
    <w:div w:id="189220605">
      <w:bodyDiv w:val="1"/>
      <w:marLeft w:val="0"/>
      <w:marRight w:val="0"/>
      <w:marTop w:val="0"/>
      <w:marBottom w:val="0"/>
      <w:divBdr>
        <w:top w:val="none" w:sz="0" w:space="0" w:color="auto"/>
        <w:left w:val="none" w:sz="0" w:space="0" w:color="auto"/>
        <w:bottom w:val="none" w:sz="0" w:space="0" w:color="auto"/>
        <w:right w:val="none" w:sz="0" w:space="0" w:color="auto"/>
      </w:divBdr>
    </w:div>
    <w:div w:id="218329314">
      <w:bodyDiv w:val="1"/>
      <w:marLeft w:val="0"/>
      <w:marRight w:val="0"/>
      <w:marTop w:val="0"/>
      <w:marBottom w:val="0"/>
      <w:divBdr>
        <w:top w:val="none" w:sz="0" w:space="0" w:color="auto"/>
        <w:left w:val="none" w:sz="0" w:space="0" w:color="auto"/>
        <w:bottom w:val="none" w:sz="0" w:space="0" w:color="auto"/>
        <w:right w:val="none" w:sz="0" w:space="0" w:color="auto"/>
      </w:divBdr>
    </w:div>
    <w:div w:id="219026131">
      <w:bodyDiv w:val="1"/>
      <w:marLeft w:val="0"/>
      <w:marRight w:val="0"/>
      <w:marTop w:val="0"/>
      <w:marBottom w:val="0"/>
      <w:divBdr>
        <w:top w:val="none" w:sz="0" w:space="0" w:color="auto"/>
        <w:left w:val="none" w:sz="0" w:space="0" w:color="auto"/>
        <w:bottom w:val="none" w:sz="0" w:space="0" w:color="auto"/>
        <w:right w:val="none" w:sz="0" w:space="0" w:color="auto"/>
      </w:divBdr>
      <w:divsChild>
        <w:div w:id="1004474563">
          <w:marLeft w:val="0"/>
          <w:marRight w:val="0"/>
          <w:marTop w:val="0"/>
          <w:marBottom w:val="0"/>
          <w:divBdr>
            <w:top w:val="none" w:sz="0" w:space="0" w:color="auto"/>
            <w:left w:val="none" w:sz="0" w:space="0" w:color="auto"/>
            <w:bottom w:val="none" w:sz="0" w:space="0" w:color="auto"/>
            <w:right w:val="none" w:sz="0" w:space="0" w:color="auto"/>
          </w:divBdr>
          <w:divsChild>
            <w:div w:id="401215047">
              <w:marLeft w:val="0"/>
              <w:marRight w:val="0"/>
              <w:marTop w:val="0"/>
              <w:marBottom w:val="0"/>
              <w:divBdr>
                <w:top w:val="none" w:sz="0" w:space="0" w:color="auto"/>
                <w:left w:val="none" w:sz="0" w:space="0" w:color="auto"/>
                <w:bottom w:val="none" w:sz="0" w:space="0" w:color="auto"/>
                <w:right w:val="none" w:sz="0" w:space="0" w:color="auto"/>
              </w:divBdr>
              <w:divsChild>
                <w:div w:id="919754753">
                  <w:marLeft w:val="4758"/>
                  <w:marRight w:val="0"/>
                  <w:marTop w:val="0"/>
                  <w:marBottom w:val="0"/>
                  <w:divBdr>
                    <w:top w:val="none" w:sz="0" w:space="0" w:color="auto"/>
                    <w:left w:val="none" w:sz="0" w:space="0" w:color="auto"/>
                    <w:bottom w:val="none" w:sz="0" w:space="0" w:color="auto"/>
                    <w:right w:val="none" w:sz="0" w:space="0" w:color="auto"/>
                  </w:divBdr>
                </w:div>
                <w:div w:id="1429234094">
                  <w:marLeft w:val="0"/>
                  <w:marRight w:val="0"/>
                  <w:marTop w:val="1083"/>
                  <w:marBottom w:val="0"/>
                  <w:divBdr>
                    <w:top w:val="none" w:sz="0" w:space="0" w:color="auto"/>
                    <w:left w:val="none" w:sz="0" w:space="0" w:color="auto"/>
                    <w:bottom w:val="none" w:sz="0" w:space="0" w:color="auto"/>
                    <w:right w:val="none" w:sz="0" w:space="0" w:color="auto"/>
                  </w:divBdr>
                </w:div>
                <w:div w:id="547183253">
                  <w:marLeft w:val="1158"/>
                  <w:marRight w:val="0"/>
                  <w:marTop w:val="624"/>
                  <w:marBottom w:val="0"/>
                  <w:divBdr>
                    <w:top w:val="none" w:sz="0" w:space="0" w:color="auto"/>
                    <w:left w:val="none" w:sz="0" w:space="0" w:color="auto"/>
                    <w:bottom w:val="none" w:sz="0" w:space="0" w:color="auto"/>
                    <w:right w:val="none" w:sz="0" w:space="0" w:color="auto"/>
                  </w:divBdr>
                </w:div>
              </w:divsChild>
            </w:div>
          </w:divsChild>
        </w:div>
      </w:divsChild>
    </w:div>
    <w:div w:id="229341286">
      <w:bodyDiv w:val="1"/>
      <w:marLeft w:val="0"/>
      <w:marRight w:val="0"/>
      <w:marTop w:val="0"/>
      <w:marBottom w:val="0"/>
      <w:divBdr>
        <w:top w:val="none" w:sz="0" w:space="0" w:color="auto"/>
        <w:left w:val="none" w:sz="0" w:space="0" w:color="auto"/>
        <w:bottom w:val="none" w:sz="0" w:space="0" w:color="auto"/>
        <w:right w:val="none" w:sz="0" w:space="0" w:color="auto"/>
      </w:divBdr>
    </w:div>
    <w:div w:id="239827156">
      <w:bodyDiv w:val="1"/>
      <w:marLeft w:val="0"/>
      <w:marRight w:val="0"/>
      <w:marTop w:val="0"/>
      <w:marBottom w:val="0"/>
      <w:divBdr>
        <w:top w:val="none" w:sz="0" w:space="0" w:color="auto"/>
        <w:left w:val="none" w:sz="0" w:space="0" w:color="auto"/>
        <w:bottom w:val="none" w:sz="0" w:space="0" w:color="auto"/>
        <w:right w:val="none" w:sz="0" w:space="0" w:color="auto"/>
      </w:divBdr>
    </w:div>
    <w:div w:id="258224197">
      <w:bodyDiv w:val="1"/>
      <w:marLeft w:val="0"/>
      <w:marRight w:val="0"/>
      <w:marTop w:val="0"/>
      <w:marBottom w:val="0"/>
      <w:divBdr>
        <w:top w:val="none" w:sz="0" w:space="0" w:color="auto"/>
        <w:left w:val="none" w:sz="0" w:space="0" w:color="auto"/>
        <w:bottom w:val="none" w:sz="0" w:space="0" w:color="auto"/>
        <w:right w:val="none" w:sz="0" w:space="0" w:color="auto"/>
      </w:divBdr>
    </w:div>
    <w:div w:id="274557708">
      <w:bodyDiv w:val="1"/>
      <w:marLeft w:val="0"/>
      <w:marRight w:val="0"/>
      <w:marTop w:val="0"/>
      <w:marBottom w:val="0"/>
      <w:divBdr>
        <w:top w:val="none" w:sz="0" w:space="0" w:color="auto"/>
        <w:left w:val="none" w:sz="0" w:space="0" w:color="auto"/>
        <w:bottom w:val="none" w:sz="0" w:space="0" w:color="auto"/>
        <w:right w:val="none" w:sz="0" w:space="0" w:color="auto"/>
      </w:divBdr>
      <w:divsChild>
        <w:div w:id="1336033522">
          <w:marLeft w:val="0"/>
          <w:marRight w:val="0"/>
          <w:marTop w:val="0"/>
          <w:marBottom w:val="0"/>
          <w:divBdr>
            <w:top w:val="none" w:sz="0" w:space="0" w:color="auto"/>
            <w:left w:val="none" w:sz="0" w:space="0" w:color="auto"/>
            <w:bottom w:val="none" w:sz="0" w:space="0" w:color="auto"/>
            <w:right w:val="none" w:sz="0" w:space="0" w:color="auto"/>
          </w:divBdr>
          <w:divsChild>
            <w:div w:id="2047292012">
              <w:marLeft w:val="0"/>
              <w:marRight w:val="0"/>
              <w:marTop w:val="0"/>
              <w:marBottom w:val="0"/>
              <w:divBdr>
                <w:top w:val="none" w:sz="0" w:space="0" w:color="auto"/>
                <w:left w:val="none" w:sz="0" w:space="0" w:color="auto"/>
                <w:bottom w:val="none" w:sz="0" w:space="0" w:color="auto"/>
                <w:right w:val="none" w:sz="0" w:space="0" w:color="auto"/>
              </w:divBdr>
            </w:div>
            <w:div w:id="158259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998258">
      <w:bodyDiv w:val="1"/>
      <w:marLeft w:val="0"/>
      <w:marRight w:val="0"/>
      <w:marTop w:val="0"/>
      <w:marBottom w:val="0"/>
      <w:divBdr>
        <w:top w:val="none" w:sz="0" w:space="0" w:color="auto"/>
        <w:left w:val="none" w:sz="0" w:space="0" w:color="auto"/>
        <w:bottom w:val="none" w:sz="0" w:space="0" w:color="auto"/>
        <w:right w:val="none" w:sz="0" w:space="0" w:color="auto"/>
      </w:divBdr>
    </w:div>
    <w:div w:id="299917622">
      <w:bodyDiv w:val="1"/>
      <w:marLeft w:val="0"/>
      <w:marRight w:val="0"/>
      <w:marTop w:val="0"/>
      <w:marBottom w:val="0"/>
      <w:divBdr>
        <w:top w:val="none" w:sz="0" w:space="0" w:color="auto"/>
        <w:left w:val="none" w:sz="0" w:space="0" w:color="auto"/>
        <w:bottom w:val="none" w:sz="0" w:space="0" w:color="auto"/>
        <w:right w:val="none" w:sz="0" w:space="0" w:color="auto"/>
      </w:divBdr>
    </w:div>
    <w:div w:id="305942176">
      <w:bodyDiv w:val="1"/>
      <w:marLeft w:val="0"/>
      <w:marRight w:val="0"/>
      <w:marTop w:val="0"/>
      <w:marBottom w:val="0"/>
      <w:divBdr>
        <w:top w:val="none" w:sz="0" w:space="0" w:color="auto"/>
        <w:left w:val="none" w:sz="0" w:space="0" w:color="auto"/>
        <w:bottom w:val="none" w:sz="0" w:space="0" w:color="auto"/>
        <w:right w:val="none" w:sz="0" w:space="0" w:color="auto"/>
      </w:divBdr>
    </w:div>
    <w:div w:id="325086161">
      <w:bodyDiv w:val="1"/>
      <w:marLeft w:val="0"/>
      <w:marRight w:val="0"/>
      <w:marTop w:val="0"/>
      <w:marBottom w:val="0"/>
      <w:divBdr>
        <w:top w:val="none" w:sz="0" w:space="0" w:color="auto"/>
        <w:left w:val="none" w:sz="0" w:space="0" w:color="auto"/>
        <w:bottom w:val="none" w:sz="0" w:space="0" w:color="auto"/>
        <w:right w:val="none" w:sz="0" w:space="0" w:color="auto"/>
      </w:divBdr>
    </w:div>
    <w:div w:id="325523810">
      <w:bodyDiv w:val="1"/>
      <w:marLeft w:val="0"/>
      <w:marRight w:val="0"/>
      <w:marTop w:val="0"/>
      <w:marBottom w:val="0"/>
      <w:divBdr>
        <w:top w:val="none" w:sz="0" w:space="0" w:color="auto"/>
        <w:left w:val="none" w:sz="0" w:space="0" w:color="auto"/>
        <w:bottom w:val="none" w:sz="0" w:space="0" w:color="auto"/>
        <w:right w:val="none" w:sz="0" w:space="0" w:color="auto"/>
      </w:divBdr>
    </w:div>
    <w:div w:id="332924808">
      <w:bodyDiv w:val="1"/>
      <w:marLeft w:val="0"/>
      <w:marRight w:val="0"/>
      <w:marTop w:val="0"/>
      <w:marBottom w:val="0"/>
      <w:divBdr>
        <w:top w:val="none" w:sz="0" w:space="0" w:color="auto"/>
        <w:left w:val="none" w:sz="0" w:space="0" w:color="auto"/>
        <w:bottom w:val="none" w:sz="0" w:space="0" w:color="auto"/>
        <w:right w:val="none" w:sz="0" w:space="0" w:color="auto"/>
      </w:divBdr>
    </w:div>
    <w:div w:id="343021466">
      <w:bodyDiv w:val="1"/>
      <w:marLeft w:val="0"/>
      <w:marRight w:val="0"/>
      <w:marTop w:val="0"/>
      <w:marBottom w:val="0"/>
      <w:divBdr>
        <w:top w:val="none" w:sz="0" w:space="0" w:color="auto"/>
        <w:left w:val="none" w:sz="0" w:space="0" w:color="auto"/>
        <w:bottom w:val="none" w:sz="0" w:space="0" w:color="auto"/>
        <w:right w:val="none" w:sz="0" w:space="0" w:color="auto"/>
      </w:divBdr>
    </w:div>
    <w:div w:id="350111957">
      <w:bodyDiv w:val="1"/>
      <w:marLeft w:val="0"/>
      <w:marRight w:val="0"/>
      <w:marTop w:val="0"/>
      <w:marBottom w:val="0"/>
      <w:divBdr>
        <w:top w:val="none" w:sz="0" w:space="0" w:color="auto"/>
        <w:left w:val="none" w:sz="0" w:space="0" w:color="auto"/>
        <w:bottom w:val="none" w:sz="0" w:space="0" w:color="auto"/>
        <w:right w:val="none" w:sz="0" w:space="0" w:color="auto"/>
      </w:divBdr>
    </w:div>
    <w:div w:id="369383701">
      <w:bodyDiv w:val="1"/>
      <w:marLeft w:val="0"/>
      <w:marRight w:val="0"/>
      <w:marTop w:val="0"/>
      <w:marBottom w:val="0"/>
      <w:divBdr>
        <w:top w:val="none" w:sz="0" w:space="0" w:color="auto"/>
        <w:left w:val="none" w:sz="0" w:space="0" w:color="auto"/>
        <w:bottom w:val="none" w:sz="0" w:space="0" w:color="auto"/>
        <w:right w:val="none" w:sz="0" w:space="0" w:color="auto"/>
      </w:divBdr>
    </w:div>
    <w:div w:id="411657986">
      <w:bodyDiv w:val="1"/>
      <w:marLeft w:val="0"/>
      <w:marRight w:val="0"/>
      <w:marTop w:val="0"/>
      <w:marBottom w:val="0"/>
      <w:divBdr>
        <w:top w:val="none" w:sz="0" w:space="0" w:color="auto"/>
        <w:left w:val="none" w:sz="0" w:space="0" w:color="auto"/>
        <w:bottom w:val="none" w:sz="0" w:space="0" w:color="auto"/>
        <w:right w:val="none" w:sz="0" w:space="0" w:color="auto"/>
      </w:divBdr>
    </w:div>
    <w:div w:id="418253262">
      <w:bodyDiv w:val="1"/>
      <w:marLeft w:val="0"/>
      <w:marRight w:val="0"/>
      <w:marTop w:val="0"/>
      <w:marBottom w:val="0"/>
      <w:divBdr>
        <w:top w:val="none" w:sz="0" w:space="0" w:color="auto"/>
        <w:left w:val="none" w:sz="0" w:space="0" w:color="auto"/>
        <w:bottom w:val="none" w:sz="0" w:space="0" w:color="auto"/>
        <w:right w:val="none" w:sz="0" w:space="0" w:color="auto"/>
      </w:divBdr>
    </w:div>
    <w:div w:id="444422545">
      <w:bodyDiv w:val="1"/>
      <w:marLeft w:val="0"/>
      <w:marRight w:val="0"/>
      <w:marTop w:val="0"/>
      <w:marBottom w:val="0"/>
      <w:divBdr>
        <w:top w:val="none" w:sz="0" w:space="0" w:color="auto"/>
        <w:left w:val="none" w:sz="0" w:space="0" w:color="auto"/>
        <w:bottom w:val="none" w:sz="0" w:space="0" w:color="auto"/>
        <w:right w:val="none" w:sz="0" w:space="0" w:color="auto"/>
      </w:divBdr>
    </w:div>
    <w:div w:id="473529667">
      <w:bodyDiv w:val="1"/>
      <w:marLeft w:val="0"/>
      <w:marRight w:val="0"/>
      <w:marTop w:val="0"/>
      <w:marBottom w:val="0"/>
      <w:divBdr>
        <w:top w:val="none" w:sz="0" w:space="0" w:color="auto"/>
        <w:left w:val="none" w:sz="0" w:space="0" w:color="auto"/>
        <w:bottom w:val="none" w:sz="0" w:space="0" w:color="auto"/>
        <w:right w:val="none" w:sz="0" w:space="0" w:color="auto"/>
      </w:divBdr>
    </w:div>
    <w:div w:id="512382791">
      <w:bodyDiv w:val="1"/>
      <w:marLeft w:val="0"/>
      <w:marRight w:val="0"/>
      <w:marTop w:val="0"/>
      <w:marBottom w:val="0"/>
      <w:divBdr>
        <w:top w:val="none" w:sz="0" w:space="0" w:color="auto"/>
        <w:left w:val="none" w:sz="0" w:space="0" w:color="auto"/>
        <w:bottom w:val="none" w:sz="0" w:space="0" w:color="auto"/>
        <w:right w:val="none" w:sz="0" w:space="0" w:color="auto"/>
      </w:divBdr>
    </w:div>
    <w:div w:id="527722269">
      <w:bodyDiv w:val="1"/>
      <w:marLeft w:val="0"/>
      <w:marRight w:val="0"/>
      <w:marTop w:val="0"/>
      <w:marBottom w:val="0"/>
      <w:divBdr>
        <w:top w:val="none" w:sz="0" w:space="0" w:color="auto"/>
        <w:left w:val="none" w:sz="0" w:space="0" w:color="auto"/>
        <w:bottom w:val="none" w:sz="0" w:space="0" w:color="auto"/>
        <w:right w:val="none" w:sz="0" w:space="0" w:color="auto"/>
      </w:divBdr>
      <w:divsChild>
        <w:div w:id="47000769">
          <w:marLeft w:val="0"/>
          <w:marRight w:val="0"/>
          <w:marTop w:val="0"/>
          <w:marBottom w:val="0"/>
          <w:divBdr>
            <w:top w:val="none" w:sz="0" w:space="0" w:color="auto"/>
            <w:left w:val="none" w:sz="0" w:space="0" w:color="auto"/>
            <w:bottom w:val="none" w:sz="0" w:space="0" w:color="auto"/>
            <w:right w:val="none" w:sz="0" w:space="0" w:color="auto"/>
          </w:divBdr>
          <w:divsChild>
            <w:div w:id="370956134">
              <w:marLeft w:val="0"/>
              <w:marRight w:val="0"/>
              <w:marTop w:val="0"/>
              <w:marBottom w:val="0"/>
              <w:divBdr>
                <w:top w:val="none" w:sz="0" w:space="0" w:color="auto"/>
                <w:left w:val="none" w:sz="0" w:space="0" w:color="auto"/>
                <w:bottom w:val="none" w:sz="0" w:space="0" w:color="auto"/>
                <w:right w:val="none" w:sz="0" w:space="0" w:color="auto"/>
              </w:divBdr>
              <w:divsChild>
                <w:div w:id="1628700966">
                  <w:marLeft w:val="0"/>
                  <w:marRight w:val="0"/>
                  <w:marTop w:val="0"/>
                  <w:marBottom w:val="0"/>
                  <w:divBdr>
                    <w:top w:val="none" w:sz="0" w:space="0" w:color="auto"/>
                    <w:left w:val="none" w:sz="0" w:space="0" w:color="auto"/>
                    <w:bottom w:val="none" w:sz="0" w:space="0" w:color="auto"/>
                    <w:right w:val="none" w:sz="0" w:space="0" w:color="auto"/>
                  </w:divBdr>
                  <w:divsChild>
                    <w:div w:id="110985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145418">
          <w:marLeft w:val="0"/>
          <w:marRight w:val="0"/>
          <w:marTop w:val="0"/>
          <w:marBottom w:val="0"/>
          <w:divBdr>
            <w:top w:val="none" w:sz="0" w:space="0" w:color="auto"/>
            <w:left w:val="none" w:sz="0" w:space="0" w:color="auto"/>
            <w:bottom w:val="none" w:sz="0" w:space="0" w:color="auto"/>
            <w:right w:val="none" w:sz="0" w:space="0" w:color="auto"/>
          </w:divBdr>
          <w:divsChild>
            <w:div w:id="1138379451">
              <w:marLeft w:val="0"/>
              <w:marRight w:val="0"/>
              <w:marTop w:val="0"/>
              <w:marBottom w:val="0"/>
              <w:divBdr>
                <w:top w:val="none" w:sz="0" w:space="0" w:color="auto"/>
                <w:left w:val="none" w:sz="0" w:space="0" w:color="auto"/>
                <w:bottom w:val="none" w:sz="0" w:space="0" w:color="auto"/>
                <w:right w:val="none" w:sz="0" w:space="0" w:color="auto"/>
              </w:divBdr>
              <w:divsChild>
                <w:div w:id="718211875">
                  <w:marLeft w:val="0"/>
                  <w:marRight w:val="0"/>
                  <w:marTop w:val="0"/>
                  <w:marBottom w:val="0"/>
                  <w:divBdr>
                    <w:top w:val="none" w:sz="0" w:space="0" w:color="auto"/>
                    <w:left w:val="none" w:sz="0" w:space="0" w:color="auto"/>
                    <w:bottom w:val="none" w:sz="0" w:space="0" w:color="auto"/>
                    <w:right w:val="none" w:sz="0" w:space="0" w:color="auto"/>
                  </w:divBdr>
                  <w:divsChild>
                    <w:div w:id="79642062">
                      <w:marLeft w:val="0"/>
                      <w:marRight w:val="0"/>
                      <w:marTop w:val="0"/>
                      <w:marBottom w:val="0"/>
                      <w:divBdr>
                        <w:top w:val="none" w:sz="0" w:space="0" w:color="auto"/>
                        <w:left w:val="none" w:sz="0" w:space="0" w:color="auto"/>
                        <w:bottom w:val="none" w:sz="0" w:space="0" w:color="auto"/>
                        <w:right w:val="none" w:sz="0" w:space="0" w:color="auto"/>
                      </w:divBdr>
                      <w:divsChild>
                        <w:div w:id="1141001475">
                          <w:marLeft w:val="0"/>
                          <w:marRight w:val="0"/>
                          <w:marTop w:val="0"/>
                          <w:marBottom w:val="0"/>
                          <w:divBdr>
                            <w:top w:val="none" w:sz="0" w:space="0" w:color="auto"/>
                            <w:left w:val="none" w:sz="0" w:space="0" w:color="auto"/>
                            <w:bottom w:val="none" w:sz="0" w:space="0" w:color="auto"/>
                            <w:right w:val="none" w:sz="0" w:space="0" w:color="auto"/>
                          </w:divBdr>
                          <w:divsChild>
                            <w:div w:id="194538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971396">
      <w:bodyDiv w:val="1"/>
      <w:marLeft w:val="0"/>
      <w:marRight w:val="0"/>
      <w:marTop w:val="0"/>
      <w:marBottom w:val="0"/>
      <w:divBdr>
        <w:top w:val="none" w:sz="0" w:space="0" w:color="auto"/>
        <w:left w:val="none" w:sz="0" w:space="0" w:color="auto"/>
        <w:bottom w:val="none" w:sz="0" w:space="0" w:color="auto"/>
        <w:right w:val="none" w:sz="0" w:space="0" w:color="auto"/>
      </w:divBdr>
    </w:div>
    <w:div w:id="558176504">
      <w:bodyDiv w:val="1"/>
      <w:marLeft w:val="0"/>
      <w:marRight w:val="0"/>
      <w:marTop w:val="0"/>
      <w:marBottom w:val="0"/>
      <w:divBdr>
        <w:top w:val="none" w:sz="0" w:space="0" w:color="auto"/>
        <w:left w:val="none" w:sz="0" w:space="0" w:color="auto"/>
        <w:bottom w:val="none" w:sz="0" w:space="0" w:color="auto"/>
        <w:right w:val="none" w:sz="0" w:space="0" w:color="auto"/>
      </w:divBdr>
      <w:divsChild>
        <w:div w:id="2103718092">
          <w:marLeft w:val="0"/>
          <w:marRight w:val="0"/>
          <w:marTop w:val="0"/>
          <w:marBottom w:val="0"/>
          <w:divBdr>
            <w:top w:val="none" w:sz="0" w:space="0" w:color="auto"/>
            <w:left w:val="none" w:sz="0" w:space="0" w:color="auto"/>
            <w:bottom w:val="none" w:sz="0" w:space="0" w:color="auto"/>
            <w:right w:val="none" w:sz="0" w:space="0" w:color="auto"/>
          </w:divBdr>
          <w:divsChild>
            <w:div w:id="17426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918123">
      <w:bodyDiv w:val="1"/>
      <w:marLeft w:val="0"/>
      <w:marRight w:val="0"/>
      <w:marTop w:val="0"/>
      <w:marBottom w:val="0"/>
      <w:divBdr>
        <w:top w:val="none" w:sz="0" w:space="0" w:color="auto"/>
        <w:left w:val="none" w:sz="0" w:space="0" w:color="auto"/>
        <w:bottom w:val="none" w:sz="0" w:space="0" w:color="auto"/>
        <w:right w:val="none" w:sz="0" w:space="0" w:color="auto"/>
      </w:divBdr>
    </w:div>
    <w:div w:id="592667929">
      <w:bodyDiv w:val="1"/>
      <w:marLeft w:val="0"/>
      <w:marRight w:val="0"/>
      <w:marTop w:val="0"/>
      <w:marBottom w:val="0"/>
      <w:divBdr>
        <w:top w:val="none" w:sz="0" w:space="0" w:color="auto"/>
        <w:left w:val="none" w:sz="0" w:space="0" w:color="auto"/>
        <w:bottom w:val="none" w:sz="0" w:space="0" w:color="auto"/>
        <w:right w:val="none" w:sz="0" w:space="0" w:color="auto"/>
      </w:divBdr>
    </w:div>
    <w:div w:id="640111864">
      <w:bodyDiv w:val="1"/>
      <w:marLeft w:val="0"/>
      <w:marRight w:val="0"/>
      <w:marTop w:val="0"/>
      <w:marBottom w:val="0"/>
      <w:divBdr>
        <w:top w:val="none" w:sz="0" w:space="0" w:color="auto"/>
        <w:left w:val="none" w:sz="0" w:space="0" w:color="auto"/>
        <w:bottom w:val="none" w:sz="0" w:space="0" w:color="auto"/>
        <w:right w:val="none" w:sz="0" w:space="0" w:color="auto"/>
      </w:divBdr>
    </w:div>
    <w:div w:id="640811957">
      <w:bodyDiv w:val="1"/>
      <w:marLeft w:val="0"/>
      <w:marRight w:val="0"/>
      <w:marTop w:val="0"/>
      <w:marBottom w:val="0"/>
      <w:divBdr>
        <w:top w:val="none" w:sz="0" w:space="0" w:color="auto"/>
        <w:left w:val="none" w:sz="0" w:space="0" w:color="auto"/>
        <w:bottom w:val="none" w:sz="0" w:space="0" w:color="auto"/>
        <w:right w:val="none" w:sz="0" w:space="0" w:color="auto"/>
      </w:divBdr>
    </w:div>
    <w:div w:id="660738387">
      <w:bodyDiv w:val="1"/>
      <w:marLeft w:val="0"/>
      <w:marRight w:val="0"/>
      <w:marTop w:val="0"/>
      <w:marBottom w:val="0"/>
      <w:divBdr>
        <w:top w:val="none" w:sz="0" w:space="0" w:color="auto"/>
        <w:left w:val="none" w:sz="0" w:space="0" w:color="auto"/>
        <w:bottom w:val="none" w:sz="0" w:space="0" w:color="auto"/>
        <w:right w:val="none" w:sz="0" w:space="0" w:color="auto"/>
      </w:divBdr>
    </w:div>
    <w:div w:id="660893407">
      <w:bodyDiv w:val="1"/>
      <w:marLeft w:val="0"/>
      <w:marRight w:val="0"/>
      <w:marTop w:val="0"/>
      <w:marBottom w:val="0"/>
      <w:divBdr>
        <w:top w:val="none" w:sz="0" w:space="0" w:color="auto"/>
        <w:left w:val="none" w:sz="0" w:space="0" w:color="auto"/>
        <w:bottom w:val="none" w:sz="0" w:space="0" w:color="auto"/>
        <w:right w:val="none" w:sz="0" w:space="0" w:color="auto"/>
      </w:divBdr>
    </w:div>
    <w:div w:id="674766861">
      <w:bodyDiv w:val="1"/>
      <w:marLeft w:val="0"/>
      <w:marRight w:val="0"/>
      <w:marTop w:val="0"/>
      <w:marBottom w:val="0"/>
      <w:divBdr>
        <w:top w:val="none" w:sz="0" w:space="0" w:color="auto"/>
        <w:left w:val="none" w:sz="0" w:space="0" w:color="auto"/>
        <w:bottom w:val="none" w:sz="0" w:space="0" w:color="auto"/>
        <w:right w:val="none" w:sz="0" w:space="0" w:color="auto"/>
      </w:divBdr>
    </w:div>
    <w:div w:id="681904019">
      <w:bodyDiv w:val="1"/>
      <w:marLeft w:val="0"/>
      <w:marRight w:val="0"/>
      <w:marTop w:val="0"/>
      <w:marBottom w:val="0"/>
      <w:divBdr>
        <w:top w:val="none" w:sz="0" w:space="0" w:color="auto"/>
        <w:left w:val="none" w:sz="0" w:space="0" w:color="auto"/>
        <w:bottom w:val="none" w:sz="0" w:space="0" w:color="auto"/>
        <w:right w:val="none" w:sz="0" w:space="0" w:color="auto"/>
      </w:divBdr>
      <w:divsChild>
        <w:div w:id="764812604">
          <w:marLeft w:val="0"/>
          <w:marRight w:val="0"/>
          <w:marTop w:val="0"/>
          <w:marBottom w:val="0"/>
          <w:divBdr>
            <w:top w:val="none" w:sz="0" w:space="0" w:color="auto"/>
            <w:left w:val="none" w:sz="0" w:space="0" w:color="auto"/>
            <w:bottom w:val="none" w:sz="0" w:space="0" w:color="auto"/>
            <w:right w:val="none" w:sz="0" w:space="0" w:color="auto"/>
          </w:divBdr>
          <w:divsChild>
            <w:div w:id="15599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040180">
      <w:bodyDiv w:val="1"/>
      <w:marLeft w:val="0"/>
      <w:marRight w:val="0"/>
      <w:marTop w:val="0"/>
      <w:marBottom w:val="0"/>
      <w:divBdr>
        <w:top w:val="none" w:sz="0" w:space="0" w:color="auto"/>
        <w:left w:val="none" w:sz="0" w:space="0" w:color="auto"/>
        <w:bottom w:val="none" w:sz="0" w:space="0" w:color="auto"/>
        <w:right w:val="none" w:sz="0" w:space="0" w:color="auto"/>
      </w:divBdr>
    </w:div>
    <w:div w:id="697463851">
      <w:bodyDiv w:val="1"/>
      <w:marLeft w:val="0"/>
      <w:marRight w:val="0"/>
      <w:marTop w:val="0"/>
      <w:marBottom w:val="0"/>
      <w:divBdr>
        <w:top w:val="none" w:sz="0" w:space="0" w:color="auto"/>
        <w:left w:val="none" w:sz="0" w:space="0" w:color="auto"/>
        <w:bottom w:val="none" w:sz="0" w:space="0" w:color="auto"/>
        <w:right w:val="none" w:sz="0" w:space="0" w:color="auto"/>
      </w:divBdr>
    </w:div>
    <w:div w:id="737215347">
      <w:bodyDiv w:val="1"/>
      <w:marLeft w:val="0"/>
      <w:marRight w:val="0"/>
      <w:marTop w:val="0"/>
      <w:marBottom w:val="0"/>
      <w:divBdr>
        <w:top w:val="none" w:sz="0" w:space="0" w:color="auto"/>
        <w:left w:val="none" w:sz="0" w:space="0" w:color="auto"/>
        <w:bottom w:val="none" w:sz="0" w:space="0" w:color="auto"/>
        <w:right w:val="none" w:sz="0" w:space="0" w:color="auto"/>
      </w:divBdr>
    </w:div>
    <w:div w:id="746533676">
      <w:bodyDiv w:val="1"/>
      <w:marLeft w:val="0"/>
      <w:marRight w:val="0"/>
      <w:marTop w:val="0"/>
      <w:marBottom w:val="0"/>
      <w:divBdr>
        <w:top w:val="none" w:sz="0" w:space="0" w:color="auto"/>
        <w:left w:val="none" w:sz="0" w:space="0" w:color="auto"/>
        <w:bottom w:val="none" w:sz="0" w:space="0" w:color="auto"/>
        <w:right w:val="none" w:sz="0" w:space="0" w:color="auto"/>
      </w:divBdr>
    </w:div>
    <w:div w:id="756823021">
      <w:bodyDiv w:val="1"/>
      <w:marLeft w:val="0"/>
      <w:marRight w:val="0"/>
      <w:marTop w:val="0"/>
      <w:marBottom w:val="0"/>
      <w:divBdr>
        <w:top w:val="none" w:sz="0" w:space="0" w:color="auto"/>
        <w:left w:val="none" w:sz="0" w:space="0" w:color="auto"/>
        <w:bottom w:val="none" w:sz="0" w:space="0" w:color="auto"/>
        <w:right w:val="none" w:sz="0" w:space="0" w:color="auto"/>
      </w:divBdr>
    </w:div>
    <w:div w:id="771632297">
      <w:bodyDiv w:val="1"/>
      <w:marLeft w:val="0"/>
      <w:marRight w:val="0"/>
      <w:marTop w:val="0"/>
      <w:marBottom w:val="0"/>
      <w:divBdr>
        <w:top w:val="none" w:sz="0" w:space="0" w:color="auto"/>
        <w:left w:val="none" w:sz="0" w:space="0" w:color="auto"/>
        <w:bottom w:val="none" w:sz="0" w:space="0" w:color="auto"/>
        <w:right w:val="none" w:sz="0" w:space="0" w:color="auto"/>
      </w:divBdr>
    </w:div>
    <w:div w:id="787509782">
      <w:bodyDiv w:val="1"/>
      <w:marLeft w:val="0"/>
      <w:marRight w:val="0"/>
      <w:marTop w:val="0"/>
      <w:marBottom w:val="0"/>
      <w:divBdr>
        <w:top w:val="none" w:sz="0" w:space="0" w:color="auto"/>
        <w:left w:val="none" w:sz="0" w:space="0" w:color="auto"/>
        <w:bottom w:val="none" w:sz="0" w:space="0" w:color="auto"/>
        <w:right w:val="none" w:sz="0" w:space="0" w:color="auto"/>
      </w:divBdr>
    </w:div>
    <w:div w:id="788009485">
      <w:bodyDiv w:val="1"/>
      <w:marLeft w:val="0"/>
      <w:marRight w:val="0"/>
      <w:marTop w:val="0"/>
      <w:marBottom w:val="0"/>
      <w:divBdr>
        <w:top w:val="none" w:sz="0" w:space="0" w:color="auto"/>
        <w:left w:val="none" w:sz="0" w:space="0" w:color="auto"/>
        <w:bottom w:val="none" w:sz="0" w:space="0" w:color="auto"/>
        <w:right w:val="none" w:sz="0" w:space="0" w:color="auto"/>
      </w:divBdr>
      <w:divsChild>
        <w:div w:id="148445347">
          <w:marLeft w:val="0"/>
          <w:marRight w:val="0"/>
          <w:marTop w:val="0"/>
          <w:marBottom w:val="0"/>
          <w:divBdr>
            <w:top w:val="none" w:sz="0" w:space="0" w:color="auto"/>
            <w:left w:val="none" w:sz="0" w:space="0" w:color="auto"/>
            <w:bottom w:val="none" w:sz="0" w:space="0" w:color="auto"/>
            <w:right w:val="none" w:sz="0" w:space="0" w:color="auto"/>
          </w:divBdr>
          <w:divsChild>
            <w:div w:id="1217623692">
              <w:marLeft w:val="0"/>
              <w:marRight w:val="0"/>
              <w:marTop w:val="0"/>
              <w:marBottom w:val="0"/>
              <w:divBdr>
                <w:top w:val="none" w:sz="0" w:space="0" w:color="auto"/>
                <w:left w:val="none" w:sz="0" w:space="0" w:color="auto"/>
                <w:bottom w:val="none" w:sz="0" w:space="0" w:color="auto"/>
                <w:right w:val="none" w:sz="0" w:space="0" w:color="auto"/>
              </w:divBdr>
              <w:divsChild>
                <w:div w:id="1378240417">
                  <w:marLeft w:val="0"/>
                  <w:marRight w:val="0"/>
                  <w:marTop w:val="0"/>
                  <w:marBottom w:val="0"/>
                  <w:divBdr>
                    <w:top w:val="none" w:sz="0" w:space="0" w:color="auto"/>
                    <w:left w:val="none" w:sz="0" w:space="0" w:color="auto"/>
                    <w:bottom w:val="none" w:sz="0" w:space="0" w:color="auto"/>
                    <w:right w:val="none" w:sz="0" w:space="0" w:color="auto"/>
                  </w:divBdr>
                  <w:divsChild>
                    <w:div w:id="668215638">
                      <w:marLeft w:val="0"/>
                      <w:marRight w:val="0"/>
                      <w:marTop w:val="0"/>
                      <w:marBottom w:val="0"/>
                      <w:divBdr>
                        <w:top w:val="none" w:sz="0" w:space="0" w:color="auto"/>
                        <w:left w:val="none" w:sz="0" w:space="0" w:color="auto"/>
                        <w:bottom w:val="none" w:sz="0" w:space="0" w:color="auto"/>
                        <w:right w:val="none" w:sz="0" w:space="0" w:color="auto"/>
                      </w:divBdr>
                    </w:div>
                  </w:divsChild>
                </w:div>
                <w:div w:id="1546336175">
                  <w:marLeft w:val="0"/>
                  <w:marRight w:val="0"/>
                  <w:marTop w:val="0"/>
                  <w:marBottom w:val="0"/>
                  <w:divBdr>
                    <w:top w:val="none" w:sz="0" w:space="0" w:color="auto"/>
                    <w:left w:val="none" w:sz="0" w:space="0" w:color="auto"/>
                    <w:bottom w:val="none" w:sz="0" w:space="0" w:color="auto"/>
                    <w:right w:val="none" w:sz="0" w:space="0" w:color="auto"/>
                  </w:divBdr>
                </w:div>
              </w:divsChild>
            </w:div>
            <w:div w:id="2038384394">
              <w:marLeft w:val="0"/>
              <w:marRight w:val="0"/>
              <w:marTop w:val="0"/>
              <w:marBottom w:val="0"/>
              <w:divBdr>
                <w:top w:val="none" w:sz="0" w:space="0" w:color="auto"/>
                <w:left w:val="none" w:sz="0" w:space="0" w:color="auto"/>
                <w:bottom w:val="none" w:sz="0" w:space="0" w:color="auto"/>
                <w:right w:val="none" w:sz="0" w:space="0" w:color="auto"/>
              </w:divBdr>
              <w:divsChild>
                <w:div w:id="392779727">
                  <w:marLeft w:val="0"/>
                  <w:marRight w:val="0"/>
                  <w:marTop w:val="0"/>
                  <w:marBottom w:val="0"/>
                  <w:divBdr>
                    <w:top w:val="none" w:sz="0" w:space="0" w:color="auto"/>
                    <w:left w:val="none" w:sz="0" w:space="0" w:color="auto"/>
                    <w:bottom w:val="none" w:sz="0" w:space="0" w:color="auto"/>
                    <w:right w:val="none" w:sz="0" w:space="0" w:color="auto"/>
                  </w:divBdr>
                </w:div>
                <w:div w:id="801462978">
                  <w:marLeft w:val="0"/>
                  <w:marRight w:val="0"/>
                  <w:marTop w:val="0"/>
                  <w:marBottom w:val="0"/>
                  <w:divBdr>
                    <w:top w:val="none" w:sz="0" w:space="0" w:color="auto"/>
                    <w:left w:val="none" w:sz="0" w:space="0" w:color="auto"/>
                    <w:bottom w:val="none" w:sz="0" w:space="0" w:color="auto"/>
                    <w:right w:val="none" w:sz="0" w:space="0" w:color="auto"/>
                  </w:divBdr>
                </w:div>
              </w:divsChild>
            </w:div>
            <w:div w:id="885526104">
              <w:marLeft w:val="0"/>
              <w:marRight w:val="0"/>
              <w:marTop w:val="0"/>
              <w:marBottom w:val="0"/>
              <w:divBdr>
                <w:top w:val="none" w:sz="0" w:space="0" w:color="auto"/>
                <w:left w:val="none" w:sz="0" w:space="0" w:color="auto"/>
                <w:bottom w:val="none" w:sz="0" w:space="0" w:color="auto"/>
                <w:right w:val="none" w:sz="0" w:space="0" w:color="auto"/>
              </w:divBdr>
              <w:divsChild>
                <w:div w:id="2023585808">
                  <w:marLeft w:val="0"/>
                  <w:marRight w:val="0"/>
                  <w:marTop w:val="0"/>
                  <w:marBottom w:val="0"/>
                  <w:divBdr>
                    <w:top w:val="none" w:sz="0" w:space="0" w:color="auto"/>
                    <w:left w:val="none" w:sz="0" w:space="0" w:color="auto"/>
                    <w:bottom w:val="none" w:sz="0" w:space="0" w:color="auto"/>
                    <w:right w:val="none" w:sz="0" w:space="0" w:color="auto"/>
                  </w:divBdr>
                  <w:divsChild>
                    <w:div w:id="16821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9967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17770869">
      <w:bodyDiv w:val="1"/>
      <w:marLeft w:val="0"/>
      <w:marRight w:val="0"/>
      <w:marTop w:val="0"/>
      <w:marBottom w:val="0"/>
      <w:divBdr>
        <w:top w:val="none" w:sz="0" w:space="0" w:color="auto"/>
        <w:left w:val="none" w:sz="0" w:space="0" w:color="auto"/>
        <w:bottom w:val="none" w:sz="0" w:space="0" w:color="auto"/>
        <w:right w:val="none" w:sz="0" w:space="0" w:color="auto"/>
      </w:divBdr>
    </w:div>
    <w:div w:id="819074439">
      <w:bodyDiv w:val="1"/>
      <w:marLeft w:val="0"/>
      <w:marRight w:val="0"/>
      <w:marTop w:val="0"/>
      <w:marBottom w:val="0"/>
      <w:divBdr>
        <w:top w:val="none" w:sz="0" w:space="0" w:color="auto"/>
        <w:left w:val="none" w:sz="0" w:space="0" w:color="auto"/>
        <w:bottom w:val="none" w:sz="0" w:space="0" w:color="auto"/>
        <w:right w:val="none" w:sz="0" w:space="0" w:color="auto"/>
      </w:divBdr>
    </w:div>
    <w:div w:id="822477071">
      <w:bodyDiv w:val="1"/>
      <w:marLeft w:val="0"/>
      <w:marRight w:val="0"/>
      <w:marTop w:val="0"/>
      <w:marBottom w:val="0"/>
      <w:divBdr>
        <w:top w:val="none" w:sz="0" w:space="0" w:color="auto"/>
        <w:left w:val="none" w:sz="0" w:space="0" w:color="auto"/>
        <w:bottom w:val="none" w:sz="0" w:space="0" w:color="auto"/>
        <w:right w:val="none" w:sz="0" w:space="0" w:color="auto"/>
      </w:divBdr>
    </w:div>
    <w:div w:id="845482950">
      <w:bodyDiv w:val="1"/>
      <w:marLeft w:val="0"/>
      <w:marRight w:val="0"/>
      <w:marTop w:val="0"/>
      <w:marBottom w:val="0"/>
      <w:divBdr>
        <w:top w:val="none" w:sz="0" w:space="0" w:color="auto"/>
        <w:left w:val="none" w:sz="0" w:space="0" w:color="auto"/>
        <w:bottom w:val="none" w:sz="0" w:space="0" w:color="auto"/>
        <w:right w:val="none" w:sz="0" w:space="0" w:color="auto"/>
      </w:divBdr>
    </w:div>
    <w:div w:id="848330316">
      <w:bodyDiv w:val="1"/>
      <w:marLeft w:val="0"/>
      <w:marRight w:val="0"/>
      <w:marTop w:val="0"/>
      <w:marBottom w:val="0"/>
      <w:divBdr>
        <w:top w:val="none" w:sz="0" w:space="0" w:color="auto"/>
        <w:left w:val="none" w:sz="0" w:space="0" w:color="auto"/>
        <w:bottom w:val="none" w:sz="0" w:space="0" w:color="auto"/>
        <w:right w:val="none" w:sz="0" w:space="0" w:color="auto"/>
      </w:divBdr>
    </w:div>
    <w:div w:id="863442338">
      <w:bodyDiv w:val="1"/>
      <w:marLeft w:val="0"/>
      <w:marRight w:val="0"/>
      <w:marTop w:val="0"/>
      <w:marBottom w:val="0"/>
      <w:divBdr>
        <w:top w:val="none" w:sz="0" w:space="0" w:color="auto"/>
        <w:left w:val="none" w:sz="0" w:space="0" w:color="auto"/>
        <w:bottom w:val="none" w:sz="0" w:space="0" w:color="auto"/>
        <w:right w:val="none" w:sz="0" w:space="0" w:color="auto"/>
      </w:divBdr>
    </w:div>
    <w:div w:id="865095223">
      <w:bodyDiv w:val="1"/>
      <w:marLeft w:val="0"/>
      <w:marRight w:val="0"/>
      <w:marTop w:val="0"/>
      <w:marBottom w:val="0"/>
      <w:divBdr>
        <w:top w:val="none" w:sz="0" w:space="0" w:color="auto"/>
        <w:left w:val="none" w:sz="0" w:space="0" w:color="auto"/>
        <w:bottom w:val="none" w:sz="0" w:space="0" w:color="auto"/>
        <w:right w:val="none" w:sz="0" w:space="0" w:color="auto"/>
      </w:divBdr>
    </w:div>
    <w:div w:id="877667335">
      <w:bodyDiv w:val="1"/>
      <w:marLeft w:val="0"/>
      <w:marRight w:val="0"/>
      <w:marTop w:val="0"/>
      <w:marBottom w:val="0"/>
      <w:divBdr>
        <w:top w:val="none" w:sz="0" w:space="0" w:color="auto"/>
        <w:left w:val="none" w:sz="0" w:space="0" w:color="auto"/>
        <w:bottom w:val="none" w:sz="0" w:space="0" w:color="auto"/>
        <w:right w:val="none" w:sz="0" w:space="0" w:color="auto"/>
      </w:divBdr>
      <w:divsChild>
        <w:div w:id="440029241">
          <w:marLeft w:val="0"/>
          <w:marRight w:val="0"/>
          <w:marTop w:val="0"/>
          <w:marBottom w:val="0"/>
          <w:divBdr>
            <w:top w:val="none" w:sz="0" w:space="0" w:color="auto"/>
            <w:left w:val="none" w:sz="0" w:space="0" w:color="auto"/>
            <w:bottom w:val="none" w:sz="0" w:space="0" w:color="auto"/>
            <w:right w:val="none" w:sz="0" w:space="0" w:color="auto"/>
          </w:divBdr>
          <w:divsChild>
            <w:div w:id="89681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94398">
      <w:bodyDiv w:val="1"/>
      <w:marLeft w:val="0"/>
      <w:marRight w:val="0"/>
      <w:marTop w:val="0"/>
      <w:marBottom w:val="0"/>
      <w:divBdr>
        <w:top w:val="none" w:sz="0" w:space="0" w:color="auto"/>
        <w:left w:val="none" w:sz="0" w:space="0" w:color="auto"/>
        <w:bottom w:val="none" w:sz="0" w:space="0" w:color="auto"/>
        <w:right w:val="none" w:sz="0" w:space="0" w:color="auto"/>
      </w:divBdr>
    </w:div>
    <w:div w:id="897471352">
      <w:bodyDiv w:val="1"/>
      <w:marLeft w:val="0"/>
      <w:marRight w:val="0"/>
      <w:marTop w:val="0"/>
      <w:marBottom w:val="0"/>
      <w:divBdr>
        <w:top w:val="none" w:sz="0" w:space="0" w:color="auto"/>
        <w:left w:val="none" w:sz="0" w:space="0" w:color="auto"/>
        <w:bottom w:val="none" w:sz="0" w:space="0" w:color="auto"/>
        <w:right w:val="none" w:sz="0" w:space="0" w:color="auto"/>
      </w:divBdr>
    </w:div>
    <w:div w:id="903029202">
      <w:bodyDiv w:val="1"/>
      <w:marLeft w:val="0"/>
      <w:marRight w:val="0"/>
      <w:marTop w:val="0"/>
      <w:marBottom w:val="0"/>
      <w:divBdr>
        <w:top w:val="none" w:sz="0" w:space="0" w:color="auto"/>
        <w:left w:val="none" w:sz="0" w:space="0" w:color="auto"/>
        <w:bottom w:val="none" w:sz="0" w:space="0" w:color="auto"/>
        <w:right w:val="none" w:sz="0" w:space="0" w:color="auto"/>
      </w:divBdr>
    </w:div>
    <w:div w:id="907308054">
      <w:bodyDiv w:val="1"/>
      <w:marLeft w:val="0"/>
      <w:marRight w:val="0"/>
      <w:marTop w:val="0"/>
      <w:marBottom w:val="0"/>
      <w:divBdr>
        <w:top w:val="none" w:sz="0" w:space="0" w:color="auto"/>
        <w:left w:val="none" w:sz="0" w:space="0" w:color="auto"/>
        <w:bottom w:val="none" w:sz="0" w:space="0" w:color="auto"/>
        <w:right w:val="none" w:sz="0" w:space="0" w:color="auto"/>
      </w:divBdr>
    </w:div>
    <w:div w:id="942878090">
      <w:bodyDiv w:val="1"/>
      <w:marLeft w:val="0"/>
      <w:marRight w:val="0"/>
      <w:marTop w:val="0"/>
      <w:marBottom w:val="0"/>
      <w:divBdr>
        <w:top w:val="none" w:sz="0" w:space="0" w:color="auto"/>
        <w:left w:val="none" w:sz="0" w:space="0" w:color="auto"/>
        <w:bottom w:val="none" w:sz="0" w:space="0" w:color="auto"/>
        <w:right w:val="none" w:sz="0" w:space="0" w:color="auto"/>
      </w:divBdr>
    </w:div>
    <w:div w:id="959146502">
      <w:bodyDiv w:val="1"/>
      <w:marLeft w:val="0"/>
      <w:marRight w:val="0"/>
      <w:marTop w:val="0"/>
      <w:marBottom w:val="0"/>
      <w:divBdr>
        <w:top w:val="none" w:sz="0" w:space="0" w:color="auto"/>
        <w:left w:val="none" w:sz="0" w:space="0" w:color="auto"/>
        <w:bottom w:val="none" w:sz="0" w:space="0" w:color="auto"/>
        <w:right w:val="none" w:sz="0" w:space="0" w:color="auto"/>
      </w:divBdr>
    </w:div>
    <w:div w:id="964891270">
      <w:bodyDiv w:val="1"/>
      <w:marLeft w:val="0"/>
      <w:marRight w:val="0"/>
      <w:marTop w:val="0"/>
      <w:marBottom w:val="0"/>
      <w:divBdr>
        <w:top w:val="none" w:sz="0" w:space="0" w:color="auto"/>
        <w:left w:val="none" w:sz="0" w:space="0" w:color="auto"/>
        <w:bottom w:val="none" w:sz="0" w:space="0" w:color="auto"/>
        <w:right w:val="none" w:sz="0" w:space="0" w:color="auto"/>
      </w:divBdr>
    </w:div>
    <w:div w:id="980812681">
      <w:bodyDiv w:val="1"/>
      <w:marLeft w:val="0"/>
      <w:marRight w:val="0"/>
      <w:marTop w:val="0"/>
      <w:marBottom w:val="0"/>
      <w:divBdr>
        <w:top w:val="none" w:sz="0" w:space="0" w:color="auto"/>
        <w:left w:val="none" w:sz="0" w:space="0" w:color="auto"/>
        <w:bottom w:val="none" w:sz="0" w:space="0" w:color="auto"/>
        <w:right w:val="none" w:sz="0" w:space="0" w:color="auto"/>
      </w:divBdr>
    </w:div>
    <w:div w:id="988241890">
      <w:bodyDiv w:val="1"/>
      <w:marLeft w:val="0"/>
      <w:marRight w:val="0"/>
      <w:marTop w:val="0"/>
      <w:marBottom w:val="0"/>
      <w:divBdr>
        <w:top w:val="none" w:sz="0" w:space="0" w:color="auto"/>
        <w:left w:val="none" w:sz="0" w:space="0" w:color="auto"/>
        <w:bottom w:val="none" w:sz="0" w:space="0" w:color="auto"/>
        <w:right w:val="none" w:sz="0" w:space="0" w:color="auto"/>
      </w:divBdr>
    </w:div>
    <w:div w:id="998460373">
      <w:bodyDiv w:val="1"/>
      <w:marLeft w:val="0"/>
      <w:marRight w:val="0"/>
      <w:marTop w:val="0"/>
      <w:marBottom w:val="0"/>
      <w:divBdr>
        <w:top w:val="none" w:sz="0" w:space="0" w:color="auto"/>
        <w:left w:val="none" w:sz="0" w:space="0" w:color="auto"/>
        <w:bottom w:val="none" w:sz="0" w:space="0" w:color="auto"/>
        <w:right w:val="none" w:sz="0" w:space="0" w:color="auto"/>
      </w:divBdr>
    </w:div>
    <w:div w:id="1008026172">
      <w:bodyDiv w:val="1"/>
      <w:marLeft w:val="0"/>
      <w:marRight w:val="0"/>
      <w:marTop w:val="0"/>
      <w:marBottom w:val="0"/>
      <w:divBdr>
        <w:top w:val="none" w:sz="0" w:space="0" w:color="auto"/>
        <w:left w:val="none" w:sz="0" w:space="0" w:color="auto"/>
        <w:bottom w:val="none" w:sz="0" w:space="0" w:color="auto"/>
        <w:right w:val="none" w:sz="0" w:space="0" w:color="auto"/>
      </w:divBdr>
    </w:div>
    <w:div w:id="1008949334">
      <w:bodyDiv w:val="1"/>
      <w:marLeft w:val="0"/>
      <w:marRight w:val="0"/>
      <w:marTop w:val="0"/>
      <w:marBottom w:val="0"/>
      <w:divBdr>
        <w:top w:val="none" w:sz="0" w:space="0" w:color="auto"/>
        <w:left w:val="none" w:sz="0" w:space="0" w:color="auto"/>
        <w:bottom w:val="none" w:sz="0" w:space="0" w:color="auto"/>
        <w:right w:val="none" w:sz="0" w:space="0" w:color="auto"/>
      </w:divBdr>
    </w:div>
    <w:div w:id="1018888756">
      <w:bodyDiv w:val="1"/>
      <w:marLeft w:val="0"/>
      <w:marRight w:val="0"/>
      <w:marTop w:val="0"/>
      <w:marBottom w:val="0"/>
      <w:divBdr>
        <w:top w:val="none" w:sz="0" w:space="0" w:color="auto"/>
        <w:left w:val="none" w:sz="0" w:space="0" w:color="auto"/>
        <w:bottom w:val="none" w:sz="0" w:space="0" w:color="auto"/>
        <w:right w:val="none" w:sz="0" w:space="0" w:color="auto"/>
      </w:divBdr>
    </w:div>
    <w:div w:id="1022364242">
      <w:bodyDiv w:val="1"/>
      <w:marLeft w:val="0"/>
      <w:marRight w:val="0"/>
      <w:marTop w:val="0"/>
      <w:marBottom w:val="0"/>
      <w:divBdr>
        <w:top w:val="none" w:sz="0" w:space="0" w:color="auto"/>
        <w:left w:val="none" w:sz="0" w:space="0" w:color="auto"/>
        <w:bottom w:val="none" w:sz="0" w:space="0" w:color="auto"/>
        <w:right w:val="none" w:sz="0" w:space="0" w:color="auto"/>
      </w:divBdr>
    </w:div>
    <w:div w:id="1031031549">
      <w:bodyDiv w:val="1"/>
      <w:marLeft w:val="0"/>
      <w:marRight w:val="0"/>
      <w:marTop w:val="0"/>
      <w:marBottom w:val="0"/>
      <w:divBdr>
        <w:top w:val="none" w:sz="0" w:space="0" w:color="auto"/>
        <w:left w:val="none" w:sz="0" w:space="0" w:color="auto"/>
        <w:bottom w:val="none" w:sz="0" w:space="0" w:color="auto"/>
        <w:right w:val="none" w:sz="0" w:space="0" w:color="auto"/>
      </w:divBdr>
    </w:div>
    <w:div w:id="1048141896">
      <w:bodyDiv w:val="1"/>
      <w:marLeft w:val="0"/>
      <w:marRight w:val="0"/>
      <w:marTop w:val="0"/>
      <w:marBottom w:val="0"/>
      <w:divBdr>
        <w:top w:val="none" w:sz="0" w:space="0" w:color="auto"/>
        <w:left w:val="none" w:sz="0" w:space="0" w:color="auto"/>
        <w:bottom w:val="none" w:sz="0" w:space="0" w:color="auto"/>
        <w:right w:val="none" w:sz="0" w:space="0" w:color="auto"/>
      </w:divBdr>
    </w:div>
    <w:div w:id="1053122151">
      <w:bodyDiv w:val="1"/>
      <w:marLeft w:val="0"/>
      <w:marRight w:val="0"/>
      <w:marTop w:val="0"/>
      <w:marBottom w:val="0"/>
      <w:divBdr>
        <w:top w:val="none" w:sz="0" w:space="0" w:color="auto"/>
        <w:left w:val="none" w:sz="0" w:space="0" w:color="auto"/>
        <w:bottom w:val="none" w:sz="0" w:space="0" w:color="auto"/>
        <w:right w:val="none" w:sz="0" w:space="0" w:color="auto"/>
      </w:divBdr>
    </w:div>
    <w:div w:id="1077558241">
      <w:bodyDiv w:val="1"/>
      <w:marLeft w:val="0"/>
      <w:marRight w:val="0"/>
      <w:marTop w:val="0"/>
      <w:marBottom w:val="0"/>
      <w:divBdr>
        <w:top w:val="none" w:sz="0" w:space="0" w:color="auto"/>
        <w:left w:val="none" w:sz="0" w:space="0" w:color="auto"/>
        <w:bottom w:val="none" w:sz="0" w:space="0" w:color="auto"/>
        <w:right w:val="none" w:sz="0" w:space="0" w:color="auto"/>
      </w:divBdr>
    </w:div>
    <w:div w:id="1081105634">
      <w:bodyDiv w:val="1"/>
      <w:marLeft w:val="0"/>
      <w:marRight w:val="0"/>
      <w:marTop w:val="0"/>
      <w:marBottom w:val="0"/>
      <w:divBdr>
        <w:top w:val="none" w:sz="0" w:space="0" w:color="auto"/>
        <w:left w:val="none" w:sz="0" w:space="0" w:color="auto"/>
        <w:bottom w:val="none" w:sz="0" w:space="0" w:color="auto"/>
        <w:right w:val="none" w:sz="0" w:space="0" w:color="auto"/>
      </w:divBdr>
    </w:div>
    <w:div w:id="1087851166">
      <w:bodyDiv w:val="1"/>
      <w:marLeft w:val="0"/>
      <w:marRight w:val="0"/>
      <w:marTop w:val="0"/>
      <w:marBottom w:val="0"/>
      <w:divBdr>
        <w:top w:val="none" w:sz="0" w:space="0" w:color="auto"/>
        <w:left w:val="none" w:sz="0" w:space="0" w:color="auto"/>
        <w:bottom w:val="none" w:sz="0" w:space="0" w:color="auto"/>
        <w:right w:val="none" w:sz="0" w:space="0" w:color="auto"/>
      </w:divBdr>
    </w:div>
    <w:div w:id="1110902638">
      <w:bodyDiv w:val="1"/>
      <w:marLeft w:val="0"/>
      <w:marRight w:val="0"/>
      <w:marTop w:val="0"/>
      <w:marBottom w:val="0"/>
      <w:divBdr>
        <w:top w:val="none" w:sz="0" w:space="0" w:color="auto"/>
        <w:left w:val="none" w:sz="0" w:space="0" w:color="auto"/>
        <w:bottom w:val="none" w:sz="0" w:space="0" w:color="auto"/>
        <w:right w:val="none" w:sz="0" w:space="0" w:color="auto"/>
      </w:divBdr>
    </w:div>
    <w:div w:id="1178035182">
      <w:bodyDiv w:val="1"/>
      <w:marLeft w:val="0"/>
      <w:marRight w:val="0"/>
      <w:marTop w:val="0"/>
      <w:marBottom w:val="0"/>
      <w:divBdr>
        <w:top w:val="none" w:sz="0" w:space="0" w:color="auto"/>
        <w:left w:val="none" w:sz="0" w:space="0" w:color="auto"/>
        <w:bottom w:val="none" w:sz="0" w:space="0" w:color="auto"/>
        <w:right w:val="none" w:sz="0" w:space="0" w:color="auto"/>
      </w:divBdr>
    </w:div>
    <w:div w:id="1181309818">
      <w:bodyDiv w:val="1"/>
      <w:marLeft w:val="0"/>
      <w:marRight w:val="0"/>
      <w:marTop w:val="0"/>
      <w:marBottom w:val="0"/>
      <w:divBdr>
        <w:top w:val="none" w:sz="0" w:space="0" w:color="auto"/>
        <w:left w:val="none" w:sz="0" w:space="0" w:color="auto"/>
        <w:bottom w:val="none" w:sz="0" w:space="0" w:color="auto"/>
        <w:right w:val="none" w:sz="0" w:space="0" w:color="auto"/>
      </w:divBdr>
    </w:div>
    <w:div w:id="1193105971">
      <w:bodyDiv w:val="1"/>
      <w:marLeft w:val="0"/>
      <w:marRight w:val="0"/>
      <w:marTop w:val="0"/>
      <w:marBottom w:val="0"/>
      <w:divBdr>
        <w:top w:val="none" w:sz="0" w:space="0" w:color="auto"/>
        <w:left w:val="none" w:sz="0" w:space="0" w:color="auto"/>
        <w:bottom w:val="none" w:sz="0" w:space="0" w:color="auto"/>
        <w:right w:val="none" w:sz="0" w:space="0" w:color="auto"/>
      </w:divBdr>
      <w:divsChild>
        <w:div w:id="1592739630">
          <w:marLeft w:val="0"/>
          <w:marRight w:val="0"/>
          <w:marTop w:val="0"/>
          <w:marBottom w:val="0"/>
          <w:divBdr>
            <w:top w:val="none" w:sz="0" w:space="0" w:color="auto"/>
            <w:left w:val="none" w:sz="0" w:space="0" w:color="auto"/>
            <w:bottom w:val="none" w:sz="0" w:space="0" w:color="auto"/>
            <w:right w:val="none" w:sz="0" w:space="0" w:color="auto"/>
          </w:divBdr>
        </w:div>
      </w:divsChild>
    </w:div>
    <w:div w:id="1207983758">
      <w:bodyDiv w:val="1"/>
      <w:marLeft w:val="0"/>
      <w:marRight w:val="0"/>
      <w:marTop w:val="0"/>
      <w:marBottom w:val="0"/>
      <w:divBdr>
        <w:top w:val="none" w:sz="0" w:space="0" w:color="auto"/>
        <w:left w:val="none" w:sz="0" w:space="0" w:color="auto"/>
        <w:bottom w:val="none" w:sz="0" w:space="0" w:color="auto"/>
        <w:right w:val="none" w:sz="0" w:space="0" w:color="auto"/>
      </w:divBdr>
    </w:div>
    <w:div w:id="1217358133">
      <w:bodyDiv w:val="1"/>
      <w:marLeft w:val="0"/>
      <w:marRight w:val="0"/>
      <w:marTop w:val="0"/>
      <w:marBottom w:val="0"/>
      <w:divBdr>
        <w:top w:val="none" w:sz="0" w:space="0" w:color="auto"/>
        <w:left w:val="none" w:sz="0" w:space="0" w:color="auto"/>
        <w:bottom w:val="none" w:sz="0" w:space="0" w:color="auto"/>
        <w:right w:val="none" w:sz="0" w:space="0" w:color="auto"/>
      </w:divBdr>
    </w:div>
    <w:div w:id="1237741145">
      <w:bodyDiv w:val="1"/>
      <w:marLeft w:val="0"/>
      <w:marRight w:val="0"/>
      <w:marTop w:val="0"/>
      <w:marBottom w:val="0"/>
      <w:divBdr>
        <w:top w:val="none" w:sz="0" w:space="0" w:color="auto"/>
        <w:left w:val="none" w:sz="0" w:space="0" w:color="auto"/>
        <w:bottom w:val="none" w:sz="0" w:space="0" w:color="auto"/>
        <w:right w:val="none" w:sz="0" w:space="0" w:color="auto"/>
      </w:divBdr>
    </w:div>
    <w:div w:id="1255212495">
      <w:bodyDiv w:val="1"/>
      <w:marLeft w:val="0"/>
      <w:marRight w:val="0"/>
      <w:marTop w:val="0"/>
      <w:marBottom w:val="0"/>
      <w:divBdr>
        <w:top w:val="none" w:sz="0" w:space="0" w:color="auto"/>
        <w:left w:val="none" w:sz="0" w:space="0" w:color="auto"/>
        <w:bottom w:val="none" w:sz="0" w:space="0" w:color="auto"/>
        <w:right w:val="none" w:sz="0" w:space="0" w:color="auto"/>
      </w:divBdr>
    </w:div>
    <w:div w:id="1383334327">
      <w:bodyDiv w:val="1"/>
      <w:marLeft w:val="0"/>
      <w:marRight w:val="0"/>
      <w:marTop w:val="0"/>
      <w:marBottom w:val="0"/>
      <w:divBdr>
        <w:top w:val="none" w:sz="0" w:space="0" w:color="auto"/>
        <w:left w:val="none" w:sz="0" w:space="0" w:color="auto"/>
        <w:bottom w:val="none" w:sz="0" w:space="0" w:color="auto"/>
        <w:right w:val="none" w:sz="0" w:space="0" w:color="auto"/>
      </w:divBdr>
    </w:div>
    <w:div w:id="1391073474">
      <w:bodyDiv w:val="1"/>
      <w:marLeft w:val="0"/>
      <w:marRight w:val="0"/>
      <w:marTop w:val="0"/>
      <w:marBottom w:val="0"/>
      <w:divBdr>
        <w:top w:val="none" w:sz="0" w:space="0" w:color="auto"/>
        <w:left w:val="none" w:sz="0" w:space="0" w:color="auto"/>
        <w:bottom w:val="none" w:sz="0" w:space="0" w:color="auto"/>
        <w:right w:val="none" w:sz="0" w:space="0" w:color="auto"/>
      </w:divBdr>
    </w:div>
    <w:div w:id="1411586091">
      <w:bodyDiv w:val="1"/>
      <w:marLeft w:val="0"/>
      <w:marRight w:val="0"/>
      <w:marTop w:val="0"/>
      <w:marBottom w:val="0"/>
      <w:divBdr>
        <w:top w:val="none" w:sz="0" w:space="0" w:color="auto"/>
        <w:left w:val="none" w:sz="0" w:space="0" w:color="auto"/>
        <w:bottom w:val="none" w:sz="0" w:space="0" w:color="auto"/>
        <w:right w:val="none" w:sz="0" w:space="0" w:color="auto"/>
      </w:divBdr>
    </w:div>
    <w:div w:id="1413087412">
      <w:bodyDiv w:val="1"/>
      <w:marLeft w:val="0"/>
      <w:marRight w:val="0"/>
      <w:marTop w:val="0"/>
      <w:marBottom w:val="0"/>
      <w:divBdr>
        <w:top w:val="none" w:sz="0" w:space="0" w:color="auto"/>
        <w:left w:val="none" w:sz="0" w:space="0" w:color="auto"/>
        <w:bottom w:val="none" w:sz="0" w:space="0" w:color="auto"/>
        <w:right w:val="none" w:sz="0" w:space="0" w:color="auto"/>
      </w:divBdr>
    </w:div>
    <w:div w:id="1441995442">
      <w:bodyDiv w:val="1"/>
      <w:marLeft w:val="0"/>
      <w:marRight w:val="0"/>
      <w:marTop w:val="0"/>
      <w:marBottom w:val="0"/>
      <w:divBdr>
        <w:top w:val="none" w:sz="0" w:space="0" w:color="auto"/>
        <w:left w:val="none" w:sz="0" w:space="0" w:color="auto"/>
        <w:bottom w:val="none" w:sz="0" w:space="0" w:color="auto"/>
        <w:right w:val="none" w:sz="0" w:space="0" w:color="auto"/>
      </w:divBdr>
    </w:div>
    <w:div w:id="1503281752">
      <w:bodyDiv w:val="1"/>
      <w:marLeft w:val="0"/>
      <w:marRight w:val="0"/>
      <w:marTop w:val="0"/>
      <w:marBottom w:val="0"/>
      <w:divBdr>
        <w:top w:val="none" w:sz="0" w:space="0" w:color="auto"/>
        <w:left w:val="none" w:sz="0" w:space="0" w:color="auto"/>
        <w:bottom w:val="none" w:sz="0" w:space="0" w:color="auto"/>
        <w:right w:val="none" w:sz="0" w:space="0" w:color="auto"/>
      </w:divBdr>
    </w:div>
    <w:div w:id="1503665003">
      <w:bodyDiv w:val="1"/>
      <w:marLeft w:val="0"/>
      <w:marRight w:val="0"/>
      <w:marTop w:val="0"/>
      <w:marBottom w:val="0"/>
      <w:divBdr>
        <w:top w:val="none" w:sz="0" w:space="0" w:color="auto"/>
        <w:left w:val="none" w:sz="0" w:space="0" w:color="auto"/>
        <w:bottom w:val="none" w:sz="0" w:space="0" w:color="auto"/>
        <w:right w:val="none" w:sz="0" w:space="0" w:color="auto"/>
      </w:divBdr>
    </w:div>
    <w:div w:id="1510368639">
      <w:bodyDiv w:val="1"/>
      <w:marLeft w:val="0"/>
      <w:marRight w:val="0"/>
      <w:marTop w:val="0"/>
      <w:marBottom w:val="0"/>
      <w:divBdr>
        <w:top w:val="none" w:sz="0" w:space="0" w:color="auto"/>
        <w:left w:val="none" w:sz="0" w:space="0" w:color="auto"/>
        <w:bottom w:val="none" w:sz="0" w:space="0" w:color="auto"/>
        <w:right w:val="none" w:sz="0" w:space="0" w:color="auto"/>
      </w:divBdr>
    </w:div>
    <w:div w:id="1533955027">
      <w:bodyDiv w:val="1"/>
      <w:marLeft w:val="0"/>
      <w:marRight w:val="0"/>
      <w:marTop w:val="0"/>
      <w:marBottom w:val="0"/>
      <w:divBdr>
        <w:top w:val="none" w:sz="0" w:space="0" w:color="auto"/>
        <w:left w:val="none" w:sz="0" w:space="0" w:color="auto"/>
        <w:bottom w:val="none" w:sz="0" w:space="0" w:color="auto"/>
        <w:right w:val="none" w:sz="0" w:space="0" w:color="auto"/>
      </w:divBdr>
      <w:divsChild>
        <w:div w:id="1209024669">
          <w:marLeft w:val="0"/>
          <w:marRight w:val="0"/>
          <w:marTop w:val="0"/>
          <w:marBottom w:val="0"/>
          <w:divBdr>
            <w:top w:val="none" w:sz="0" w:space="0" w:color="auto"/>
            <w:left w:val="none" w:sz="0" w:space="0" w:color="auto"/>
            <w:bottom w:val="none" w:sz="0" w:space="0" w:color="auto"/>
            <w:right w:val="none" w:sz="0" w:space="0" w:color="auto"/>
          </w:divBdr>
        </w:div>
      </w:divsChild>
    </w:div>
    <w:div w:id="1548685829">
      <w:bodyDiv w:val="1"/>
      <w:marLeft w:val="0"/>
      <w:marRight w:val="0"/>
      <w:marTop w:val="0"/>
      <w:marBottom w:val="0"/>
      <w:divBdr>
        <w:top w:val="none" w:sz="0" w:space="0" w:color="auto"/>
        <w:left w:val="none" w:sz="0" w:space="0" w:color="auto"/>
        <w:bottom w:val="none" w:sz="0" w:space="0" w:color="auto"/>
        <w:right w:val="none" w:sz="0" w:space="0" w:color="auto"/>
      </w:divBdr>
    </w:div>
    <w:div w:id="1550535797">
      <w:bodyDiv w:val="1"/>
      <w:marLeft w:val="0"/>
      <w:marRight w:val="0"/>
      <w:marTop w:val="0"/>
      <w:marBottom w:val="0"/>
      <w:divBdr>
        <w:top w:val="none" w:sz="0" w:space="0" w:color="auto"/>
        <w:left w:val="none" w:sz="0" w:space="0" w:color="auto"/>
        <w:bottom w:val="none" w:sz="0" w:space="0" w:color="auto"/>
        <w:right w:val="none" w:sz="0" w:space="0" w:color="auto"/>
      </w:divBdr>
    </w:div>
    <w:div w:id="1575243653">
      <w:bodyDiv w:val="1"/>
      <w:marLeft w:val="0"/>
      <w:marRight w:val="0"/>
      <w:marTop w:val="0"/>
      <w:marBottom w:val="0"/>
      <w:divBdr>
        <w:top w:val="none" w:sz="0" w:space="0" w:color="auto"/>
        <w:left w:val="none" w:sz="0" w:space="0" w:color="auto"/>
        <w:bottom w:val="none" w:sz="0" w:space="0" w:color="auto"/>
        <w:right w:val="none" w:sz="0" w:space="0" w:color="auto"/>
      </w:divBdr>
    </w:div>
    <w:div w:id="1653945005">
      <w:bodyDiv w:val="1"/>
      <w:marLeft w:val="0"/>
      <w:marRight w:val="0"/>
      <w:marTop w:val="0"/>
      <w:marBottom w:val="0"/>
      <w:divBdr>
        <w:top w:val="none" w:sz="0" w:space="0" w:color="auto"/>
        <w:left w:val="none" w:sz="0" w:space="0" w:color="auto"/>
        <w:bottom w:val="none" w:sz="0" w:space="0" w:color="auto"/>
        <w:right w:val="none" w:sz="0" w:space="0" w:color="auto"/>
      </w:divBdr>
    </w:div>
    <w:div w:id="1674989656">
      <w:bodyDiv w:val="1"/>
      <w:marLeft w:val="0"/>
      <w:marRight w:val="0"/>
      <w:marTop w:val="0"/>
      <w:marBottom w:val="0"/>
      <w:divBdr>
        <w:top w:val="none" w:sz="0" w:space="0" w:color="auto"/>
        <w:left w:val="none" w:sz="0" w:space="0" w:color="auto"/>
        <w:bottom w:val="none" w:sz="0" w:space="0" w:color="auto"/>
        <w:right w:val="none" w:sz="0" w:space="0" w:color="auto"/>
      </w:divBdr>
      <w:divsChild>
        <w:div w:id="893857137">
          <w:marLeft w:val="0"/>
          <w:marRight w:val="0"/>
          <w:marTop w:val="0"/>
          <w:marBottom w:val="0"/>
          <w:divBdr>
            <w:top w:val="none" w:sz="0" w:space="0" w:color="auto"/>
            <w:left w:val="none" w:sz="0" w:space="0" w:color="auto"/>
            <w:bottom w:val="none" w:sz="0" w:space="0" w:color="auto"/>
            <w:right w:val="none" w:sz="0" w:space="0" w:color="auto"/>
          </w:divBdr>
        </w:div>
      </w:divsChild>
    </w:div>
    <w:div w:id="1692680040">
      <w:bodyDiv w:val="1"/>
      <w:marLeft w:val="0"/>
      <w:marRight w:val="0"/>
      <w:marTop w:val="0"/>
      <w:marBottom w:val="0"/>
      <w:divBdr>
        <w:top w:val="none" w:sz="0" w:space="0" w:color="auto"/>
        <w:left w:val="none" w:sz="0" w:space="0" w:color="auto"/>
        <w:bottom w:val="none" w:sz="0" w:space="0" w:color="auto"/>
        <w:right w:val="none" w:sz="0" w:space="0" w:color="auto"/>
      </w:divBdr>
    </w:div>
    <w:div w:id="1695840798">
      <w:bodyDiv w:val="1"/>
      <w:marLeft w:val="0"/>
      <w:marRight w:val="0"/>
      <w:marTop w:val="0"/>
      <w:marBottom w:val="0"/>
      <w:divBdr>
        <w:top w:val="none" w:sz="0" w:space="0" w:color="auto"/>
        <w:left w:val="none" w:sz="0" w:space="0" w:color="auto"/>
        <w:bottom w:val="none" w:sz="0" w:space="0" w:color="auto"/>
        <w:right w:val="none" w:sz="0" w:space="0" w:color="auto"/>
      </w:divBdr>
    </w:div>
    <w:div w:id="1704013916">
      <w:bodyDiv w:val="1"/>
      <w:marLeft w:val="0"/>
      <w:marRight w:val="0"/>
      <w:marTop w:val="0"/>
      <w:marBottom w:val="0"/>
      <w:divBdr>
        <w:top w:val="none" w:sz="0" w:space="0" w:color="auto"/>
        <w:left w:val="none" w:sz="0" w:space="0" w:color="auto"/>
        <w:bottom w:val="none" w:sz="0" w:space="0" w:color="auto"/>
        <w:right w:val="none" w:sz="0" w:space="0" w:color="auto"/>
      </w:divBdr>
    </w:div>
    <w:div w:id="1707875959">
      <w:bodyDiv w:val="1"/>
      <w:marLeft w:val="0"/>
      <w:marRight w:val="0"/>
      <w:marTop w:val="0"/>
      <w:marBottom w:val="0"/>
      <w:divBdr>
        <w:top w:val="none" w:sz="0" w:space="0" w:color="auto"/>
        <w:left w:val="none" w:sz="0" w:space="0" w:color="auto"/>
        <w:bottom w:val="none" w:sz="0" w:space="0" w:color="auto"/>
        <w:right w:val="none" w:sz="0" w:space="0" w:color="auto"/>
      </w:divBdr>
    </w:div>
    <w:div w:id="1708749180">
      <w:bodyDiv w:val="1"/>
      <w:marLeft w:val="0"/>
      <w:marRight w:val="0"/>
      <w:marTop w:val="0"/>
      <w:marBottom w:val="0"/>
      <w:divBdr>
        <w:top w:val="none" w:sz="0" w:space="0" w:color="auto"/>
        <w:left w:val="none" w:sz="0" w:space="0" w:color="auto"/>
        <w:bottom w:val="none" w:sz="0" w:space="0" w:color="auto"/>
        <w:right w:val="none" w:sz="0" w:space="0" w:color="auto"/>
      </w:divBdr>
    </w:div>
    <w:div w:id="1711108684">
      <w:bodyDiv w:val="1"/>
      <w:marLeft w:val="0"/>
      <w:marRight w:val="0"/>
      <w:marTop w:val="0"/>
      <w:marBottom w:val="0"/>
      <w:divBdr>
        <w:top w:val="none" w:sz="0" w:space="0" w:color="auto"/>
        <w:left w:val="none" w:sz="0" w:space="0" w:color="auto"/>
        <w:bottom w:val="none" w:sz="0" w:space="0" w:color="auto"/>
        <w:right w:val="none" w:sz="0" w:space="0" w:color="auto"/>
      </w:divBdr>
    </w:div>
    <w:div w:id="1762993573">
      <w:bodyDiv w:val="1"/>
      <w:marLeft w:val="0"/>
      <w:marRight w:val="0"/>
      <w:marTop w:val="0"/>
      <w:marBottom w:val="0"/>
      <w:divBdr>
        <w:top w:val="none" w:sz="0" w:space="0" w:color="auto"/>
        <w:left w:val="none" w:sz="0" w:space="0" w:color="auto"/>
        <w:bottom w:val="none" w:sz="0" w:space="0" w:color="auto"/>
        <w:right w:val="none" w:sz="0" w:space="0" w:color="auto"/>
      </w:divBdr>
      <w:divsChild>
        <w:div w:id="1464153027">
          <w:marLeft w:val="0"/>
          <w:marRight w:val="0"/>
          <w:marTop w:val="0"/>
          <w:marBottom w:val="0"/>
          <w:divBdr>
            <w:top w:val="none" w:sz="0" w:space="0" w:color="auto"/>
            <w:left w:val="none" w:sz="0" w:space="0" w:color="auto"/>
            <w:bottom w:val="none" w:sz="0" w:space="0" w:color="auto"/>
            <w:right w:val="none" w:sz="0" w:space="0" w:color="auto"/>
          </w:divBdr>
        </w:div>
      </w:divsChild>
    </w:div>
    <w:div w:id="1767143001">
      <w:bodyDiv w:val="1"/>
      <w:marLeft w:val="0"/>
      <w:marRight w:val="0"/>
      <w:marTop w:val="0"/>
      <w:marBottom w:val="0"/>
      <w:divBdr>
        <w:top w:val="none" w:sz="0" w:space="0" w:color="auto"/>
        <w:left w:val="none" w:sz="0" w:space="0" w:color="auto"/>
        <w:bottom w:val="none" w:sz="0" w:space="0" w:color="auto"/>
        <w:right w:val="none" w:sz="0" w:space="0" w:color="auto"/>
      </w:divBdr>
    </w:div>
    <w:div w:id="1770348850">
      <w:bodyDiv w:val="1"/>
      <w:marLeft w:val="0"/>
      <w:marRight w:val="0"/>
      <w:marTop w:val="0"/>
      <w:marBottom w:val="0"/>
      <w:divBdr>
        <w:top w:val="none" w:sz="0" w:space="0" w:color="auto"/>
        <w:left w:val="none" w:sz="0" w:space="0" w:color="auto"/>
        <w:bottom w:val="none" w:sz="0" w:space="0" w:color="auto"/>
        <w:right w:val="none" w:sz="0" w:space="0" w:color="auto"/>
      </w:divBdr>
    </w:div>
    <w:div w:id="1788039122">
      <w:bodyDiv w:val="1"/>
      <w:marLeft w:val="0"/>
      <w:marRight w:val="0"/>
      <w:marTop w:val="0"/>
      <w:marBottom w:val="0"/>
      <w:divBdr>
        <w:top w:val="none" w:sz="0" w:space="0" w:color="auto"/>
        <w:left w:val="none" w:sz="0" w:space="0" w:color="auto"/>
        <w:bottom w:val="none" w:sz="0" w:space="0" w:color="auto"/>
        <w:right w:val="none" w:sz="0" w:space="0" w:color="auto"/>
      </w:divBdr>
      <w:divsChild>
        <w:div w:id="1069419146">
          <w:marLeft w:val="0"/>
          <w:marRight w:val="0"/>
          <w:marTop w:val="0"/>
          <w:marBottom w:val="0"/>
          <w:divBdr>
            <w:top w:val="none" w:sz="0" w:space="0" w:color="auto"/>
            <w:left w:val="none" w:sz="0" w:space="0" w:color="auto"/>
            <w:bottom w:val="none" w:sz="0" w:space="0" w:color="auto"/>
            <w:right w:val="none" w:sz="0" w:space="0" w:color="auto"/>
          </w:divBdr>
        </w:div>
      </w:divsChild>
    </w:div>
    <w:div w:id="1845900450">
      <w:bodyDiv w:val="1"/>
      <w:marLeft w:val="0"/>
      <w:marRight w:val="0"/>
      <w:marTop w:val="0"/>
      <w:marBottom w:val="0"/>
      <w:divBdr>
        <w:top w:val="none" w:sz="0" w:space="0" w:color="auto"/>
        <w:left w:val="none" w:sz="0" w:space="0" w:color="auto"/>
        <w:bottom w:val="none" w:sz="0" w:space="0" w:color="auto"/>
        <w:right w:val="none" w:sz="0" w:space="0" w:color="auto"/>
      </w:divBdr>
    </w:div>
    <w:div w:id="1860192307">
      <w:bodyDiv w:val="1"/>
      <w:marLeft w:val="0"/>
      <w:marRight w:val="0"/>
      <w:marTop w:val="0"/>
      <w:marBottom w:val="0"/>
      <w:divBdr>
        <w:top w:val="none" w:sz="0" w:space="0" w:color="auto"/>
        <w:left w:val="none" w:sz="0" w:space="0" w:color="auto"/>
        <w:bottom w:val="none" w:sz="0" w:space="0" w:color="auto"/>
        <w:right w:val="none" w:sz="0" w:space="0" w:color="auto"/>
      </w:divBdr>
    </w:div>
    <w:div w:id="1876693781">
      <w:bodyDiv w:val="1"/>
      <w:marLeft w:val="0"/>
      <w:marRight w:val="0"/>
      <w:marTop w:val="0"/>
      <w:marBottom w:val="0"/>
      <w:divBdr>
        <w:top w:val="none" w:sz="0" w:space="0" w:color="auto"/>
        <w:left w:val="none" w:sz="0" w:space="0" w:color="auto"/>
        <w:bottom w:val="none" w:sz="0" w:space="0" w:color="auto"/>
        <w:right w:val="none" w:sz="0" w:space="0" w:color="auto"/>
      </w:divBdr>
      <w:divsChild>
        <w:div w:id="1962681926">
          <w:marLeft w:val="0"/>
          <w:marRight w:val="0"/>
          <w:marTop w:val="0"/>
          <w:marBottom w:val="0"/>
          <w:divBdr>
            <w:top w:val="none" w:sz="0" w:space="0" w:color="auto"/>
            <w:left w:val="none" w:sz="0" w:space="0" w:color="auto"/>
            <w:bottom w:val="none" w:sz="0" w:space="0" w:color="auto"/>
            <w:right w:val="none" w:sz="0" w:space="0" w:color="auto"/>
          </w:divBdr>
        </w:div>
      </w:divsChild>
    </w:div>
    <w:div w:id="1902789739">
      <w:bodyDiv w:val="1"/>
      <w:marLeft w:val="0"/>
      <w:marRight w:val="0"/>
      <w:marTop w:val="0"/>
      <w:marBottom w:val="0"/>
      <w:divBdr>
        <w:top w:val="none" w:sz="0" w:space="0" w:color="auto"/>
        <w:left w:val="none" w:sz="0" w:space="0" w:color="auto"/>
        <w:bottom w:val="none" w:sz="0" w:space="0" w:color="auto"/>
        <w:right w:val="none" w:sz="0" w:space="0" w:color="auto"/>
      </w:divBdr>
      <w:divsChild>
        <w:div w:id="53283884">
          <w:marLeft w:val="0"/>
          <w:marRight w:val="0"/>
          <w:marTop w:val="0"/>
          <w:marBottom w:val="0"/>
          <w:divBdr>
            <w:top w:val="none" w:sz="0" w:space="0" w:color="auto"/>
            <w:left w:val="none" w:sz="0" w:space="0" w:color="auto"/>
            <w:bottom w:val="none" w:sz="0" w:space="0" w:color="auto"/>
            <w:right w:val="none" w:sz="0" w:space="0" w:color="auto"/>
          </w:divBdr>
          <w:divsChild>
            <w:div w:id="966743139">
              <w:marLeft w:val="0"/>
              <w:marRight w:val="0"/>
              <w:marTop w:val="0"/>
              <w:marBottom w:val="0"/>
              <w:divBdr>
                <w:top w:val="none" w:sz="0" w:space="0" w:color="auto"/>
                <w:left w:val="none" w:sz="0" w:space="0" w:color="auto"/>
                <w:bottom w:val="none" w:sz="0" w:space="0" w:color="auto"/>
                <w:right w:val="none" w:sz="0" w:space="0" w:color="auto"/>
              </w:divBdr>
              <w:divsChild>
                <w:div w:id="1802796923">
                  <w:marLeft w:val="0"/>
                  <w:marRight w:val="0"/>
                  <w:marTop w:val="0"/>
                  <w:marBottom w:val="0"/>
                  <w:divBdr>
                    <w:top w:val="none" w:sz="0" w:space="0" w:color="auto"/>
                    <w:left w:val="none" w:sz="0" w:space="0" w:color="auto"/>
                    <w:bottom w:val="none" w:sz="0" w:space="0" w:color="auto"/>
                    <w:right w:val="none" w:sz="0" w:space="0" w:color="auto"/>
                  </w:divBdr>
                  <w:divsChild>
                    <w:div w:id="132076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125608">
          <w:marLeft w:val="0"/>
          <w:marRight w:val="0"/>
          <w:marTop w:val="0"/>
          <w:marBottom w:val="0"/>
          <w:divBdr>
            <w:top w:val="none" w:sz="0" w:space="0" w:color="auto"/>
            <w:left w:val="none" w:sz="0" w:space="0" w:color="auto"/>
            <w:bottom w:val="none" w:sz="0" w:space="0" w:color="auto"/>
            <w:right w:val="none" w:sz="0" w:space="0" w:color="auto"/>
          </w:divBdr>
          <w:divsChild>
            <w:div w:id="39398474">
              <w:marLeft w:val="0"/>
              <w:marRight w:val="0"/>
              <w:marTop w:val="0"/>
              <w:marBottom w:val="0"/>
              <w:divBdr>
                <w:top w:val="none" w:sz="0" w:space="0" w:color="auto"/>
                <w:left w:val="none" w:sz="0" w:space="0" w:color="auto"/>
                <w:bottom w:val="none" w:sz="0" w:space="0" w:color="auto"/>
                <w:right w:val="none" w:sz="0" w:space="0" w:color="auto"/>
              </w:divBdr>
              <w:divsChild>
                <w:div w:id="888221105">
                  <w:marLeft w:val="0"/>
                  <w:marRight w:val="0"/>
                  <w:marTop w:val="0"/>
                  <w:marBottom w:val="0"/>
                  <w:divBdr>
                    <w:top w:val="none" w:sz="0" w:space="0" w:color="auto"/>
                    <w:left w:val="none" w:sz="0" w:space="0" w:color="auto"/>
                    <w:bottom w:val="none" w:sz="0" w:space="0" w:color="auto"/>
                    <w:right w:val="none" w:sz="0" w:space="0" w:color="auto"/>
                  </w:divBdr>
                  <w:divsChild>
                    <w:div w:id="395128543">
                      <w:marLeft w:val="0"/>
                      <w:marRight w:val="0"/>
                      <w:marTop w:val="0"/>
                      <w:marBottom w:val="0"/>
                      <w:divBdr>
                        <w:top w:val="none" w:sz="0" w:space="0" w:color="auto"/>
                        <w:left w:val="none" w:sz="0" w:space="0" w:color="auto"/>
                        <w:bottom w:val="none" w:sz="0" w:space="0" w:color="auto"/>
                        <w:right w:val="none" w:sz="0" w:space="0" w:color="auto"/>
                      </w:divBdr>
                      <w:divsChild>
                        <w:div w:id="254173184">
                          <w:marLeft w:val="0"/>
                          <w:marRight w:val="0"/>
                          <w:marTop w:val="0"/>
                          <w:marBottom w:val="0"/>
                          <w:divBdr>
                            <w:top w:val="none" w:sz="0" w:space="0" w:color="auto"/>
                            <w:left w:val="none" w:sz="0" w:space="0" w:color="auto"/>
                            <w:bottom w:val="none" w:sz="0" w:space="0" w:color="auto"/>
                            <w:right w:val="none" w:sz="0" w:space="0" w:color="auto"/>
                          </w:divBdr>
                          <w:divsChild>
                            <w:div w:id="9478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598412">
      <w:bodyDiv w:val="1"/>
      <w:marLeft w:val="0"/>
      <w:marRight w:val="0"/>
      <w:marTop w:val="0"/>
      <w:marBottom w:val="0"/>
      <w:divBdr>
        <w:top w:val="none" w:sz="0" w:space="0" w:color="auto"/>
        <w:left w:val="none" w:sz="0" w:space="0" w:color="auto"/>
        <w:bottom w:val="none" w:sz="0" w:space="0" w:color="auto"/>
        <w:right w:val="none" w:sz="0" w:space="0" w:color="auto"/>
      </w:divBdr>
    </w:div>
    <w:div w:id="1933077458">
      <w:bodyDiv w:val="1"/>
      <w:marLeft w:val="0"/>
      <w:marRight w:val="0"/>
      <w:marTop w:val="0"/>
      <w:marBottom w:val="0"/>
      <w:divBdr>
        <w:top w:val="none" w:sz="0" w:space="0" w:color="auto"/>
        <w:left w:val="none" w:sz="0" w:space="0" w:color="auto"/>
        <w:bottom w:val="none" w:sz="0" w:space="0" w:color="auto"/>
        <w:right w:val="none" w:sz="0" w:space="0" w:color="auto"/>
      </w:divBdr>
    </w:div>
    <w:div w:id="2003313300">
      <w:bodyDiv w:val="1"/>
      <w:marLeft w:val="0"/>
      <w:marRight w:val="0"/>
      <w:marTop w:val="0"/>
      <w:marBottom w:val="0"/>
      <w:divBdr>
        <w:top w:val="none" w:sz="0" w:space="0" w:color="auto"/>
        <w:left w:val="none" w:sz="0" w:space="0" w:color="auto"/>
        <w:bottom w:val="none" w:sz="0" w:space="0" w:color="auto"/>
        <w:right w:val="none" w:sz="0" w:space="0" w:color="auto"/>
      </w:divBdr>
    </w:div>
    <w:div w:id="2004970360">
      <w:bodyDiv w:val="1"/>
      <w:marLeft w:val="0"/>
      <w:marRight w:val="0"/>
      <w:marTop w:val="0"/>
      <w:marBottom w:val="0"/>
      <w:divBdr>
        <w:top w:val="none" w:sz="0" w:space="0" w:color="auto"/>
        <w:left w:val="none" w:sz="0" w:space="0" w:color="auto"/>
        <w:bottom w:val="none" w:sz="0" w:space="0" w:color="auto"/>
        <w:right w:val="none" w:sz="0" w:space="0" w:color="auto"/>
      </w:divBdr>
      <w:divsChild>
        <w:div w:id="166943924">
          <w:marLeft w:val="0"/>
          <w:marRight w:val="0"/>
          <w:marTop w:val="0"/>
          <w:marBottom w:val="0"/>
          <w:divBdr>
            <w:top w:val="none" w:sz="0" w:space="0" w:color="auto"/>
            <w:left w:val="none" w:sz="0" w:space="0" w:color="auto"/>
            <w:bottom w:val="none" w:sz="0" w:space="0" w:color="auto"/>
            <w:right w:val="none" w:sz="0" w:space="0" w:color="auto"/>
          </w:divBdr>
        </w:div>
      </w:divsChild>
    </w:div>
    <w:div w:id="2013297416">
      <w:bodyDiv w:val="1"/>
      <w:marLeft w:val="0"/>
      <w:marRight w:val="0"/>
      <w:marTop w:val="0"/>
      <w:marBottom w:val="0"/>
      <w:divBdr>
        <w:top w:val="none" w:sz="0" w:space="0" w:color="auto"/>
        <w:left w:val="none" w:sz="0" w:space="0" w:color="auto"/>
        <w:bottom w:val="none" w:sz="0" w:space="0" w:color="auto"/>
        <w:right w:val="none" w:sz="0" w:space="0" w:color="auto"/>
      </w:divBdr>
    </w:div>
    <w:div w:id="2041203428">
      <w:bodyDiv w:val="1"/>
      <w:marLeft w:val="0"/>
      <w:marRight w:val="0"/>
      <w:marTop w:val="0"/>
      <w:marBottom w:val="0"/>
      <w:divBdr>
        <w:top w:val="none" w:sz="0" w:space="0" w:color="auto"/>
        <w:left w:val="none" w:sz="0" w:space="0" w:color="auto"/>
        <w:bottom w:val="none" w:sz="0" w:space="0" w:color="auto"/>
        <w:right w:val="none" w:sz="0" w:space="0" w:color="auto"/>
      </w:divBdr>
    </w:div>
    <w:div w:id="2048527251">
      <w:bodyDiv w:val="1"/>
      <w:marLeft w:val="0"/>
      <w:marRight w:val="0"/>
      <w:marTop w:val="0"/>
      <w:marBottom w:val="0"/>
      <w:divBdr>
        <w:top w:val="none" w:sz="0" w:space="0" w:color="auto"/>
        <w:left w:val="none" w:sz="0" w:space="0" w:color="auto"/>
        <w:bottom w:val="none" w:sz="0" w:space="0" w:color="auto"/>
        <w:right w:val="none" w:sz="0" w:space="0" w:color="auto"/>
      </w:divBdr>
    </w:div>
    <w:div w:id="2068333795">
      <w:bodyDiv w:val="1"/>
      <w:marLeft w:val="0"/>
      <w:marRight w:val="0"/>
      <w:marTop w:val="0"/>
      <w:marBottom w:val="0"/>
      <w:divBdr>
        <w:top w:val="none" w:sz="0" w:space="0" w:color="auto"/>
        <w:left w:val="none" w:sz="0" w:space="0" w:color="auto"/>
        <w:bottom w:val="none" w:sz="0" w:space="0" w:color="auto"/>
        <w:right w:val="none" w:sz="0" w:space="0" w:color="auto"/>
      </w:divBdr>
    </w:div>
    <w:div w:id="2093620381">
      <w:bodyDiv w:val="1"/>
      <w:marLeft w:val="0"/>
      <w:marRight w:val="0"/>
      <w:marTop w:val="0"/>
      <w:marBottom w:val="0"/>
      <w:divBdr>
        <w:top w:val="none" w:sz="0" w:space="0" w:color="auto"/>
        <w:left w:val="none" w:sz="0" w:space="0" w:color="auto"/>
        <w:bottom w:val="none" w:sz="0" w:space="0" w:color="auto"/>
        <w:right w:val="none" w:sz="0" w:space="0" w:color="auto"/>
      </w:divBdr>
    </w:div>
    <w:div w:id="2098091279">
      <w:bodyDiv w:val="1"/>
      <w:marLeft w:val="0"/>
      <w:marRight w:val="0"/>
      <w:marTop w:val="0"/>
      <w:marBottom w:val="0"/>
      <w:divBdr>
        <w:top w:val="none" w:sz="0" w:space="0" w:color="auto"/>
        <w:left w:val="none" w:sz="0" w:space="0" w:color="auto"/>
        <w:bottom w:val="none" w:sz="0" w:space="0" w:color="auto"/>
        <w:right w:val="none" w:sz="0" w:space="0" w:color="auto"/>
      </w:divBdr>
    </w:div>
    <w:div w:id="2115129193">
      <w:bodyDiv w:val="1"/>
      <w:marLeft w:val="0"/>
      <w:marRight w:val="0"/>
      <w:marTop w:val="0"/>
      <w:marBottom w:val="0"/>
      <w:divBdr>
        <w:top w:val="none" w:sz="0" w:space="0" w:color="auto"/>
        <w:left w:val="none" w:sz="0" w:space="0" w:color="auto"/>
        <w:bottom w:val="none" w:sz="0" w:space="0" w:color="auto"/>
        <w:right w:val="none" w:sz="0" w:space="0" w:color="auto"/>
      </w:divBdr>
    </w:div>
    <w:div w:id="2118282633">
      <w:bodyDiv w:val="1"/>
      <w:marLeft w:val="0"/>
      <w:marRight w:val="0"/>
      <w:marTop w:val="0"/>
      <w:marBottom w:val="0"/>
      <w:divBdr>
        <w:top w:val="none" w:sz="0" w:space="0" w:color="auto"/>
        <w:left w:val="none" w:sz="0" w:space="0" w:color="auto"/>
        <w:bottom w:val="none" w:sz="0" w:space="0" w:color="auto"/>
        <w:right w:val="none" w:sz="0" w:space="0" w:color="auto"/>
      </w:divBdr>
    </w:div>
    <w:div w:id="2129617209">
      <w:bodyDiv w:val="1"/>
      <w:marLeft w:val="0"/>
      <w:marRight w:val="0"/>
      <w:marTop w:val="0"/>
      <w:marBottom w:val="0"/>
      <w:divBdr>
        <w:top w:val="none" w:sz="0" w:space="0" w:color="auto"/>
        <w:left w:val="none" w:sz="0" w:space="0" w:color="auto"/>
        <w:bottom w:val="none" w:sz="0" w:space="0" w:color="auto"/>
        <w:right w:val="none" w:sz="0" w:space="0" w:color="auto"/>
      </w:divBdr>
    </w:div>
    <w:div w:id="214612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rstandard.de/story/2000061213896/fuer-anleger-ist-biotrend-noch-eine-nische" TargetMode="External"/><Relationship Id="rId18" Type="http://schemas.openxmlformats.org/officeDocument/2006/relationships/image" Target="media/image6.png"/><Relationship Id="rId26" Type="http://schemas.openxmlformats.org/officeDocument/2006/relationships/hyperlink" Target="https://www.hopp-marktforschung.de/loesungen/markt/marktanalyse/" TargetMode="External"/><Relationship Id="rId39" Type="http://schemas.openxmlformats.org/officeDocument/2006/relationships/hyperlink" Target="https://www.nim.org/compact/fokusthemen/appetit-auf-bio-waechst" TargetMode="External"/><Relationship Id="rId21" Type="http://schemas.openxmlformats.org/officeDocument/2006/relationships/diagramLayout" Target="diagrams/layout1.xml"/><Relationship Id="rId34" Type="http://schemas.openxmlformats.org/officeDocument/2006/relationships/image" Target="media/image11.jpe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diagramData" Target="diagrams/data1.xml"/><Relationship Id="rId29" Type="http://schemas.openxmlformats.org/officeDocument/2006/relationships/image" Target="media/image9.png"/><Relationship Id="rId41"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preadshirt.de/newsroom/grune-mode-statt-dicker-luft-der-bio-trend-im-visier-der-t-shirt-statistik-3-2012-04-22/" TargetMode="External"/><Relationship Id="rId24" Type="http://schemas.microsoft.com/office/2007/relationships/diagramDrawing" Target="diagrams/drawing1.xml"/><Relationship Id="rId32" Type="http://schemas.openxmlformats.org/officeDocument/2006/relationships/image" Target="media/image10.png"/><Relationship Id="rId37" Type="http://schemas.openxmlformats.org/officeDocument/2006/relationships/hyperlink" Target="https://www.nim.org/compact/fokusthemen/appetit-auf-bio-waechst" TargetMode="External"/><Relationship Id="rId40" Type="http://schemas.openxmlformats.org/officeDocument/2006/relationships/hyperlink" Target="http://www.bildungsplaene-bw.de/,Lde/LS/BP2016BW/ALLG/GYM/G/OP" TargetMode="External"/><Relationship Id="rId5" Type="http://schemas.openxmlformats.org/officeDocument/2006/relationships/webSettings" Target="webSettings.xml"/><Relationship Id="rId15" Type="http://schemas.openxmlformats.org/officeDocument/2006/relationships/hyperlink" Target="https://www.tagesspiegel.de/wirtschaft/bio-eier-skandal-die-kontrolle-bei-bio-betrieben-ist-immens/7983722-3.html" TargetMode="External"/><Relationship Id="rId23" Type="http://schemas.openxmlformats.org/officeDocument/2006/relationships/diagramColors" Target="diagrams/colors1.xml"/><Relationship Id="rId28" Type="http://schemas.openxmlformats.org/officeDocument/2006/relationships/hyperlink" Target="https://infographic.statista.com/normal/infografik_7686_jeder_fuenfte_kauft_keine_bio_lebensmittel_n.jpg" TargetMode="External"/><Relationship Id="rId36" Type="http://schemas.openxmlformats.org/officeDocument/2006/relationships/image" Target="media/image12.png"/><Relationship Id="rId10" Type="http://schemas.openxmlformats.org/officeDocument/2006/relationships/image" Target="media/image2.png"/><Relationship Id="rId19" Type="http://schemas.openxmlformats.org/officeDocument/2006/relationships/hyperlink" Target="https://www.supermarkt-inside.de/erfolgreich-mit-bio-discounter-nutzen-trend/" TargetMode="External"/><Relationship Id="rId31" Type="http://schemas.openxmlformats.org/officeDocument/2006/relationships/hyperlink" Target="https://biopinio.de/startups-und-innovation/" TargetMode="External"/><Relationship Id="rId4" Type="http://schemas.openxmlformats.org/officeDocument/2006/relationships/settings" Target="settings.xml"/><Relationship Id="rId9" Type="http://schemas.openxmlformats.org/officeDocument/2006/relationships/hyperlink" Target="https://taz.de/Bio-Trend-im-Supermarkt/!5632198/" TargetMode="External"/><Relationship Id="rId14" Type="http://schemas.openxmlformats.org/officeDocument/2006/relationships/image" Target="media/image4.png"/><Relationship Id="rId22" Type="http://schemas.openxmlformats.org/officeDocument/2006/relationships/diagramQuickStyle" Target="diagrams/quickStyle1.xml"/><Relationship Id="rId27" Type="http://schemas.openxmlformats.org/officeDocument/2006/relationships/image" Target="media/image8.jpeg"/><Relationship Id="rId30" Type="http://schemas.openxmlformats.org/officeDocument/2006/relationships/hyperlink" Target="http://www.marktmeinungmensch.de/studien/gruende-fuer-den-kauf-von-bio-lebensmittel-in-deut/" TargetMode="External"/><Relationship Id="rId35" Type="http://schemas.openxmlformats.org/officeDocument/2006/relationships/hyperlink" Target="https://www.boelw.de/themen/zahlen-fakten/handel/artikel/umsatz-bio-2019/"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www.focus.de/panorama/welt/dutzende-logos-biotrend-naturland-demeter-so-finden-sie-durch-den-bio-siegel-dschungel_aid_927447.html%20Zuletzt%20aufgerufen%20am%2023.12.2019" TargetMode="External"/><Relationship Id="rId25" Type="http://schemas.openxmlformats.org/officeDocument/2006/relationships/image" Target="media/image7.png"/><Relationship Id="rId33" Type="http://schemas.openxmlformats.org/officeDocument/2006/relationships/hyperlink" Target="https://www.nim.org/compact/fokusthemen/appetit-auf-bio-waechst" TargetMode="External"/><Relationship Id="rId38" Type="http://schemas.openxmlformats.org/officeDocument/2006/relationships/image" Target="media/image1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8E48367-1A85-432D-94F6-D52D6AD04CFB}"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de-DE"/>
        </a:p>
      </dgm:t>
    </dgm:pt>
    <dgm:pt modelId="{01F0F472-178F-48A2-A6D2-9CC39EFEE4DF}">
      <dgm:prSet phldrT="[Text]"/>
      <dgm:spPr/>
      <dgm:t>
        <a:bodyPr/>
        <a:lstStyle/>
        <a:p>
          <a:r>
            <a:rPr lang="de-DE"/>
            <a:t>Marktanalyse</a:t>
          </a:r>
        </a:p>
      </dgm:t>
    </dgm:pt>
    <dgm:pt modelId="{CD3F427F-D803-41C3-B9E2-E834CE33081E}" type="parTrans" cxnId="{7AFFDB38-5033-4044-A30F-C917D6648A05}">
      <dgm:prSet/>
      <dgm:spPr/>
      <dgm:t>
        <a:bodyPr/>
        <a:lstStyle/>
        <a:p>
          <a:endParaRPr lang="de-DE"/>
        </a:p>
      </dgm:t>
    </dgm:pt>
    <dgm:pt modelId="{BEC2FF43-46D6-421C-849A-545CEF735189}" type="sibTrans" cxnId="{7AFFDB38-5033-4044-A30F-C917D6648A05}">
      <dgm:prSet/>
      <dgm:spPr/>
      <dgm:t>
        <a:bodyPr/>
        <a:lstStyle/>
        <a:p>
          <a:endParaRPr lang="de-DE"/>
        </a:p>
      </dgm:t>
    </dgm:pt>
    <dgm:pt modelId="{0C3A79F6-ACD5-4BBF-B095-65CFA691A2EA}">
      <dgm:prSet phldrT="[Text]"/>
      <dgm:spPr/>
      <dgm:t>
        <a:bodyPr/>
        <a:lstStyle/>
        <a:p>
          <a:r>
            <a:rPr lang="de-DE"/>
            <a:t>Analyse Adressat/ Verbraucher</a:t>
          </a:r>
        </a:p>
      </dgm:t>
    </dgm:pt>
    <dgm:pt modelId="{B7670AA1-83AB-427E-BCD3-44BAA9B693E9}" type="parTrans" cxnId="{ABA3EA9C-1857-4002-BF68-3E2FBB0FFC67}">
      <dgm:prSet/>
      <dgm:spPr/>
      <dgm:t>
        <a:bodyPr/>
        <a:lstStyle/>
        <a:p>
          <a:endParaRPr lang="de-DE"/>
        </a:p>
      </dgm:t>
    </dgm:pt>
    <dgm:pt modelId="{67E82F5E-4DC6-46E4-891C-763156159099}" type="sibTrans" cxnId="{ABA3EA9C-1857-4002-BF68-3E2FBB0FFC67}">
      <dgm:prSet/>
      <dgm:spPr/>
      <dgm:t>
        <a:bodyPr/>
        <a:lstStyle/>
        <a:p>
          <a:endParaRPr lang="de-DE"/>
        </a:p>
      </dgm:t>
    </dgm:pt>
    <dgm:pt modelId="{999DF77F-7427-45EF-B99C-C86D1FB616C2}">
      <dgm:prSet phldrT="[Text]"/>
      <dgm:spPr/>
      <dgm:t>
        <a:bodyPr/>
        <a:lstStyle/>
        <a:p>
          <a:r>
            <a:rPr lang="de-DE"/>
            <a:t>Analyse Distribution/ Kunde</a:t>
          </a:r>
        </a:p>
      </dgm:t>
    </dgm:pt>
    <dgm:pt modelId="{1C538B26-8E67-4B3D-9F43-32FECD448993}" type="parTrans" cxnId="{B70BC482-CAF1-400F-AA12-478E02AE1EDE}">
      <dgm:prSet/>
      <dgm:spPr/>
      <dgm:t>
        <a:bodyPr/>
        <a:lstStyle/>
        <a:p>
          <a:endParaRPr lang="de-DE"/>
        </a:p>
      </dgm:t>
    </dgm:pt>
    <dgm:pt modelId="{16280584-622C-4D54-B2FC-242D52086421}" type="sibTrans" cxnId="{B70BC482-CAF1-400F-AA12-478E02AE1EDE}">
      <dgm:prSet/>
      <dgm:spPr/>
      <dgm:t>
        <a:bodyPr/>
        <a:lstStyle/>
        <a:p>
          <a:endParaRPr lang="de-DE"/>
        </a:p>
      </dgm:t>
    </dgm:pt>
    <dgm:pt modelId="{F57AACC1-E031-4AEB-BA28-8C0DF38B5FD1}">
      <dgm:prSet phldrT="[Text]"/>
      <dgm:spPr/>
      <dgm:t>
        <a:bodyPr/>
        <a:lstStyle/>
        <a:p>
          <a:r>
            <a:rPr lang="de-DE"/>
            <a:t>Analyse der Branche</a:t>
          </a:r>
        </a:p>
      </dgm:t>
    </dgm:pt>
    <dgm:pt modelId="{BADD5D81-9311-4CED-9986-61F3CEBD0A9A}" type="parTrans" cxnId="{4A27C03B-2DC0-4801-8E68-E2F811EAAB73}">
      <dgm:prSet/>
      <dgm:spPr/>
      <dgm:t>
        <a:bodyPr/>
        <a:lstStyle/>
        <a:p>
          <a:endParaRPr lang="de-DE"/>
        </a:p>
      </dgm:t>
    </dgm:pt>
    <dgm:pt modelId="{8CA3CB1B-4AEA-498D-B6B3-A2BD39B83E42}" type="sibTrans" cxnId="{4A27C03B-2DC0-4801-8E68-E2F811EAAB73}">
      <dgm:prSet/>
      <dgm:spPr/>
      <dgm:t>
        <a:bodyPr/>
        <a:lstStyle/>
        <a:p>
          <a:endParaRPr lang="de-DE"/>
        </a:p>
      </dgm:t>
    </dgm:pt>
    <dgm:pt modelId="{BE3876D0-BC2B-4C7A-9AEF-33B9367D6B77}">
      <dgm:prSet phldrT="[Text]"/>
      <dgm:spPr/>
      <dgm:t>
        <a:bodyPr/>
        <a:lstStyle/>
        <a:p>
          <a:r>
            <a:rPr lang="de-DE"/>
            <a:t>Analyse Konkurrenz-situation</a:t>
          </a:r>
        </a:p>
      </dgm:t>
    </dgm:pt>
    <dgm:pt modelId="{25A4D824-6E37-4EB9-B783-47B77170D501}" type="parTrans" cxnId="{10883633-17B1-48C4-A0D7-68EF3C5D5365}">
      <dgm:prSet/>
      <dgm:spPr/>
      <dgm:t>
        <a:bodyPr/>
        <a:lstStyle/>
        <a:p>
          <a:endParaRPr lang="de-DE"/>
        </a:p>
      </dgm:t>
    </dgm:pt>
    <dgm:pt modelId="{9B1A076C-1054-4E9F-9AE0-FE84C611CF04}" type="sibTrans" cxnId="{10883633-17B1-48C4-A0D7-68EF3C5D5365}">
      <dgm:prSet/>
      <dgm:spPr/>
      <dgm:t>
        <a:bodyPr/>
        <a:lstStyle/>
        <a:p>
          <a:endParaRPr lang="de-DE"/>
        </a:p>
      </dgm:t>
    </dgm:pt>
    <dgm:pt modelId="{C016C2E8-5F93-4110-B657-2646412653C3}">
      <dgm:prSet/>
      <dgm:spPr/>
      <dgm:t>
        <a:bodyPr/>
        <a:lstStyle/>
        <a:p>
          <a:r>
            <a:rPr lang="de-DE"/>
            <a:t>Trendanalyse</a:t>
          </a:r>
        </a:p>
      </dgm:t>
    </dgm:pt>
    <dgm:pt modelId="{A1BFA56D-7391-4CE1-87CB-05E815CA50F6}" type="parTrans" cxnId="{CD41804A-1B10-48FE-BA63-1E9924BD29C0}">
      <dgm:prSet/>
      <dgm:spPr/>
      <dgm:t>
        <a:bodyPr/>
        <a:lstStyle/>
        <a:p>
          <a:endParaRPr lang="de-DE"/>
        </a:p>
      </dgm:t>
    </dgm:pt>
    <dgm:pt modelId="{50A36C79-9245-4A15-A276-0CAA6463B837}" type="sibTrans" cxnId="{CD41804A-1B10-48FE-BA63-1E9924BD29C0}">
      <dgm:prSet/>
      <dgm:spPr/>
      <dgm:t>
        <a:bodyPr/>
        <a:lstStyle/>
        <a:p>
          <a:endParaRPr lang="de-DE"/>
        </a:p>
      </dgm:t>
    </dgm:pt>
    <dgm:pt modelId="{F83C9E38-9668-4EBC-9CDB-55CBDFFDB56A}">
      <dgm:prSet/>
      <dgm:spPr/>
      <dgm:t>
        <a:bodyPr/>
        <a:lstStyle/>
        <a:p>
          <a:r>
            <a:rPr lang="de-DE"/>
            <a:t>Analyse Absatz</a:t>
          </a:r>
        </a:p>
      </dgm:t>
    </dgm:pt>
    <dgm:pt modelId="{FDEC81F2-2359-44E8-B6CF-940734813A80}" type="parTrans" cxnId="{D9D244E0-4497-47F0-AD48-A10A7E386194}">
      <dgm:prSet/>
      <dgm:spPr/>
      <dgm:t>
        <a:bodyPr/>
        <a:lstStyle/>
        <a:p>
          <a:endParaRPr lang="de-DE"/>
        </a:p>
      </dgm:t>
    </dgm:pt>
    <dgm:pt modelId="{BC463157-8F93-4FEE-9F1C-51C3B4044C68}" type="sibTrans" cxnId="{D9D244E0-4497-47F0-AD48-A10A7E386194}">
      <dgm:prSet/>
      <dgm:spPr/>
      <dgm:t>
        <a:bodyPr/>
        <a:lstStyle/>
        <a:p>
          <a:endParaRPr lang="de-DE"/>
        </a:p>
      </dgm:t>
    </dgm:pt>
    <dgm:pt modelId="{2C5A3D72-5444-485A-A2B8-93B71091EF4A}">
      <dgm:prSet/>
      <dgm:spPr/>
      <dgm:t>
        <a:bodyPr/>
        <a:lstStyle/>
        <a:p>
          <a:r>
            <a:rPr lang="de-DE"/>
            <a:t>Analyse Wettbewerbs-situation</a:t>
          </a:r>
        </a:p>
      </dgm:t>
    </dgm:pt>
    <dgm:pt modelId="{7E17B70E-8F98-48F0-8F07-EE3D2F0F4D9E}" type="parTrans" cxnId="{858AE7B5-2167-4D97-9FEC-3A3320633DA7}">
      <dgm:prSet/>
      <dgm:spPr/>
      <dgm:t>
        <a:bodyPr/>
        <a:lstStyle/>
        <a:p>
          <a:endParaRPr lang="de-DE"/>
        </a:p>
      </dgm:t>
    </dgm:pt>
    <dgm:pt modelId="{A54209AA-9EF5-4011-A12E-14792E7DAA29}" type="sibTrans" cxnId="{858AE7B5-2167-4D97-9FEC-3A3320633DA7}">
      <dgm:prSet/>
      <dgm:spPr/>
      <dgm:t>
        <a:bodyPr/>
        <a:lstStyle/>
        <a:p>
          <a:endParaRPr lang="de-DE"/>
        </a:p>
      </dgm:t>
    </dgm:pt>
    <dgm:pt modelId="{FB898A4B-90AF-402D-BDE1-494ED2284F23}" type="pres">
      <dgm:prSet presAssocID="{C8E48367-1A85-432D-94F6-D52D6AD04CFB}" presName="Name0" presStyleCnt="0">
        <dgm:presLayoutVars>
          <dgm:chMax val="1"/>
          <dgm:dir/>
          <dgm:animLvl val="ctr"/>
          <dgm:resizeHandles val="exact"/>
        </dgm:presLayoutVars>
      </dgm:prSet>
      <dgm:spPr/>
    </dgm:pt>
    <dgm:pt modelId="{BAE05D4D-86FB-406B-9736-C6D33F6F3A1A}" type="pres">
      <dgm:prSet presAssocID="{01F0F472-178F-48A2-A6D2-9CC39EFEE4DF}" presName="centerShape" presStyleLbl="node0" presStyleIdx="0" presStyleCnt="1"/>
      <dgm:spPr/>
    </dgm:pt>
    <dgm:pt modelId="{75A106DC-68EB-4A43-8566-866A7C8662C6}" type="pres">
      <dgm:prSet presAssocID="{0C3A79F6-ACD5-4BBF-B095-65CFA691A2EA}" presName="node" presStyleLbl="node1" presStyleIdx="0" presStyleCnt="7">
        <dgm:presLayoutVars>
          <dgm:bulletEnabled val="1"/>
        </dgm:presLayoutVars>
      </dgm:prSet>
      <dgm:spPr/>
    </dgm:pt>
    <dgm:pt modelId="{2A7BA6A1-E43C-4B97-9055-9B1294293793}" type="pres">
      <dgm:prSet presAssocID="{0C3A79F6-ACD5-4BBF-B095-65CFA691A2EA}" presName="dummy" presStyleCnt="0"/>
      <dgm:spPr/>
    </dgm:pt>
    <dgm:pt modelId="{73E2C1D8-7F04-4A10-8DF3-4DDF190122B0}" type="pres">
      <dgm:prSet presAssocID="{67E82F5E-4DC6-46E4-891C-763156159099}" presName="sibTrans" presStyleLbl="sibTrans2D1" presStyleIdx="0" presStyleCnt="7"/>
      <dgm:spPr/>
    </dgm:pt>
    <dgm:pt modelId="{940924D5-4B76-434C-AABE-683115F1E08C}" type="pres">
      <dgm:prSet presAssocID="{999DF77F-7427-45EF-B99C-C86D1FB616C2}" presName="node" presStyleLbl="node1" presStyleIdx="1" presStyleCnt="7">
        <dgm:presLayoutVars>
          <dgm:bulletEnabled val="1"/>
        </dgm:presLayoutVars>
      </dgm:prSet>
      <dgm:spPr/>
    </dgm:pt>
    <dgm:pt modelId="{F383EC69-7F7C-4BFF-81D8-75369A1D034B}" type="pres">
      <dgm:prSet presAssocID="{999DF77F-7427-45EF-B99C-C86D1FB616C2}" presName="dummy" presStyleCnt="0"/>
      <dgm:spPr/>
    </dgm:pt>
    <dgm:pt modelId="{789331CF-66CB-4C41-AD7C-41E07EC9B2B9}" type="pres">
      <dgm:prSet presAssocID="{16280584-622C-4D54-B2FC-242D52086421}" presName="sibTrans" presStyleLbl="sibTrans2D1" presStyleIdx="1" presStyleCnt="7"/>
      <dgm:spPr/>
    </dgm:pt>
    <dgm:pt modelId="{6D1B4373-5D4A-41F2-AE8D-BC051752F0F4}" type="pres">
      <dgm:prSet presAssocID="{F83C9E38-9668-4EBC-9CDB-55CBDFFDB56A}" presName="node" presStyleLbl="node1" presStyleIdx="2" presStyleCnt="7">
        <dgm:presLayoutVars>
          <dgm:bulletEnabled val="1"/>
        </dgm:presLayoutVars>
      </dgm:prSet>
      <dgm:spPr/>
    </dgm:pt>
    <dgm:pt modelId="{C5A00C74-14D9-4FD5-A988-ECB7CE9CEDAE}" type="pres">
      <dgm:prSet presAssocID="{F83C9E38-9668-4EBC-9CDB-55CBDFFDB56A}" presName="dummy" presStyleCnt="0"/>
      <dgm:spPr/>
    </dgm:pt>
    <dgm:pt modelId="{1FD72471-09C0-48F8-81E2-8EFD4E7F679D}" type="pres">
      <dgm:prSet presAssocID="{BC463157-8F93-4FEE-9F1C-51C3B4044C68}" presName="sibTrans" presStyleLbl="sibTrans2D1" presStyleIdx="2" presStyleCnt="7"/>
      <dgm:spPr/>
    </dgm:pt>
    <dgm:pt modelId="{876A8F07-B629-41D1-969E-7592B66EE6DB}" type="pres">
      <dgm:prSet presAssocID="{2C5A3D72-5444-485A-A2B8-93B71091EF4A}" presName="node" presStyleLbl="node1" presStyleIdx="3" presStyleCnt="7">
        <dgm:presLayoutVars>
          <dgm:bulletEnabled val="1"/>
        </dgm:presLayoutVars>
      </dgm:prSet>
      <dgm:spPr/>
    </dgm:pt>
    <dgm:pt modelId="{440856C6-F0CE-4B02-A6B0-D25F34DEDABE}" type="pres">
      <dgm:prSet presAssocID="{2C5A3D72-5444-485A-A2B8-93B71091EF4A}" presName="dummy" presStyleCnt="0"/>
      <dgm:spPr/>
    </dgm:pt>
    <dgm:pt modelId="{85483F24-BB80-4BD2-86BF-0255EB27CCD7}" type="pres">
      <dgm:prSet presAssocID="{A54209AA-9EF5-4011-A12E-14792E7DAA29}" presName="sibTrans" presStyleLbl="sibTrans2D1" presStyleIdx="3" presStyleCnt="7"/>
      <dgm:spPr/>
    </dgm:pt>
    <dgm:pt modelId="{3CDC53FF-0379-47CF-880B-461D5AC393D0}" type="pres">
      <dgm:prSet presAssocID="{F57AACC1-E031-4AEB-BA28-8C0DF38B5FD1}" presName="node" presStyleLbl="node1" presStyleIdx="4" presStyleCnt="7">
        <dgm:presLayoutVars>
          <dgm:bulletEnabled val="1"/>
        </dgm:presLayoutVars>
      </dgm:prSet>
      <dgm:spPr/>
    </dgm:pt>
    <dgm:pt modelId="{CBE41E55-EC55-469E-9C33-58411B75019B}" type="pres">
      <dgm:prSet presAssocID="{F57AACC1-E031-4AEB-BA28-8C0DF38B5FD1}" presName="dummy" presStyleCnt="0"/>
      <dgm:spPr/>
    </dgm:pt>
    <dgm:pt modelId="{5DDA95CF-579A-4615-967D-525D0601F3D1}" type="pres">
      <dgm:prSet presAssocID="{8CA3CB1B-4AEA-498D-B6B3-A2BD39B83E42}" presName="sibTrans" presStyleLbl="sibTrans2D1" presStyleIdx="4" presStyleCnt="7"/>
      <dgm:spPr/>
    </dgm:pt>
    <dgm:pt modelId="{C0AA0FDA-4DAE-4AE0-9885-E0F5CAF4F5B4}" type="pres">
      <dgm:prSet presAssocID="{C016C2E8-5F93-4110-B657-2646412653C3}" presName="node" presStyleLbl="node1" presStyleIdx="5" presStyleCnt="7">
        <dgm:presLayoutVars>
          <dgm:bulletEnabled val="1"/>
        </dgm:presLayoutVars>
      </dgm:prSet>
      <dgm:spPr/>
    </dgm:pt>
    <dgm:pt modelId="{8D18F133-EBBA-4684-9B7C-440C718BF334}" type="pres">
      <dgm:prSet presAssocID="{C016C2E8-5F93-4110-B657-2646412653C3}" presName="dummy" presStyleCnt="0"/>
      <dgm:spPr/>
    </dgm:pt>
    <dgm:pt modelId="{0471D7DA-495E-4E1B-9C3D-278A170F5E2C}" type="pres">
      <dgm:prSet presAssocID="{50A36C79-9245-4A15-A276-0CAA6463B837}" presName="sibTrans" presStyleLbl="sibTrans2D1" presStyleIdx="5" presStyleCnt="7"/>
      <dgm:spPr/>
    </dgm:pt>
    <dgm:pt modelId="{50BCA5A3-A2C4-46F7-8915-EE4E168ACC3E}" type="pres">
      <dgm:prSet presAssocID="{BE3876D0-BC2B-4C7A-9AEF-33B9367D6B77}" presName="node" presStyleLbl="node1" presStyleIdx="6" presStyleCnt="7">
        <dgm:presLayoutVars>
          <dgm:bulletEnabled val="1"/>
        </dgm:presLayoutVars>
      </dgm:prSet>
      <dgm:spPr/>
    </dgm:pt>
    <dgm:pt modelId="{BF3370D0-89EA-4950-BE58-547BCD99B08C}" type="pres">
      <dgm:prSet presAssocID="{BE3876D0-BC2B-4C7A-9AEF-33B9367D6B77}" presName="dummy" presStyleCnt="0"/>
      <dgm:spPr/>
    </dgm:pt>
    <dgm:pt modelId="{F8E54611-794E-431C-8995-CC863D81019B}" type="pres">
      <dgm:prSet presAssocID="{9B1A076C-1054-4E9F-9AE0-FE84C611CF04}" presName="sibTrans" presStyleLbl="sibTrans2D1" presStyleIdx="6" presStyleCnt="7"/>
      <dgm:spPr/>
    </dgm:pt>
  </dgm:ptLst>
  <dgm:cxnLst>
    <dgm:cxn modelId="{28485523-B438-4A63-9E71-61AF82502A64}" type="presOf" srcId="{8CA3CB1B-4AEA-498D-B6B3-A2BD39B83E42}" destId="{5DDA95CF-579A-4615-967D-525D0601F3D1}" srcOrd="0" destOrd="0" presId="urn:microsoft.com/office/officeart/2005/8/layout/radial6"/>
    <dgm:cxn modelId="{10883633-17B1-48C4-A0D7-68EF3C5D5365}" srcId="{01F0F472-178F-48A2-A6D2-9CC39EFEE4DF}" destId="{BE3876D0-BC2B-4C7A-9AEF-33B9367D6B77}" srcOrd="6" destOrd="0" parTransId="{25A4D824-6E37-4EB9-B783-47B77170D501}" sibTransId="{9B1A076C-1054-4E9F-9AE0-FE84C611CF04}"/>
    <dgm:cxn modelId="{7AFFDB38-5033-4044-A30F-C917D6648A05}" srcId="{C8E48367-1A85-432D-94F6-D52D6AD04CFB}" destId="{01F0F472-178F-48A2-A6D2-9CC39EFEE4DF}" srcOrd="0" destOrd="0" parTransId="{CD3F427F-D803-41C3-B9E2-E834CE33081E}" sibTransId="{BEC2FF43-46D6-421C-849A-545CEF735189}"/>
    <dgm:cxn modelId="{4A27C03B-2DC0-4801-8E68-E2F811EAAB73}" srcId="{01F0F472-178F-48A2-A6D2-9CC39EFEE4DF}" destId="{F57AACC1-E031-4AEB-BA28-8C0DF38B5FD1}" srcOrd="4" destOrd="0" parTransId="{BADD5D81-9311-4CED-9986-61F3CEBD0A9A}" sibTransId="{8CA3CB1B-4AEA-498D-B6B3-A2BD39B83E42}"/>
    <dgm:cxn modelId="{F508E35C-97E8-4695-BD23-8FDD51F97879}" type="presOf" srcId="{BC463157-8F93-4FEE-9F1C-51C3B4044C68}" destId="{1FD72471-09C0-48F8-81E2-8EFD4E7F679D}" srcOrd="0" destOrd="0" presId="urn:microsoft.com/office/officeart/2005/8/layout/radial6"/>
    <dgm:cxn modelId="{18388F63-B8DD-444A-A13A-4BCF9BBCB500}" type="presOf" srcId="{0C3A79F6-ACD5-4BBF-B095-65CFA691A2EA}" destId="{75A106DC-68EB-4A43-8566-866A7C8662C6}" srcOrd="0" destOrd="0" presId="urn:microsoft.com/office/officeart/2005/8/layout/radial6"/>
    <dgm:cxn modelId="{67D94F66-DE23-462A-967D-9A6D04C1AB5E}" type="presOf" srcId="{BE3876D0-BC2B-4C7A-9AEF-33B9367D6B77}" destId="{50BCA5A3-A2C4-46F7-8915-EE4E168ACC3E}" srcOrd="0" destOrd="0" presId="urn:microsoft.com/office/officeart/2005/8/layout/radial6"/>
    <dgm:cxn modelId="{CD41804A-1B10-48FE-BA63-1E9924BD29C0}" srcId="{01F0F472-178F-48A2-A6D2-9CC39EFEE4DF}" destId="{C016C2E8-5F93-4110-B657-2646412653C3}" srcOrd="5" destOrd="0" parTransId="{A1BFA56D-7391-4CE1-87CB-05E815CA50F6}" sibTransId="{50A36C79-9245-4A15-A276-0CAA6463B837}"/>
    <dgm:cxn modelId="{C019434F-8ACD-4D7A-9BFE-23063D47ADEA}" type="presOf" srcId="{C016C2E8-5F93-4110-B657-2646412653C3}" destId="{C0AA0FDA-4DAE-4AE0-9885-E0F5CAF4F5B4}" srcOrd="0" destOrd="0" presId="urn:microsoft.com/office/officeart/2005/8/layout/radial6"/>
    <dgm:cxn modelId="{A8DB5B7E-D383-4718-A464-04CF16F12B02}" type="presOf" srcId="{F83C9E38-9668-4EBC-9CDB-55CBDFFDB56A}" destId="{6D1B4373-5D4A-41F2-AE8D-BC051752F0F4}" srcOrd="0" destOrd="0" presId="urn:microsoft.com/office/officeart/2005/8/layout/radial6"/>
    <dgm:cxn modelId="{E4C80782-FF59-4CF0-8118-29EF66E92233}" type="presOf" srcId="{16280584-622C-4D54-B2FC-242D52086421}" destId="{789331CF-66CB-4C41-AD7C-41E07EC9B2B9}" srcOrd="0" destOrd="0" presId="urn:microsoft.com/office/officeart/2005/8/layout/radial6"/>
    <dgm:cxn modelId="{B70BC482-CAF1-400F-AA12-478E02AE1EDE}" srcId="{01F0F472-178F-48A2-A6D2-9CC39EFEE4DF}" destId="{999DF77F-7427-45EF-B99C-C86D1FB616C2}" srcOrd="1" destOrd="0" parTransId="{1C538B26-8E67-4B3D-9F43-32FECD448993}" sibTransId="{16280584-622C-4D54-B2FC-242D52086421}"/>
    <dgm:cxn modelId="{4F4F5589-0573-4397-AB8A-B445E4A864C3}" type="presOf" srcId="{9B1A076C-1054-4E9F-9AE0-FE84C611CF04}" destId="{F8E54611-794E-431C-8995-CC863D81019B}" srcOrd="0" destOrd="0" presId="urn:microsoft.com/office/officeart/2005/8/layout/radial6"/>
    <dgm:cxn modelId="{0AFD208C-EA71-44E0-AE1C-AFC7E0E82BBA}" type="presOf" srcId="{A54209AA-9EF5-4011-A12E-14792E7DAA29}" destId="{85483F24-BB80-4BD2-86BF-0255EB27CCD7}" srcOrd="0" destOrd="0" presId="urn:microsoft.com/office/officeart/2005/8/layout/radial6"/>
    <dgm:cxn modelId="{EAD0509C-079A-498F-92FE-4C46A0FA6306}" type="presOf" srcId="{999DF77F-7427-45EF-B99C-C86D1FB616C2}" destId="{940924D5-4B76-434C-AABE-683115F1E08C}" srcOrd="0" destOrd="0" presId="urn:microsoft.com/office/officeart/2005/8/layout/radial6"/>
    <dgm:cxn modelId="{ABA3EA9C-1857-4002-BF68-3E2FBB0FFC67}" srcId="{01F0F472-178F-48A2-A6D2-9CC39EFEE4DF}" destId="{0C3A79F6-ACD5-4BBF-B095-65CFA691A2EA}" srcOrd="0" destOrd="0" parTransId="{B7670AA1-83AB-427E-BCD3-44BAA9B693E9}" sibTransId="{67E82F5E-4DC6-46E4-891C-763156159099}"/>
    <dgm:cxn modelId="{46E496AF-BF89-40EF-A9D2-B36560F78A26}" type="presOf" srcId="{F57AACC1-E031-4AEB-BA28-8C0DF38B5FD1}" destId="{3CDC53FF-0379-47CF-880B-461D5AC393D0}" srcOrd="0" destOrd="0" presId="urn:microsoft.com/office/officeart/2005/8/layout/radial6"/>
    <dgm:cxn modelId="{858AE7B5-2167-4D97-9FEC-3A3320633DA7}" srcId="{01F0F472-178F-48A2-A6D2-9CC39EFEE4DF}" destId="{2C5A3D72-5444-485A-A2B8-93B71091EF4A}" srcOrd="3" destOrd="0" parTransId="{7E17B70E-8F98-48F0-8F07-EE3D2F0F4D9E}" sibTransId="{A54209AA-9EF5-4011-A12E-14792E7DAA29}"/>
    <dgm:cxn modelId="{B03D8AB8-638C-410C-A706-84CEA980C8DE}" type="presOf" srcId="{50A36C79-9245-4A15-A276-0CAA6463B837}" destId="{0471D7DA-495E-4E1B-9C3D-278A170F5E2C}" srcOrd="0" destOrd="0" presId="urn:microsoft.com/office/officeart/2005/8/layout/radial6"/>
    <dgm:cxn modelId="{4B4824C7-48B4-4DA4-9AA8-C61737C20143}" type="presOf" srcId="{C8E48367-1A85-432D-94F6-D52D6AD04CFB}" destId="{FB898A4B-90AF-402D-BDE1-494ED2284F23}" srcOrd="0" destOrd="0" presId="urn:microsoft.com/office/officeart/2005/8/layout/radial6"/>
    <dgm:cxn modelId="{8B453FC7-381F-431D-8341-C27DDAAFAD6F}" type="presOf" srcId="{2C5A3D72-5444-485A-A2B8-93B71091EF4A}" destId="{876A8F07-B629-41D1-969E-7592B66EE6DB}" srcOrd="0" destOrd="0" presId="urn:microsoft.com/office/officeart/2005/8/layout/radial6"/>
    <dgm:cxn modelId="{2F3524CF-DC69-4658-9E89-B82CAFA1E954}" type="presOf" srcId="{67E82F5E-4DC6-46E4-891C-763156159099}" destId="{73E2C1D8-7F04-4A10-8DF3-4DDF190122B0}" srcOrd="0" destOrd="0" presId="urn:microsoft.com/office/officeart/2005/8/layout/radial6"/>
    <dgm:cxn modelId="{D9D244E0-4497-47F0-AD48-A10A7E386194}" srcId="{01F0F472-178F-48A2-A6D2-9CC39EFEE4DF}" destId="{F83C9E38-9668-4EBC-9CDB-55CBDFFDB56A}" srcOrd="2" destOrd="0" parTransId="{FDEC81F2-2359-44E8-B6CF-940734813A80}" sibTransId="{BC463157-8F93-4FEE-9F1C-51C3B4044C68}"/>
    <dgm:cxn modelId="{7B4A7DE2-83BA-4151-AAA2-855EE31CB3F2}" type="presOf" srcId="{01F0F472-178F-48A2-A6D2-9CC39EFEE4DF}" destId="{BAE05D4D-86FB-406B-9736-C6D33F6F3A1A}" srcOrd="0" destOrd="0" presId="urn:microsoft.com/office/officeart/2005/8/layout/radial6"/>
    <dgm:cxn modelId="{CCC868DB-BD2D-4732-BE76-D44190C58D43}" type="presParOf" srcId="{FB898A4B-90AF-402D-BDE1-494ED2284F23}" destId="{BAE05D4D-86FB-406B-9736-C6D33F6F3A1A}" srcOrd="0" destOrd="0" presId="urn:microsoft.com/office/officeart/2005/8/layout/radial6"/>
    <dgm:cxn modelId="{AB01EA5C-0EA7-4DB8-B6EA-0A06BD4E4019}" type="presParOf" srcId="{FB898A4B-90AF-402D-BDE1-494ED2284F23}" destId="{75A106DC-68EB-4A43-8566-866A7C8662C6}" srcOrd="1" destOrd="0" presId="urn:microsoft.com/office/officeart/2005/8/layout/radial6"/>
    <dgm:cxn modelId="{EB810CA2-B0CC-4439-860C-D4E33833B9FD}" type="presParOf" srcId="{FB898A4B-90AF-402D-BDE1-494ED2284F23}" destId="{2A7BA6A1-E43C-4B97-9055-9B1294293793}" srcOrd="2" destOrd="0" presId="urn:microsoft.com/office/officeart/2005/8/layout/radial6"/>
    <dgm:cxn modelId="{885D8EB4-9BB7-4D1F-A1C8-6071A539B17A}" type="presParOf" srcId="{FB898A4B-90AF-402D-BDE1-494ED2284F23}" destId="{73E2C1D8-7F04-4A10-8DF3-4DDF190122B0}" srcOrd="3" destOrd="0" presId="urn:microsoft.com/office/officeart/2005/8/layout/radial6"/>
    <dgm:cxn modelId="{4B565CAC-4FCE-4DC1-A240-2E9EA31C86A3}" type="presParOf" srcId="{FB898A4B-90AF-402D-BDE1-494ED2284F23}" destId="{940924D5-4B76-434C-AABE-683115F1E08C}" srcOrd="4" destOrd="0" presId="urn:microsoft.com/office/officeart/2005/8/layout/radial6"/>
    <dgm:cxn modelId="{B4ECF14E-1EBC-4D57-8FE7-E39D74BC4563}" type="presParOf" srcId="{FB898A4B-90AF-402D-BDE1-494ED2284F23}" destId="{F383EC69-7F7C-4BFF-81D8-75369A1D034B}" srcOrd="5" destOrd="0" presId="urn:microsoft.com/office/officeart/2005/8/layout/radial6"/>
    <dgm:cxn modelId="{DB71F3F0-7682-45B1-9FF8-ACC22AAA7EC5}" type="presParOf" srcId="{FB898A4B-90AF-402D-BDE1-494ED2284F23}" destId="{789331CF-66CB-4C41-AD7C-41E07EC9B2B9}" srcOrd="6" destOrd="0" presId="urn:microsoft.com/office/officeart/2005/8/layout/radial6"/>
    <dgm:cxn modelId="{8917E909-A731-46BB-B604-0862C15265AE}" type="presParOf" srcId="{FB898A4B-90AF-402D-BDE1-494ED2284F23}" destId="{6D1B4373-5D4A-41F2-AE8D-BC051752F0F4}" srcOrd="7" destOrd="0" presId="urn:microsoft.com/office/officeart/2005/8/layout/radial6"/>
    <dgm:cxn modelId="{72D309F1-6FFD-44B3-A0B8-40C5BE5FD89D}" type="presParOf" srcId="{FB898A4B-90AF-402D-BDE1-494ED2284F23}" destId="{C5A00C74-14D9-4FD5-A988-ECB7CE9CEDAE}" srcOrd="8" destOrd="0" presId="urn:microsoft.com/office/officeart/2005/8/layout/radial6"/>
    <dgm:cxn modelId="{9338BDA8-4018-4BF4-9AD5-F31845B9D531}" type="presParOf" srcId="{FB898A4B-90AF-402D-BDE1-494ED2284F23}" destId="{1FD72471-09C0-48F8-81E2-8EFD4E7F679D}" srcOrd="9" destOrd="0" presId="urn:microsoft.com/office/officeart/2005/8/layout/radial6"/>
    <dgm:cxn modelId="{6C7959B3-E583-4C1D-89EA-AE8DD0BA64D6}" type="presParOf" srcId="{FB898A4B-90AF-402D-BDE1-494ED2284F23}" destId="{876A8F07-B629-41D1-969E-7592B66EE6DB}" srcOrd="10" destOrd="0" presId="urn:microsoft.com/office/officeart/2005/8/layout/radial6"/>
    <dgm:cxn modelId="{0FD08D00-DA67-48AD-8935-9FF246C46BC8}" type="presParOf" srcId="{FB898A4B-90AF-402D-BDE1-494ED2284F23}" destId="{440856C6-F0CE-4B02-A6B0-D25F34DEDABE}" srcOrd="11" destOrd="0" presId="urn:microsoft.com/office/officeart/2005/8/layout/radial6"/>
    <dgm:cxn modelId="{506C28C7-FC23-4A90-9CB7-BF479DE1D5E2}" type="presParOf" srcId="{FB898A4B-90AF-402D-BDE1-494ED2284F23}" destId="{85483F24-BB80-4BD2-86BF-0255EB27CCD7}" srcOrd="12" destOrd="0" presId="urn:microsoft.com/office/officeart/2005/8/layout/radial6"/>
    <dgm:cxn modelId="{AE5212EE-251F-4409-A461-FFABA357A188}" type="presParOf" srcId="{FB898A4B-90AF-402D-BDE1-494ED2284F23}" destId="{3CDC53FF-0379-47CF-880B-461D5AC393D0}" srcOrd="13" destOrd="0" presId="urn:microsoft.com/office/officeart/2005/8/layout/radial6"/>
    <dgm:cxn modelId="{07D828AD-32C1-46D5-A218-7823C9849E83}" type="presParOf" srcId="{FB898A4B-90AF-402D-BDE1-494ED2284F23}" destId="{CBE41E55-EC55-469E-9C33-58411B75019B}" srcOrd="14" destOrd="0" presId="urn:microsoft.com/office/officeart/2005/8/layout/radial6"/>
    <dgm:cxn modelId="{07049B68-C90A-4A32-AA35-DD4B2B7DA4AD}" type="presParOf" srcId="{FB898A4B-90AF-402D-BDE1-494ED2284F23}" destId="{5DDA95CF-579A-4615-967D-525D0601F3D1}" srcOrd="15" destOrd="0" presId="urn:microsoft.com/office/officeart/2005/8/layout/radial6"/>
    <dgm:cxn modelId="{26CC8036-DAE4-478E-8ED8-FA077843E1F3}" type="presParOf" srcId="{FB898A4B-90AF-402D-BDE1-494ED2284F23}" destId="{C0AA0FDA-4DAE-4AE0-9885-E0F5CAF4F5B4}" srcOrd="16" destOrd="0" presId="urn:microsoft.com/office/officeart/2005/8/layout/radial6"/>
    <dgm:cxn modelId="{709B0E11-11D8-4E9B-A5F4-06DBD515DF91}" type="presParOf" srcId="{FB898A4B-90AF-402D-BDE1-494ED2284F23}" destId="{8D18F133-EBBA-4684-9B7C-440C718BF334}" srcOrd="17" destOrd="0" presId="urn:microsoft.com/office/officeart/2005/8/layout/radial6"/>
    <dgm:cxn modelId="{7AD004DC-9BED-4D87-B879-E44D40EFA8C0}" type="presParOf" srcId="{FB898A4B-90AF-402D-BDE1-494ED2284F23}" destId="{0471D7DA-495E-4E1B-9C3D-278A170F5E2C}" srcOrd="18" destOrd="0" presId="urn:microsoft.com/office/officeart/2005/8/layout/radial6"/>
    <dgm:cxn modelId="{6FCC85A3-6E0D-4588-8E01-F9E438556499}" type="presParOf" srcId="{FB898A4B-90AF-402D-BDE1-494ED2284F23}" destId="{50BCA5A3-A2C4-46F7-8915-EE4E168ACC3E}" srcOrd="19" destOrd="0" presId="urn:microsoft.com/office/officeart/2005/8/layout/radial6"/>
    <dgm:cxn modelId="{D6EC882D-D208-4ACF-B516-C8B472B1EF66}" type="presParOf" srcId="{FB898A4B-90AF-402D-BDE1-494ED2284F23}" destId="{BF3370D0-89EA-4950-BE58-547BCD99B08C}" srcOrd="20" destOrd="0" presId="urn:microsoft.com/office/officeart/2005/8/layout/radial6"/>
    <dgm:cxn modelId="{2B6D9A52-CB07-4662-A5A9-2CDF1AAF2A52}" type="presParOf" srcId="{FB898A4B-90AF-402D-BDE1-494ED2284F23}" destId="{F8E54611-794E-431C-8995-CC863D81019B}" srcOrd="21" destOrd="0" presId="urn:microsoft.com/office/officeart/2005/8/layout/radial6"/>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E54611-794E-431C-8995-CC863D81019B}">
      <dsp:nvSpPr>
        <dsp:cNvPr id="0" name=""/>
        <dsp:cNvSpPr/>
      </dsp:nvSpPr>
      <dsp:spPr>
        <a:xfrm>
          <a:off x="1492538" y="397407"/>
          <a:ext cx="3149022" cy="3149022"/>
        </a:xfrm>
        <a:prstGeom prst="blockArc">
          <a:avLst>
            <a:gd name="adj1" fmla="val 13114286"/>
            <a:gd name="adj2" fmla="val 16200000"/>
            <a:gd name="adj3" fmla="val 389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471D7DA-495E-4E1B-9C3D-278A170F5E2C}">
      <dsp:nvSpPr>
        <dsp:cNvPr id="0" name=""/>
        <dsp:cNvSpPr/>
      </dsp:nvSpPr>
      <dsp:spPr>
        <a:xfrm>
          <a:off x="1492538" y="397407"/>
          <a:ext cx="3149022" cy="3149022"/>
        </a:xfrm>
        <a:prstGeom prst="blockArc">
          <a:avLst>
            <a:gd name="adj1" fmla="val 10028571"/>
            <a:gd name="adj2" fmla="val 13114286"/>
            <a:gd name="adj3" fmla="val 389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DDA95CF-579A-4615-967D-525D0601F3D1}">
      <dsp:nvSpPr>
        <dsp:cNvPr id="0" name=""/>
        <dsp:cNvSpPr/>
      </dsp:nvSpPr>
      <dsp:spPr>
        <a:xfrm>
          <a:off x="1492538" y="397407"/>
          <a:ext cx="3149022" cy="3149022"/>
        </a:xfrm>
        <a:prstGeom prst="blockArc">
          <a:avLst>
            <a:gd name="adj1" fmla="val 6942857"/>
            <a:gd name="adj2" fmla="val 10028571"/>
            <a:gd name="adj3" fmla="val 389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5483F24-BB80-4BD2-86BF-0255EB27CCD7}">
      <dsp:nvSpPr>
        <dsp:cNvPr id="0" name=""/>
        <dsp:cNvSpPr/>
      </dsp:nvSpPr>
      <dsp:spPr>
        <a:xfrm>
          <a:off x="1492538" y="397407"/>
          <a:ext cx="3149022" cy="3149022"/>
        </a:xfrm>
        <a:prstGeom prst="blockArc">
          <a:avLst>
            <a:gd name="adj1" fmla="val 3857143"/>
            <a:gd name="adj2" fmla="val 6942857"/>
            <a:gd name="adj3" fmla="val 389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FD72471-09C0-48F8-81E2-8EFD4E7F679D}">
      <dsp:nvSpPr>
        <dsp:cNvPr id="0" name=""/>
        <dsp:cNvSpPr/>
      </dsp:nvSpPr>
      <dsp:spPr>
        <a:xfrm>
          <a:off x="1492538" y="397407"/>
          <a:ext cx="3149022" cy="3149022"/>
        </a:xfrm>
        <a:prstGeom prst="blockArc">
          <a:avLst>
            <a:gd name="adj1" fmla="val 771429"/>
            <a:gd name="adj2" fmla="val 3857143"/>
            <a:gd name="adj3" fmla="val 389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89331CF-66CB-4C41-AD7C-41E07EC9B2B9}">
      <dsp:nvSpPr>
        <dsp:cNvPr id="0" name=""/>
        <dsp:cNvSpPr/>
      </dsp:nvSpPr>
      <dsp:spPr>
        <a:xfrm>
          <a:off x="1492538" y="397407"/>
          <a:ext cx="3149022" cy="3149022"/>
        </a:xfrm>
        <a:prstGeom prst="blockArc">
          <a:avLst>
            <a:gd name="adj1" fmla="val 19285714"/>
            <a:gd name="adj2" fmla="val 771429"/>
            <a:gd name="adj3" fmla="val 389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3E2C1D8-7F04-4A10-8DF3-4DDF190122B0}">
      <dsp:nvSpPr>
        <dsp:cNvPr id="0" name=""/>
        <dsp:cNvSpPr/>
      </dsp:nvSpPr>
      <dsp:spPr>
        <a:xfrm>
          <a:off x="1492538" y="397407"/>
          <a:ext cx="3149022" cy="3149022"/>
        </a:xfrm>
        <a:prstGeom prst="blockArc">
          <a:avLst>
            <a:gd name="adj1" fmla="val 16200000"/>
            <a:gd name="adj2" fmla="val 19285714"/>
            <a:gd name="adj3" fmla="val 389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AE05D4D-86FB-406B-9736-C6D33F6F3A1A}">
      <dsp:nvSpPr>
        <dsp:cNvPr id="0" name=""/>
        <dsp:cNvSpPr/>
      </dsp:nvSpPr>
      <dsp:spPr>
        <a:xfrm>
          <a:off x="2458282" y="1363151"/>
          <a:ext cx="1217534" cy="121753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de-DE" sz="1100" kern="1200"/>
            <a:t>Marktanalyse</a:t>
          </a:r>
        </a:p>
      </dsp:txBody>
      <dsp:txXfrm>
        <a:off x="2636586" y="1541455"/>
        <a:ext cx="860926" cy="860926"/>
      </dsp:txXfrm>
    </dsp:sp>
    <dsp:sp modelId="{75A106DC-68EB-4A43-8566-866A7C8662C6}">
      <dsp:nvSpPr>
        <dsp:cNvPr id="0" name=""/>
        <dsp:cNvSpPr/>
      </dsp:nvSpPr>
      <dsp:spPr>
        <a:xfrm>
          <a:off x="2640912" y="1951"/>
          <a:ext cx="852274" cy="8522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de-DE" sz="700" kern="1200"/>
            <a:t>Analyse Adressat/ Verbraucher</a:t>
          </a:r>
        </a:p>
      </dsp:txBody>
      <dsp:txXfrm>
        <a:off x="2765725" y="126764"/>
        <a:ext cx="602648" cy="602648"/>
      </dsp:txXfrm>
    </dsp:sp>
    <dsp:sp modelId="{940924D5-4B76-434C-AABE-683115F1E08C}">
      <dsp:nvSpPr>
        <dsp:cNvPr id="0" name=""/>
        <dsp:cNvSpPr/>
      </dsp:nvSpPr>
      <dsp:spPr>
        <a:xfrm>
          <a:off x="3847927" y="583219"/>
          <a:ext cx="852274" cy="8522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de-DE" sz="700" kern="1200"/>
            <a:t>Analyse Distribution/ Kunde</a:t>
          </a:r>
        </a:p>
      </dsp:txBody>
      <dsp:txXfrm>
        <a:off x="3972740" y="708032"/>
        <a:ext cx="602648" cy="602648"/>
      </dsp:txXfrm>
    </dsp:sp>
    <dsp:sp modelId="{6D1B4373-5D4A-41F2-AE8D-BC051752F0F4}">
      <dsp:nvSpPr>
        <dsp:cNvPr id="0" name=""/>
        <dsp:cNvSpPr/>
      </dsp:nvSpPr>
      <dsp:spPr>
        <a:xfrm>
          <a:off x="4146035" y="1889315"/>
          <a:ext cx="852274" cy="8522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de-DE" sz="700" kern="1200"/>
            <a:t>Analyse Absatz</a:t>
          </a:r>
        </a:p>
      </dsp:txBody>
      <dsp:txXfrm>
        <a:off x="4270848" y="2014128"/>
        <a:ext cx="602648" cy="602648"/>
      </dsp:txXfrm>
    </dsp:sp>
    <dsp:sp modelId="{876A8F07-B629-41D1-969E-7592B66EE6DB}">
      <dsp:nvSpPr>
        <dsp:cNvPr id="0" name=""/>
        <dsp:cNvSpPr/>
      </dsp:nvSpPr>
      <dsp:spPr>
        <a:xfrm>
          <a:off x="3310755" y="2936723"/>
          <a:ext cx="852274" cy="8522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de-DE" sz="700" kern="1200"/>
            <a:t>Analyse Wettbewerbs-situation</a:t>
          </a:r>
        </a:p>
      </dsp:txBody>
      <dsp:txXfrm>
        <a:off x="3435568" y="3061536"/>
        <a:ext cx="602648" cy="602648"/>
      </dsp:txXfrm>
    </dsp:sp>
    <dsp:sp modelId="{3CDC53FF-0379-47CF-880B-461D5AC393D0}">
      <dsp:nvSpPr>
        <dsp:cNvPr id="0" name=""/>
        <dsp:cNvSpPr/>
      </dsp:nvSpPr>
      <dsp:spPr>
        <a:xfrm>
          <a:off x="1971070" y="2936723"/>
          <a:ext cx="852274" cy="8522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de-DE" sz="700" kern="1200"/>
            <a:t>Analyse der Branche</a:t>
          </a:r>
        </a:p>
      </dsp:txBody>
      <dsp:txXfrm>
        <a:off x="2095883" y="3061536"/>
        <a:ext cx="602648" cy="602648"/>
      </dsp:txXfrm>
    </dsp:sp>
    <dsp:sp modelId="{C0AA0FDA-4DAE-4AE0-9885-E0F5CAF4F5B4}">
      <dsp:nvSpPr>
        <dsp:cNvPr id="0" name=""/>
        <dsp:cNvSpPr/>
      </dsp:nvSpPr>
      <dsp:spPr>
        <a:xfrm>
          <a:off x="1135790" y="1889315"/>
          <a:ext cx="852274" cy="8522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de-DE" sz="700" kern="1200"/>
            <a:t>Trendanalyse</a:t>
          </a:r>
        </a:p>
      </dsp:txBody>
      <dsp:txXfrm>
        <a:off x="1260603" y="2014128"/>
        <a:ext cx="602648" cy="602648"/>
      </dsp:txXfrm>
    </dsp:sp>
    <dsp:sp modelId="{50BCA5A3-A2C4-46F7-8915-EE4E168ACC3E}">
      <dsp:nvSpPr>
        <dsp:cNvPr id="0" name=""/>
        <dsp:cNvSpPr/>
      </dsp:nvSpPr>
      <dsp:spPr>
        <a:xfrm>
          <a:off x="1433898" y="583219"/>
          <a:ext cx="852274" cy="8522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de-DE" sz="700" kern="1200"/>
            <a:t>Analyse Konkurrenz-situation</a:t>
          </a:r>
        </a:p>
      </dsp:txBody>
      <dsp:txXfrm>
        <a:off x="1558711" y="708032"/>
        <a:ext cx="602648" cy="602648"/>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E61F2-607E-4464-97BA-8DE7C5F27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1526</Words>
  <Characters>9618</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Engel</dc:creator>
  <cp:keywords/>
  <dc:description/>
  <cp:lastModifiedBy>Florian Schuller</cp:lastModifiedBy>
  <cp:revision>2</cp:revision>
  <dcterms:created xsi:type="dcterms:W3CDTF">2020-08-19T06:40:00Z</dcterms:created>
  <dcterms:modified xsi:type="dcterms:W3CDTF">2020-08-19T06:40:00Z</dcterms:modified>
</cp:coreProperties>
</file>