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9CEE2" w14:textId="161E69EA" w:rsidR="00CC4A8A" w:rsidRPr="00CC4A8A" w:rsidRDefault="00CC4A8A" w:rsidP="00CC4A8A">
      <w:pPr>
        <w:pBdr>
          <w:bottom w:val="single" w:sz="4" w:space="1" w:color="auto"/>
        </w:pBdr>
        <w:rPr>
          <w:rFonts w:ascii="Century Gothic" w:hAnsi="Century Gothic"/>
          <w:color w:val="FF0000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F2A50C" wp14:editId="03B2B121">
                <wp:simplePos x="0" y="0"/>
                <wp:positionH relativeFrom="column">
                  <wp:posOffset>3862070</wp:posOffset>
                </wp:positionH>
                <wp:positionV relativeFrom="paragraph">
                  <wp:posOffset>-252095</wp:posOffset>
                </wp:positionV>
                <wp:extent cx="1876425" cy="13144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240BC" w14:textId="77777777" w:rsidR="00CC4A8A" w:rsidRPr="00FD3CB0" w:rsidRDefault="00CC4A8A" w:rsidP="00CC4A8A">
                            <w:pPr>
                              <w:rPr>
                                <w:lang w:val="de-DE"/>
                              </w:rPr>
                            </w:pPr>
                            <w:r w:rsidRPr="006F417F">
                              <w:rPr>
                                <w:noProof/>
                              </w:rPr>
                              <w:drawing>
                                <wp:inline distT="0" distB="0" distL="0" distR="0" wp14:anchorId="5EADC0B7" wp14:editId="4AC70352">
                                  <wp:extent cx="1810385" cy="1238100"/>
                                  <wp:effectExtent l="0" t="0" r="0" b="63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177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495" cy="1238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2A50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4.1pt;margin-top:-19.85pt;width:147.75pt;height:10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">
                <v:textbox>
                  <w:txbxContent>
                    <w:p w14:paraId="440240BC" w14:textId="77777777" w:rsidR="00CC4A8A" w:rsidRPr="00FD3CB0" w:rsidRDefault="00CC4A8A" w:rsidP="00CC4A8A">
                      <w:pPr>
                        <w:rPr>
                          <w:lang w:val="de-DE"/>
                        </w:rPr>
                      </w:pPr>
                      <w:r w:rsidRPr="006F417F">
                        <w:rPr>
                          <w:noProof/>
                        </w:rPr>
                        <w:drawing>
                          <wp:inline distT="0" distB="0" distL="0" distR="0" wp14:anchorId="5EADC0B7" wp14:editId="4AC70352">
                            <wp:extent cx="1810385" cy="1238100"/>
                            <wp:effectExtent l="0" t="0" r="0" b="63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177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1495" cy="12388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The simple present / exercises / </w:t>
      </w:r>
      <w:r>
        <w:rPr>
          <w:rFonts w:ascii="Century Gothic" w:hAnsi="Century Gothic"/>
          <w:color w:val="FF0000"/>
        </w:rPr>
        <w:t>answer key</w:t>
      </w:r>
    </w:p>
    <w:p w14:paraId="0E0292AA" w14:textId="77777777" w:rsidR="00CC4A8A" w:rsidRPr="0095053B" w:rsidRDefault="00CC4A8A" w:rsidP="00CC4A8A">
      <w:pPr>
        <w:pStyle w:val="Listenabsatz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95053B">
        <w:rPr>
          <w:rFonts w:ascii="Century Gothic" w:hAnsi="Century Gothic"/>
          <w:b/>
          <w:bCs/>
        </w:rPr>
        <w:t xml:space="preserve">What dogs do </w:t>
      </w:r>
      <w:r w:rsidRPr="0095053B">
        <w:rPr>
          <w:rFonts w:ascii="Century Gothic" w:hAnsi="Century Gothic"/>
          <w:b/>
          <w:bCs/>
        </w:rPr>
        <w:sym w:font="Wingdings 2" w:char="F050"/>
      </w:r>
      <w:r w:rsidRPr="0095053B">
        <w:rPr>
          <w:rFonts w:ascii="Century Gothic" w:hAnsi="Century Gothic"/>
          <w:b/>
          <w:bCs/>
        </w:rPr>
        <w:t xml:space="preserve"> and don’t do </w:t>
      </w:r>
      <w:r w:rsidRPr="0095053B">
        <w:rPr>
          <w:rFonts w:ascii="Century Gothic" w:hAnsi="Century Gothic"/>
          <w:b/>
          <w:bCs/>
          <w:sz w:val="32"/>
          <w:szCs w:val="32"/>
        </w:rPr>
        <w:sym w:font="Wingdings 2" w:char="F04F"/>
      </w:r>
    </w:p>
    <w:p w14:paraId="13C14014" w14:textId="77777777" w:rsidR="00CC4A8A" w:rsidRDefault="00CC4A8A" w:rsidP="00CC4A8A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Are these sentences right </w:t>
      </w:r>
      <w:r w:rsidRPr="004D582C">
        <w:rPr>
          <w:rFonts w:ascii="Century Gothic" w:hAnsi="Century Gothic"/>
          <w:b/>
          <w:bCs/>
        </w:rPr>
        <w:sym w:font="Wingdings 2" w:char="F050"/>
      </w:r>
      <w:r>
        <w:rPr>
          <w:rFonts w:ascii="Century Gothic" w:hAnsi="Century Gothic"/>
        </w:rPr>
        <w:t xml:space="preserve"> or wrong </w:t>
      </w:r>
      <w:r w:rsidRPr="004D582C">
        <w:rPr>
          <w:rFonts w:ascii="Century Gothic" w:hAnsi="Century Gothic"/>
          <w:b/>
          <w:bCs/>
          <w:sz w:val="32"/>
          <w:szCs w:val="32"/>
        </w:rPr>
        <w:sym w:font="Wingdings 2" w:char="F04F"/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?</w:t>
      </w:r>
    </w:p>
    <w:p w14:paraId="77C3FB35" w14:textId="77777777" w:rsidR="00CC4A8A" w:rsidRDefault="00CC4A8A" w:rsidP="00CC4A8A">
      <w:pPr>
        <w:pStyle w:val="Listenabsatz"/>
        <w:numPr>
          <w:ilvl w:val="0"/>
          <w:numId w:val="2"/>
        </w:numPr>
        <w:rPr>
          <w:rFonts w:ascii="Century Gothic" w:hAnsi="Century Gothic"/>
          <w:lang w:val="de-DE"/>
        </w:rPr>
      </w:pPr>
      <w:r w:rsidRPr="0095053B">
        <w:rPr>
          <w:rFonts w:ascii="Century Gothic" w:hAnsi="Century Gothic"/>
          <w:lang w:val="de-DE"/>
        </w:rPr>
        <w:t xml:space="preserve">Correct the wrong statements </w:t>
      </w:r>
      <w:r>
        <w:rPr>
          <w:rFonts w:ascii="Century Gothic" w:hAnsi="Century Gothic"/>
          <w:lang w:val="de-DE"/>
        </w:rPr>
        <w:t xml:space="preserve"> </w:t>
      </w:r>
    </w:p>
    <w:p w14:paraId="34890615" w14:textId="7A318AB5" w:rsidR="00CC4A8A" w:rsidRPr="0095053B" w:rsidRDefault="00CC4A8A" w:rsidP="00CC4A8A">
      <w:pPr>
        <w:pStyle w:val="Listenabsatz"/>
        <w:ind w:left="1440"/>
        <w:rPr>
          <w:rFonts w:ascii="Century Gothic" w:hAnsi="Century Gothic" w:cs="Times New Roman"/>
          <w:lang w:val="de-DE"/>
        </w:rPr>
      </w:pPr>
      <w:r w:rsidRPr="0095053B">
        <w:rPr>
          <w:rFonts w:ascii="Century Gothic" w:hAnsi="Century Gothic" w:cs="Times New Roman"/>
          <w:lang w:val="de-DE"/>
        </w:rPr>
        <w:t>(= verbessere die falschen Sätze</w:t>
      </w:r>
      <w:r w:rsidR="00BA3096">
        <w:rPr>
          <w:rFonts w:ascii="Century Gothic" w:hAnsi="Century Gothic" w:cs="Times New Roman"/>
          <w:lang w:val="de-DE"/>
        </w:rPr>
        <w:t>.</w:t>
      </w:r>
      <w:r w:rsidRPr="0095053B">
        <w:rPr>
          <w:rFonts w:ascii="Century Gothic" w:hAnsi="Century Gothic" w:cs="Times New Roman"/>
          <w:lang w:val="de-DE"/>
        </w:rPr>
        <w:t>)</w:t>
      </w:r>
    </w:p>
    <w:p w14:paraId="07BB27C7" w14:textId="77777777" w:rsidR="00CC4A8A" w:rsidRPr="0095053B" w:rsidRDefault="00CC4A8A" w:rsidP="00CC4A8A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5053B">
        <w:rPr>
          <w:rFonts w:ascii="Times New Roman" w:hAnsi="Times New Roman" w:cs="Times New Roman"/>
          <w:i/>
          <w:iCs/>
          <w:sz w:val="24"/>
          <w:szCs w:val="24"/>
        </w:rPr>
        <w:t>Dogs eat pizza for breakfast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5053B">
        <w:rPr>
          <w:rFonts w:ascii="Century Gothic" w:hAnsi="Century Gothic"/>
          <w:sz w:val="32"/>
          <w:szCs w:val="32"/>
        </w:rPr>
        <w:sym w:font="Wingdings 2" w:char="F04F"/>
      </w:r>
    </w:p>
    <w:p w14:paraId="31F1B018" w14:textId="77777777" w:rsidR="00CC4A8A" w:rsidRDefault="00CC4A8A" w:rsidP="00CC4A8A">
      <w:pPr>
        <w:pStyle w:val="Listenabsatz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053B">
        <w:rPr>
          <w:rFonts w:ascii="Century Gothic" w:hAnsi="Century Gothic"/>
          <w:b/>
          <w:bCs/>
        </w:rPr>
        <w:sym w:font="Wingdings" w:char="F0E0"/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Dogs don’t eat pizza for breakfast, they eat dog food.</w:t>
      </w:r>
    </w:p>
    <w:p w14:paraId="1FFD6868" w14:textId="77777777" w:rsidR="00CC4A8A" w:rsidRPr="00770762" w:rsidRDefault="00CC4A8A" w:rsidP="00CC4A8A">
      <w:pPr>
        <w:pStyle w:val="Listenabsatz"/>
        <w:spacing w:line="360" w:lineRule="auto"/>
        <w:rPr>
          <w:rFonts w:ascii="Times New Roman" w:hAnsi="Times New Roman" w:cs="Times New Roman"/>
          <w:b/>
          <w:bCs/>
          <w:i/>
          <w:iCs/>
          <w:sz w:val="2"/>
          <w:szCs w:val="2"/>
        </w:rPr>
      </w:pPr>
    </w:p>
    <w:p w14:paraId="579B0F88" w14:textId="47D959FD" w:rsidR="00CC4A8A" w:rsidRDefault="00CC4A8A" w:rsidP="00CC4A8A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Dogs like long walks in the park. </w:t>
      </w:r>
      <w:r w:rsidRPr="00CC4A8A">
        <w:rPr>
          <w:rFonts w:ascii="Century Gothic" w:hAnsi="Century Gothic"/>
          <w:b/>
          <w:bCs/>
          <w:color w:val="FF0000"/>
        </w:rPr>
        <w:sym w:font="Wingdings 2" w:char="F050"/>
      </w:r>
    </w:p>
    <w:p w14:paraId="096A2936" w14:textId="77777777" w:rsidR="00CC4A8A" w:rsidRPr="00CC4A8A" w:rsidRDefault="00CC4A8A" w:rsidP="00CC4A8A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Dogs play computer games.</w:t>
      </w:r>
      <w:r w:rsidRPr="00CC4A8A">
        <w:rPr>
          <w:rFonts w:ascii="Century Gothic" w:hAnsi="Century Gothic"/>
          <w:b/>
          <w:bCs/>
          <w:sz w:val="32"/>
          <w:szCs w:val="32"/>
        </w:rPr>
        <w:t xml:space="preserve"> </w:t>
      </w:r>
      <w:r w:rsidRPr="00CC4A8A">
        <w:rPr>
          <w:rFonts w:ascii="Century Gothic" w:hAnsi="Century Gothic"/>
          <w:b/>
          <w:bCs/>
          <w:color w:val="FF0000"/>
          <w:sz w:val="32"/>
          <w:szCs w:val="32"/>
        </w:rPr>
        <w:sym w:font="Wingdings 2" w:char="F04F"/>
      </w:r>
      <w:r>
        <w:rPr>
          <w:rFonts w:ascii="Century Gothic" w:hAnsi="Century Gothic"/>
          <w:b/>
          <w:bCs/>
          <w:color w:val="FF0000"/>
          <w:sz w:val="32"/>
          <w:szCs w:val="32"/>
        </w:rPr>
        <w:t xml:space="preserve"> </w:t>
      </w:r>
    </w:p>
    <w:p w14:paraId="72AFC59F" w14:textId="6654E215" w:rsidR="00CC4A8A" w:rsidRDefault="00CC4A8A" w:rsidP="00CC4A8A">
      <w:pPr>
        <w:pStyle w:val="Listenabsatz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A8A">
        <w:rPr>
          <w:rFonts w:ascii="Times New Roman" w:hAnsi="Times New Roman" w:cs="Times New Roman"/>
          <w:b/>
          <w:bCs/>
          <w:color w:val="FF0000"/>
          <w:sz w:val="24"/>
          <w:szCs w:val="24"/>
        </w:rPr>
        <w:sym w:font="Wingdings" w:char="F0E0"/>
      </w:r>
      <w:r>
        <w:rPr>
          <w:rFonts w:ascii="Century Gothic" w:hAnsi="Century Gothic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Dogs don’t play computer games, they play with toys</w:t>
      </w:r>
      <w:r w:rsidR="00BD066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.</w:t>
      </w:r>
    </w:p>
    <w:p w14:paraId="5C3D5035" w14:textId="5E169AC7" w:rsidR="00CC4A8A" w:rsidRDefault="00CC4A8A" w:rsidP="00CC4A8A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 works at a school. </w:t>
      </w:r>
      <w:r w:rsidRPr="00CC4A8A">
        <w:rPr>
          <w:rFonts w:ascii="Century Gothic" w:hAnsi="Century Gothic"/>
          <w:b/>
          <w:bCs/>
          <w:color w:val="FF0000"/>
        </w:rPr>
        <w:sym w:font="Wingdings 2" w:char="F050"/>
      </w:r>
    </w:p>
    <w:p w14:paraId="2551C459" w14:textId="5E1A5A6F" w:rsidR="00CC4A8A" w:rsidRPr="00CC4A8A" w:rsidRDefault="00CC4A8A" w:rsidP="00CC4A8A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 teaches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1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English to his students. </w:t>
      </w:r>
      <w:r w:rsidRPr="00CC4A8A">
        <w:rPr>
          <w:rFonts w:ascii="Century Gothic" w:hAnsi="Century Gothic"/>
          <w:b/>
          <w:bCs/>
          <w:color w:val="FF0000"/>
          <w:sz w:val="32"/>
          <w:szCs w:val="32"/>
        </w:rPr>
        <w:sym w:font="Wingdings 2" w:char="F04F"/>
      </w:r>
      <w:r>
        <w:rPr>
          <w:rFonts w:ascii="Century Gothic" w:hAnsi="Century Gothic"/>
          <w:b/>
          <w:bCs/>
          <w:color w:val="FF0000"/>
          <w:sz w:val="32"/>
          <w:szCs w:val="32"/>
        </w:rPr>
        <w:t xml:space="preserve"> </w:t>
      </w:r>
    </w:p>
    <w:p w14:paraId="340C2CE4" w14:textId="686EE6C7" w:rsidR="00CC4A8A" w:rsidRDefault="00CC4A8A" w:rsidP="00CC4A8A">
      <w:pPr>
        <w:pStyle w:val="Listenabsatz"/>
        <w:spacing w:line="240" w:lineRule="auto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CC4A8A">
        <w:rPr>
          <w:rFonts w:ascii="Times New Roman" w:hAnsi="Times New Roman" w:cs="Times New Roman"/>
          <w:b/>
          <w:bCs/>
          <w:color w:val="FF0000"/>
          <w:sz w:val="24"/>
          <w:szCs w:val="24"/>
        </w:rPr>
        <w:sym w:font="Wingdings" w:char="F0E0"/>
      </w:r>
      <w:r>
        <w:rPr>
          <w:rFonts w:ascii="Century Gothic" w:hAnsi="Century Gothic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Winston doesn’t teach English, he helps his students (to concentrate).</w:t>
      </w:r>
    </w:p>
    <w:p w14:paraId="5F51F300" w14:textId="77777777" w:rsidR="00CC4A8A" w:rsidRPr="00CC4A8A" w:rsidRDefault="00CC4A8A" w:rsidP="00CC4A8A">
      <w:pPr>
        <w:pStyle w:val="Listenabsatz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AB159D5" w14:textId="65E43046" w:rsidR="00CC4A8A" w:rsidRPr="00CC4A8A" w:rsidRDefault="00CC4A8A" w:rsidP="00CC4A8A">
      <w:pPr>
        <w:pStyle w:val="Listenabsatz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Winston always barks at his students. </w:t>
      </w:r>
      <w:r w:rsidRPr="00CC4A8A">
        <w:rPr>
          <w:rFonts w:ascii="Century Gothic" w:hAnsi="Century Gothic"/>
          <w:b/>
          <w:bCs/>
          <w:color w:val="FF0000"/>
          <w:sz w:val="32"/>
          <w:szCs w:val="32"/>
        </w:rPr>
        <w:sym w:font="Wingdings 2" w:char="F04F"/>
      </w:r>
    </w:p>
    <w:p w14:paraId="32434629" w14:textId="0E7EE232" w:rsidR="00CC4A8A" w:rsidRDefault="00CC4A8A" w:rsidP="00CC4A8A">
      <w:pPr>
        <w:pStyle w:val="Listenabsatz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C4A8A">
        <w:rPr>
          <w:rFonts w:ascii="Times New Roman" w:hAnsi="Times New Roman" w:cs="Times New Roman"/>
          <w:b/>
          <w:bCs/>
          <w:color w:val="FF0000"/>
          <w:sz w:val="24"/>
          <w:szCs w:val="24"/>
        </w:rPr>
        <w:sym w:font="Wingdings" w:char="F0E0"/>
      </w:r>
      <w:r>
        <w:rPr>
          <w:rFonts w:ascii="Century Gothic" w:hAnsi="Century Gothic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Dogs doesn’t bark at his students, he likes them.</w:t>
      </w:r>
    </w:p>
    <w:p w14:paraId="7E1CCF22" w14:textId="77777777" w:rsidR="00CC4A8A" w:rsidRPr="00BA3096" w:rsidRDefault="00CC4A8A" w:rsidP="00CC4A8A">
      <w:pPr>
        <w:pStyle w:val="Listenabsatz"/>
        <w:spacing w:line="360" w:lineRule="auto"/>
        <w:rPr>
          <w:rFonts w:ascii="Times New Roman" w:hAnsi="Times New Roman" w:cs="Times New Roman"/>
          <w:i/>
          <w:iCs/>
          <w:sz w:val="12"/>
          <w:szCs w:val="12"/>
        </w:rPr>
      </w:pPr>
    </w:p>
    <w:p w14:paraId="30D0380A" w14:textId="77777777" w:rsidR="00CC4A8A" w:rsidRDefault="00CC4A8A" w:rsidP="00CC4A8A">
      <w:pPr>
        <w:pStyle w:val="Listenabsatz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076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41E486" wp14:editId="6FE8E8F4">
                <wp:simplePos x="0" y="0"/>
                <wp:positionH relativeFrom="column">
                  <wp:posOffset>4681855</wp:posOffset>
                </wp:positionH>
                <wp:positionV relativeFrom="paragraph">
                  <wp:posOffset>53339</wp:posOffset>
                </wp:positionV>
                <wp:extent cx="1619250" cy="742950"/>
                <wp:effectExtent l="95250" t="304800" r="95250" b="3048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7332">
                          <a:off x="0" y="0"/>
                          <a:ext cx="16192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74EA2" w14:textId="77777777" w:rsidR="00CC4A8A" w:rsidRPr="0095053B" w:rsidRDefault="00CC4A8A" w:rsidP="00CC4A8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5053B">
                              <w:rPr>
                                <w:sz w:val="28"/>
                                <w:szCs w:val="28"/>
                              </w:rPr>
                              <w:t xml:space="preserve">He, she, it, </w:t>
                            </w:r>
                          </w:p>
                          <w:p w14:paraId="11F081A2" w14:textId="77777777" w:rsidR="00CC4A8A" w:rsidRPr="0095053B" w:rsidRDefault="00CC4A8A" w:rsidP="00CC4A8A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5053B">
                              <w:rPr>
                                <w:sz w:val="28"/>
                                <w:szCs w:val="28"/>
                              </w:rPr>
                              <w:t>das -s muss mit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1E486" id="Rechteck 2" o:spid="_x0000_s1027" style="position:absolute;left:0;text-align:left;margin-left:368.65pt;margin-top:4.2pt;width:127.5pt;height:58.5pt;rotation:1438878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" fillcolor="#4f81bd [3204]" strokecolor="#243f60 [1604]" strokeweight="2pt">
                <v:textbox>
                  <w:txbxContent>
                    <w:p w14:paraId="4FD74EA2" w14:textId="77777777" w:rsidR="00CC4A8A" w:rsidRPr="0095053B" w:rsidRDefault="00CC4A8A" w:rsidP="00CC4A8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95053B">
                        <w:rPr>
                          <w:sz w:val="28"/>
                          <w:szCs w:val="28"/>
                        </w:rPr>
                        <w:t xml:space="preserve">He, she, it, </w:t>
                      </w:r>
                    </w:p>
                    <w:p w14:paraId="11F081A2" w14:textId="77777777" w:rsidR="00CC4A8A" w:rsidRPr="0095053B" w:rsidRDefault="00CC4A8A" w:rsidP="00CC4A8A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95053B">
                        <w:rPr>
                          <w:sz w:val="28"/>
                          <w:szCs w:val="28"/>
                        </w:rPr>
                        <w:t>das -s muss mit</w:t>
                      </w:r>
                      <w:r>
                        <w:rPr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</w:p>
    <w:p w14:paraId="3F02B48B" w14:textId="77777777" w:rsidR="00CC4A8A" w:rsidRPr="00770762" w:rsidRDefault="00CC4A8A" w:rsidP="00CC4A8A">
      <w:pPr>
        <w:pStyle w:val="Listenabsatz"/>
        <w:spacing w:line="480" w:lineRule="auto"/>
        <w:rPr>
          <w:rFonts w:ascii="Times New Roman" w:hAnsi="Times New Roman" w:cs="Times New Roman"/>
          <w:i/>
          <w:iCs/>
          <w:sz w:val="2"/>
          <w:szCs w:val="2"/>
        </w:rPr>
      </w:pPr>
    </w:p>
    <w:p w14:paraId="65D51B53" w14:textId="77777777" w:rsidR="00CC4A8A" w:rsidRDefault="00CC4A8A" w:rsidP="00CC4A8A">
      <w:pPr>
        <w:pStyle w:val="Listenabsatz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95053B">
        <w:rPr>
          <w:rFonts w:ascii="Century Gothic" w:hAnsi="Century Gothic"/>
          <w:b/>
          <w:bCs/>
        </w:rPr>
        <w:t>A day in the life of a school dog</w:t>
      </w:r>
    </w:p>
    <w:p w14:paraId="3B862F65" w14:textId="59A33AD6" w:rsidR="00CC4A8A" w:rsidRDefault="00CC4A8A" w:rsidP="00CC4A8A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Please fill the gaps with the correct form</w:t>
      </w:r>
      <w:r w:rsidR="00BA3096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of the verb </w:t>
      </w:r>
    </w:p>
    <w:p w14:paraId="25D51347" w14:textId="77777777" w:rsidR="00CC4A8A" w:rsidRDefault="00CC4A8A" w:rsidP="00CC4A8A">
      <w:pPr>
        <w:pStyle w:val="Listenabsatz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– use the simple present!</w:t>
      </w:r>
    </w:p>
    <w:p w14:paraId="7BA5648B" w14:textId="59789663" w:rsidR="00CC4A8A" w:rsidRDefault="00CC4A8A" w:rsidP="00BA309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Winston is a school dog.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works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work) at a big school.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doesn’t teach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(not </w:t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 xml:space="preserve">+ to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teach) the students, but he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helps</w:t>
      </w:r>
      <w:r w:rsidRPr="00CC4A8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help) them a lot. His friend, Mr Goodwill,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is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(to be) a teacher and Winston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helps</w:t>
      </w:r>
      <w:r w:rsidRPr="00CC4A8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help) him, too.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wakes</w:t>
      </w:r>
      <w:r w:rsidR="00BA309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BA3096" w:rsidRPr="00C46DC1">
        <w:rPr>
          <w:rFonts w:ascii="Times New Roman" w:hAnsi="Times New Roman" w:cs="Times New Roman"/>
          <w:i/>
          <w:iCs/>
          <w:sz w:val="24"/>
          <w:szCs w:val="24"/>
        </w:rPr>
        <w:t>(to wake)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BA3096">
        <w:rPr>
          <w:rFonts w:ascii="Times New Roman" w:hAnsi="Times New Roman" w:cs="Times New Roman"/>
          <w:i/>
          <w:iCs/>
          <w:sz w:val="24"/>
          <w:szCs w:val="24"/>
        </w:rPr>
        <w:t>him up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every morning and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barks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(to bark) at him when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is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be) late – not late for school, but late for </w:t>
      </w:r>
      <w:r>
        <w:rPr>
          <w:rFonts w:ascii="Times New Roman" w:hAnsi="Times New Roman" w:cs="Times New Roman"/>
          <w:i/>
          <w:iCs/>
          <w:sz w:val="24"/>
          <w:szCs w:val="24"/>
        </w:rPr>
        <w:t>his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breakfast. </w:t>
      </w:r>
    </w:p>
    <w:p w14:paraId="7A515F9C" w14:textId="2EB193CF" w:rsidR="00CC4A8A" w:rsidRPr="00C46DC1" w:rsidRDefault="00CC4A8A" w:rsidP="00BA309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need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(to need) a good breakfast before school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starts</w:t>
      </w:r>
      <w:r w:rsidRPr="00CC4A8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start).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like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like) dog food and a bit of fruit for breakfast, but </w:t>
      </w:r>
      <w:r w:rsidRPr="00CC4A8A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don’t like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(not</w:t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like) muesli.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don’t know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(not</w:t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know) why Mr Goodwill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likes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like)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muesli.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hat is food for birds. Oh well,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is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(to be) a Music teacher, too. Maybe he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eats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(to eat) muesli to sing like a bird – woof woof!</w:t>
      </w:r>
      <w:r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9787378" w14:textId="42B3B0D8" w:rsidR="00CC4A8A" w:rsidRPr="00770762" w:rsidRDefault="00CC4A8A" w:rsidP="00BA309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We both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like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like) cheese a lot, but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don’t get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(not </w:t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 xml:space="preserve">+ to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get) cheese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very often.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Luckily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2"/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know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(to know) where the cheese is and when Mr Goodwill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does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do) his homework,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do</w:t>
      </w:r>
      <w:r w:rsidR="00BA3096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o) my work, too …</w:t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help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(to help ) in the kitchen -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clean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(to clean)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the fridge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3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eat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(to eat) all the smelly cheese. I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like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(to like) a clean kitchen </w:t>
      </w:r>
      <w:r w:rsidRPr="00770762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BA3096">
        <w:rPr>
          <w:rFonts w:ascii="Times New Roman" w:hAnsi="Times New Roman" w:cs="Times New Roman"/>
          <w:i/>
          <w:iCs/>
          <w:sz w:val="24"/>
          <w:szCs w:val="24"/>
        </w:rPr>
        <w:t>”.</w:t>
      </w:r>
    </w:p>
    <w:p w14:paraId="7D92A72F" w14:textId="77777777" w:rsidR="007A0C2E" w:rsidRDefault="003B4B90"/>
    <w:sectPr w:rsidR="007A0C2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09C99" w14:textId="77777777" w:rsidR="003B4B90" w:rsidRDefault="003B4B90" w:rsidP="00CC4A8A">
      <w:pPr>
        <w:spacing w:after="0" w:line="240" w:lineRule="auto"/>
      </w:pPr>
      <w:r>
        <w:separator/>
      </w:r>
    </w:p>
  </w:endnote>
  <w:endnote w:type="continuationSeparator" w:id="0">
    <w:p w14:paraId="38DCC3A8" w14:textId="77777777" w:rsidR="003B4B90" w:rsidRDefault="003B4B90" w:rsidP="00CC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2462283"/>
      <w:docPartObj>
        <w:docPartGallery w:val="Page Numbers (Bottom of Page)"/>
        <w:docPartUnique/>
      </w:docPartObj>
    </w:sdtPr>
    <w:sdtContent>
      <w:p w14:paraId="066FBD90" w14:textId="1A50DF5F" w:rsidR="00BA3096" w:rsidRDefault="00BA309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7B774A5" w14:textId="77777777" w:rsidR="00BA3096" w:rsidRDefault="00BA309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F48AD" w14:textId="77777777" w:rsidR="003B4B90" w:rsidRDefault="003B4B90" w:rsidP="00CC4A8A">
      <w:pPr>
        <w:spacing w:after="0" w:line="240" w:lineRule="auto"/>
      </w:pPr>
      <w:r>
        <w:separator/>
      </w:r>
    </w:p>
  </w:footnote>
  <w:footnote w:type="continuationSeparator" w:id="0">
    <w:p w14:paraId="097955A7" w14:textId="77777777" w:rsidR="003B4B90" w:rsidRDefault="003B4B90" w:rsidP="00CC4A8A">
      <w:pPr>
        <w:spacing w:after="0" w:line="240" w:lineRule="auto"/>
      </w:pPr>
      <w:r>
        <w:continuationSeparator/>
      </w:r>
    </w:p>
  </w:footnote>
  <w:footnote w:id="1">
    <w:p w14:paraId="553DD7A5" w14:textId="77777777" w:rsidR="00CC4A8A" w:rsidRPr="00C46DC1" w:rsidRDefault="00CC4A8A" w:rsidP="00CC4A8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C46DC1">
        <w:rPr>
          <w:lang w:val="de-DE"/>
        </w:rPr>
        <w:t xml:space="preserve"> </w:t>
      </w:r>
      <w:r>
        <w:rPr>
          <w:lang w:val="de-DE"/>
        </w:rPr>
        <w:t>(to) teach = unterrichten / beibringen</w:t>
      </w:r>
    </w:p>
  </w:footnote>
  <w:footnote w:id="2">
    <w:p w14:paraId="4086AA49" w14:textId="77777777" w:rsidR="00CC4A8A" w:rsidRPr="00770762" w:rsidRDefault="00CC4A8A" w:rsidP="00CC4A8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CC4A8A">
        <w:rPr>
          <w:lang w:val="de-DE"/>
        </w:rPr>
        <w:t xml:space="preserve"> </w:t>
      </w:r>
      <w:r>
        <w:rPr>
          <w:lang w:val="de-DE"/>
        </w:rPr>
        <w:t>luckily = glücklicherweise</w:t>
      </w:r>
    </w:p>
  </w:footnote>
  <w:footnote w:id="3">
    <w:p w14:paraId="093F8817" w14:textId="77777777" w:rsidR="00CC4A8A" w:rsidRPr="00C46DC1" w:rsidRDefault="00CC4A8A" w:rsidP="00CC4A8A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C46DC1">
        <w:rPr>
          <w:lang w:val="de-DE"/>
        </w:rPr>
        <w:t xml:space="preserve"> </w:t>
      </w:r>
      <w:r>
        <w:rPr>
          <w:lang w:val="de-DE"/>
        </w:rPr>
        <w:t>fridge = Kühlschrank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8691E"/>
    <w:multiLevelType w:val="hybridMultilevel"/>
    <w:tmpl w:val="72A47E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3618"/>
    <w:multiLevelType w:val="hybridMultilevel"/>
    <w:tmpl w:val="53C8A8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641D"/>
    <w:multiLevelType w:val="hybridMultilevel"/>
    <w:tmpl w:val="0D420E3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A70F50"/>
    <w:multiLevelType w:val="hybridMultilevel"/>
    <w:tmpl w:val="954898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C4A8A"/>
    <w:rsid w:val="00334581"/>
    <w:rsid w:val="003B4B90"/>
    <w:rsid w:val="00485CBC"/>
    <w:rsid w:val="00743437"/>
    <w:rsid w:val="00782FD9"/>
    <w:rsid w:val="00BA3096"/>
    <w:rsid w:val="00BD0668"/>
    <w:rsid w:val="00C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24BE"/>
  <w15:chartTrackingRefBased/>
  <w15:docId w15:val="{00EA286C-5177-46AD-BA7A-A50E014DE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4A8A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A8A"/>
    <w:pPr>
      <w:spacing w:after="0" w:line="240" w:lineRule="auto"/>
    </w:pPr>
    <w:rPr>
      <w:lang w:val="en-GB"/>
    </w:rPr>
  </w:style>
  <w:style w:type="paragraph" w:styleId="Listenabsatz">
    <w:name w:val="List Paragraph"/>
    <w:basedOn w:val="Standard"/>
    <w:uiPriority w:val="34"/>
    <w:qFormat/>
    <w:rsid w:val="00CC4A8A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C4A8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C4A8A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C4A8A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BA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3096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BA30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309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3</cp:revision>
  <dcterms:created xsi:type="dcterms:W3CDTF">2021-03-14T19:53:00Z</dcterms:created>
  <dcterms:modified xsi:type="dcterms:W3CDTF">2021-03-15T10:17:00Z</dcterms:modified>
</cp:coreProperties>
</file>