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7F" w:rsidRDefault="002008C1" w:rsidP="00CB0F7F">
      <w:pPr>
        <w:jc w:val="center"/>
        <w:rPr>
          <w:rFonts w:ascii="Georgia" w:hAnsi="Georgia"/>
        </w:rPr>
      </w:pPr>
      <w:r>
        <w:rPr>
          <w:rFonts w:ascii="Georgia" w:hAnsi="Georgia"/>
          <w:i/>
          <w:sz w:val="48"/>
          <w:szCs w:val="48"/>
        </w:rPr>
        <w:t>B</w:t>
      </w:r>
      <w:r w:rsidR="00CB0F7F">
        <w:rPr>
          <w:rFonts w:ascii="Georgia" w:hAnsi="Georgia"/>
          <w:i/>
          <w:sz w:val="48"/>
          <w:szCs w:val="48"/>
        </w:rPr>
        <w:t xml:space="preserve"> – </w:t>
      </w:r>
      <w:r w:rsidR="00D46258" w:rsidRPr="00FD155B">
        <w:rPr>
          <w:rFonts w:ascii="Georgia" w:hAnsi="Georgia"/>
          <w:i/>
          <w:sz w:val="48"/>
          <w:szCs w:val="48"/>
        </w:rPr>
        <w:t>L’espace</w:t>
      </w:r>
      <w:r w:rsidR="00D46258">
        <w:rPr>
          <w:rFonts w:ascii="Georgia" w:hAnsi="Georgia"/>
          <w:i/>
          <w:sz w:val="48"/>
          <w:szCs w:val="48"/>
        </w:rPr>
        <w:t xml:space="preserve"> </w:t>
      </w:r>
      <w:r w:rsidR="00D46258" w:rsidRPr="00FD155B">
        <w:rPr>
          <w:rFonts w:ascii="Georgia" w:hAnsi="Georgia"/>
          <w:i/>
          <w:sz w:val="48"/>
          <w:szCs w:val="48"/>
        </w:rPr>
        <w:t>Schengen</w:t>
      </w:r>
    </w:p>
    <w:p w:rsidR="00F42957" w:rsidRPr="00F42957" w:rsidRDefault="00F42957" w:rsidP="00B76C4D">
      <w:pPr>
        <w:spacing w:line="276" w:lineRule="auto"/>
        <w:rPr>
          <w:rFonts w:ascii="Georgia" w:hAnsi="Georgia"/>
        </w:rPr>
      </w:pPr>
      <w:r w:rsidRPr="00926614">
        <w:rPr>
          <w:rFonts w:asciiTheme="minorHAnsi" w:hAnsiTheme="minorHAnsi" w:cstheme="minorHAnsi"/>
          <w:b/>
          <w:sz w:val="28"/>
          <w:szCs w:val="28"/>
        </w:rPr>
        <w:t xml:space="preserve">La frontière </w:t>
      </w:r>
      <w:r w:rsidRPr="00926614">
        <w:rPr>
          <w:rFonts w:asciiTheme="minorHAnsi" w:hAnsiTheme="minorHAnsi" w:cstheme="minorHAnsi"/>
        </w:rPr>
        <w:t>pp. 20s.</w:t>
      </w:r>
    </w:p>
    <w:p w:rsidR="00F42957" w:rsidRPr="00A715E7" w:rsidRDefault="00F42957" w:rsidP="00F42957">
      <w:pPr>
        <w:pStyle w:val="Listenabsatz"/>
        <w:numPr>
          <w:ilvl w:val="0"/>
          <w:numId w:val="7"/>
        </w:numPr>
        <w:rPr>
          <w:rFonts w:asciiTheme="minorHAnsi" w:hAnsiTheme="minorHAnsi" w:cstheme="minorHAnsi"/>
        </w:rPr>
      </w:pPr>
      <w:r w:rsidRPr="00A715E7">
        <w:rPr>
          <w:rFonts w:asciiTheme="minorHAnsi" w:hAnsiTheme="minorHAnsi" w:cstheme="minorHAnsi"/>
        </w:rPr>
        <w:t>Décrivez le dessin p. 21. Que veut dire le dessinateur sur les frontières ?</w:t>
      </w:r>
    </w:p>
    <w:p w:rsidR="00F42957" w:rsidRPr="00CB0F7F" w:rsidRDefault="00490F43" w:rsidP="00CB0F7F">
      <w:pPr>
        <w:pStyle w:val="Listenabsatz"/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426720</wp:posOffset>
            </wp:positionV>
            <wp:extent cx="5998210" cy="7280275"/>
            <wp:effectExtent l="19050" t="0" r="2540" b="0"/>
            <wp:wrapSquare wrapText="bothSides"/>
            <wp:docPr id="4" name="Grafik 3" descr="schengen-kl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ngen-klei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8210" cy="728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2957" w:rsidRPr="00A715E7">
        <w:rPr>
          <w:rFonts w:asciiTheme="minorHAnsi" w:hAnsiTheme="minorHAnsi" w:cstheme="minorHAnsi"/>
        </w:rPr>
        <w:t>Écrivez les informations du texte p. 20 sur la carte pour expliquer les fonctions des frontières et l</w:t>
      </w:r>
      <w:r w:rsidR="00F42957">
        <w:rPr>
          <w:rFonts w:asciiTheme="minorHAnsi" w:hAnsiTheme="minorHAnsi" w:cstheme="minorHAnsi"/>
        </w:rPr>
        <w:t>’</w:t>
      </w:r>
      <w:r w:rsidR="00F42957" w:rsidRPr="00A715E7">
        <w:rPr>
          <w:rFonts w:asciiTheme="minorHAnsi" w:hAnsiTheme="minorHAnsi" w:cstheme="minorHAnsi"/>
        </w:rPr>
        <w:t>espace Schengen.</w:t>
      </w:r>
      <w:r w:rsidR="00CB0F7F">
        <w:rPr>
          <w:rFonts w:asciiTheme="minorHAnsi" w:hAnsiTheme="minorHAnsi" w:cstheme="minorHAnsi"/>
        </w:rPr>
        <w:t xml:space="preserve"> </w:t>
      </w:r>
      <w:r w:rsidR="00AA1D8A">
        <w:rPr>
          <w:rFonts w:asciiTheme="minorHAnsi" w:hAnsiTheme="minorHAnsi" w:cstheme="minorHAnsi"/>
        </w:rPr>
        <w:br/>
      </w:r>
    </w:p>
    <w:p w:rsidR="00B76C4D" w:rsidRDefault="00B76C4D" w:rsidP="00490F43">
      <w:pPr>
        <w:rPr>
          <w:rFonts w:ascii="Georgia" w:hAnsi="Georgia"/>
          <w:i/>
          <w:sz w:val="48"/>
          <w:szCs w:val="48"/>
        </w:rPr>
      </w:pPr>
      <w:r>
        <w:rPr>
          <w:rFonts w:ascii="Georgia" w:hAnsi="Georgia"/>
        </w:rPr>
        <w:br w:type="page"/>
      </w:r>
      <w:r w:rsidR="002008C1">
        <w:rPr>
          <w:rFonts w:ascii="Georgia" w:hAnsi="Georgia"/>
          <w:i/>
          <w:sz w:val="48"/>
          <w:szCs w:val="48"/>
        </w:rPr>
        <w:lastRenderedPageBreak/>
        <w:t>B</w:t>
      </w:r>
      <w:r w:rsidRPr="00B76C4D">
        <w:rPr>
          <w:rFonts w:ascii="Georgia" w:hAnsi="Georgia"/>
          <w:i/>
          <w:sz w:val="48"/>
          <w:szCs w:val="48"/>
        </w:rPr>
        <w:t xml:space="preserve"> – L’urgence</w:t>
      </w:r>
    </w:p>
    <w:p w:rsidR="00B76C4D" w:rsidRPr="00B76C4D" w:rsidRDefault="00B76C4D" w:rsidP="00B76C4D">
      <w:pPr>
        <w:spacing w:line="276" w:lineRule="auto"/>
        <w:rPr>
          <w:rFonts w:ascii="Georgia" w:hAnsi="Georgia"/>
          <w:sz w:val="28"/>
          <w:szCs w:val="28"/>
        </w:rPr>
      </w:pPr>
      <w:proofErr w:type="spellStart"/>
      <w:r>
        <w:rPr>
          <w:rFonts w:asciiTheme="minorHAnsi" w:hAnsiTheme="minorHAnsi" w:cstheme="minorHAnsi"/>
          <w:b/>
          <w:sz w:val="28"/>
          <w:szCs w:val="28"/>
          <w:lang w:val="de-DE"/>
        </w:rPr>
        <w:t>L’urgence</w:t>
      </w:r>
      <w:proofErr w:type="spellEnd"/>
    </w:p>
    <w:p w:rsidR="00B76C4D" w:rsidRPr="00A715E7" w:rsidRDefault="00B76C4D" w:rsidP="00B76C4D">
      <w:pPr>
        <w:pStyle w:val="Listenabsatz"/>
        <w:numPr>
          <w:ilvl w:val="0"/>
          <w:numId w:val="8"/>
        </w:numPr>
        <w:rPr>
          <w:rFonts w:asciiTheme="minorHAnsi" w:hAnsiTheme="minorHAnsi" w:cstheme="minorHAnsi"/>
        </w:rPr>
      </w:pPr>
      <w:r w:rsidRPr="00A715E7">
        <w:rPr>
          <w:rFonts w:asciiTheme="minorHAnsi" w:hAnsiTheme="minorHAnsi" w:cstheme="minorHAnsi"/>
        </w:rPr>
        <w:t xml:space="preserve">Décrivez et interprétez le dessin </w:t>
      </w:r>
      <w:r>
        <w:rPr>
          <w:rFonts w:asciiTheme="minorHAnsi" w:hAnsiTheme="minorHAnsi" w:cstheme="minorHAnsi"/>
        </w:rPr>
        <w:t>p. 22s</w:t>
      </w:r>
      <w:r w:rsidRPr="00A715E7">
        <w:rPr>
          <w:rFonts w:asciiTheme="minorHAnsi" w:hAnsiTheme="minorHAnsi" w:cstheme="minorHAnsi"/>
        </w:rPr>
        <w:t>.</w:t>
      </w:r>
    </w:p>
    <w:p w:rsidR="00B76C4D" w:rsidRPr="008B6728" w:rsidRDefault="00B76C4D" w:rsidP="00B76C4D">
      <w:pPr>
        <w:pStyle w:val="Listenabsatz"/>
        <w:numPr>
          <w:ilvl w:val="0"/>
          <w:numId w:val="8"/>
        </w:numPr>
        <w:rPr>
          <w:rFonts w:ascii="Georgia" w:hAnsi="Georgia"/>
        </w:rPr>
      </w:pPr>
      <w:r w:rsidRPr="00B76C4D">
        <w:rPr>
          <w:rFonts w:asciiTheme="minorHAnsi" w:hAnsiTheme="minorHAnsi" w:cstheme="minorHAnsi"/>
        </w:rPr>
        <w:t>Résumez les informations sur la demande d’asile et l’asile. p. 22.</w:t>
      </w:r>
    </w:p>
    <w:p w:rsidR="008B6728" w:rsidRPr="008B6728" w:rsidRDefault="008B6728" w:rsidP="008B6728">
      <w:pPr>
        <w:pStyle w:val="Listenabsatz"/>
        <w:numPr>
          <w:ilvl w:val="0"/>
          <w:numId w:val="8"/>
        </w:numPr>
        <w:rPr>
          <w:rFonts w:ascii="Georgia" w:hAnsi="Georgia"/>
        </w:rPr>
      </w:pPr>
      <w:r>
        <w:rPr>
          <w:rFonts w:asciiTheme="minorHAnsi" w:hAnsiTheme="minorHAnsi" w:cstheme="minorHAnsi"/>
        </w:rPr>
        <w:t>Résumez les informations sur les naufrages en Méditerranée.</w:t>
      </w:r>
      <w:r>
        <w:rPr>
          <w:rFonts w:asciiTheme="minorHAnsi" w:hAnsiTheme="minorHAnsi" w:cstheme="minorHAnsi"/>
        </w:rPr>
        <w:br/>
      </w:r>
      <w:hyperlink r:id="rId8" w:history="1">
        <w:r w:rsidRPr="008C4C2F">
          <w:rPr>
            <w:rStyle w:val="Hyperlink"/>
            <w:rFonts w:ascii="Georgia" w:hAnsi="Georgia"/>
          </w:rPr>
          <w:t>http://www.1jour1actu.com/monde/naufrages-migrants-mediterranee-pourquoi-63733/</w:t>
        </w:r>
      </w:hyperlink>
      <w:r>
        <w:rPr>
          <w:rFonts w:ascii="Georgia" w:hAnsi="Georgia"/>
        </w:rPr>
        <w:t xml:space="preserve"> </w:t>
      </w:r>
    </w:p>
    <w:p w:rsidR="00190939" w:rsidRPr="008B6728" w:rsidRDefault="00B76C4D" w:rsidP="00190939">
      <w:pPr>
        <w:pStyle w:val="Listenabsatz"/>
        <w:numPr>
          <w:ilvl w:val="0"/>
          <w:numId w:val="8"/>
        </w:numPr>
        <w:rPr>
          <w:rFonts w:ascii="Georgia" w:hAnsi="Georgia"/>
        </w:rPr>
      </w:pPr>
      <w:r w:rsidRPr="008B6728">
        <w:rPr>
          <w:rFonts w:asciiTheme="minorHAnsi" w:hAnsiTheme="minorHAnsi" w:cstheme="minorHAnsi"/>
        </w:rPr>
        <w:t xml:space="preserve">Au début de la présentation de vos informations, faites un bateau en papier </w:t>
      </w:r>
      <w:r w:rsidRPr="008B6728">
        <w:rPr>
          <w:rFonts w:asciiTheme="minorHAnsi" w:hAnsiTheme="minorHAnsi" w:cstheme="minorHAnsi"/>
        </w:rPr>
        <w:br/>
      </w:r>
      <w:hyperlink r:id="rId9" w:history="1">
        <w:r w:rsidRPr="008B6728">
          <w:rPr>
            <w:rStyle w:val="Hyperlink"/>
            <w:rFonts w:asciiTheme="minorHAnsi" w:hAnsiTheme="minorHAnsi" w:cstheme="minorHAnsi"/>
          </w:rPr>
          <w:t>http://fr.wikihow.com/faire-un-bateau-en-papier</w:t>
        </w:r>
      </w:hyperlink>
      <w:r w:rsidRPr="008B6728">
        <w:rPr>
          <w:rFonts w:asciiTheme="minorHAnsi" w:hAnsiTheme="minorHAnsi" w:cstheme="minorHAnsi"/>
        </w:rPr>
        <w:t xml:space="preserve">  et demandez quel est le rapport avec les réfugiés.</w:t>
      </w:r>
      <w:r w:rsidR="00787256" w:rsidRPr="008B6728">
        <w:rPr>
          <w:rFonts w:asciiTheme="minorHAnsi" w:hAnsiTheme="minorHAnsi" w:cstheme="minorHAnsi"/>
        </w:rPr>
        <w:br/>
      </w:r>
    </w:p>
    <w:tbl>
      <w:tblPr>
        <w:tblStyle w:val="Tabellengitternetz"/>
        <w:tblW w:w="0" w:type="auto"/>
        <w:tblLook w:val="04A0"/>
      </w:tblPr>
      <w:tblGrid>
        <w:gridCol w:w="9494"/>
      </w:tblGrid>
      <w:tr w:rsidR="00190939" w:rsidTr="00926614">
        <w:trPr>
          <w:trHeight w:val="2268"/>
        </w:trPr>
        <w:tc>
          <w:tcPr>
            <w:tcW w:w="9494" w:type="dxa"/>
          </w:tcPr>
          <w:p w:rsidR="00716447" w:rsidRPr="00716447" w:rsidRDefault="00716447" w:rsidP="00716447">
            <w:pPr>
              <w:rPr>
                <w:rFonts w:ascii="Georgia" w:hAnsi="Georgia"/>
                <w:b/>
                <w:sz w:val="24"/>
                <w:szCs w:val="24"/>
              </w:rPr>
            </w:pPr>
            <w:r w:rsidRPr="00716447">
              <w:rPr>
                <w:rFonts w:ascii="Georgia" w:hAnsi="Georgia"/>
                <w:b/>
                <w:sz w:val="24"/>
                <w:szCs w:val="24"/>
              </w:rPr>
              <w:t>Les naufrages en Méditerranée</w:t>
            </w:r>
          </w:p>
          <w:p w:rsidR="00716447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716447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716447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716447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8B6728" w:rsidRDefault="008B6728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716447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716447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716447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B46600" w:rsidRDefault="00B46600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716447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716447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716447" w:rsidRPr="00716447" w:rsidRDefault="00716447" w:rsidP="00716447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716447">
              <w:rPr>
                <w:rFonts w:ascii="Georgia" w:hAnsi="Georgia"/>
                <w:b/>
                <w:sz w:val="24"/>
                <w:szCs w:val="24"/>
              </w:rPr>
              <w:t xml:space="preserve">La Méditerranée = </w:t>
            </w:r>
          </w:p>
          <w:p w:rsidR="00190939" w:rsidRPr="00926614" w:rsidRDefault="00716447" w:rsidP="00190939">
            <w:pPr>
              <w:rPr>
                <w:rFonts w:ascii="Georgia" w:hAnsi="Georgia"/>
                <w:b/>
                <w:sz w:val="24"/>
                <w:szCs w:val="24"/>
              </w:rPr>
            </w:pPr>
            <w:r w:rsidRPr="00716447">
              <w:rPr>
                <w:rFonts w:ascii="Georgia" w:hAnsi="Georgia"/>
                <w:b/>
                <w:sz w:val="24"/>
                <w:szCs w:val="24"/>
              </w:rPr>
              <w:sym w:font="Wingdings" w:char="F0E0"/>
            </w:r>
            <w:r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  <w:r w:rsidR="00190939" w:rsidRPr="00926614">
              <w:rPr>
                <w:rFonts w:ascii="Georgia" w:hAnsi="Georgia"/>
                <w:b/>
                <w:sz w:val="24"/>
                <w:szCs w:val="24"/>
              </w:rPr>
              <w:t>L’urgence humanitaire</w:t>
            </w:r>
          </w:p>
          <w:p w:rsidR="00716447" w:rsidRDefault="00716447" w:rsidP="00190939">
            <w:pPr>
              <w:rPr>
                <w:rFonts w:ascii="Georgia" w:hAnsi="Georgia"/>
              </w:rPr>
            </w:pPr>
          </w:p>
          <w:p w:rsidR="00190939" w:rsidRDefault="00190939" w:rsidP="00190939">
            <w:pPr>
              <w:rPr>
                <w:rFonts w:ascii="Georgia" w:hAnsi="Georgia"/>
              </w:rPr>
            </w:pPr>
            <w:r w:rsidRPr="00190939">
              <w:rPr>
                <w:rFonts w:ascii="Georgia" w:hAnsi="Georgia"/>
              </w:rPr>
              <w:tab/>
            </w:r>
            <w:r w:rsidRPr="00190939">
              <w:rPr>
                <w:rFonts w:ascii="Georgia" w:hAnsi="Georgia"/>
              </w:rPr>
              <w:sym w:font="Wingdings" w:char="F0E0"/>
            </w:r>
            <w:r w:rsidRPr="00190939">
              <w:rPr>
                <w:rFonts w:ascii="Georgia" w:hAnsi="Georgia"/>
              </w:rPr>
              <w:t xml:space="preserve"> </w:t>
            </w:r>
          </w:p>
          <w:p w:rsidR="00926614" w:rsidRPr="00190939" w:rsidRDefault="00926614" w:rsidP="00190939">
            <w:pPr>
              <w:rPr>
                <w:rFonts w:ascii="Georgia" w:hAnsi="Georgia"/>
              </w:rPr>
            </w:pPr>
          </w:p>
          <w:p w:rsidR="00190939" w:rsidRDefault="00190939" w:rsidP="00190939">
            <w:pPr>
              <w:rPr>
                <w:rFonts w:ascii="Georgia" w:hAnsi="Georgia"/>
              </w:rPr>
            </w:pPr>
            <w:r w:rsidRPr="00190939">
              <w:rPr>
                <w:rFonts w:ascii="Georgia" w:hAnsi="Georgia"/>
              </w:rPr>
              <w:tab/>
            </w:r>
            <w:r w:rsidRPr="00190939">
              <w:rPr>
                <w:rFonts w:ascii="Georgia" w:hAnsi="Georgia"/>
              </w:rPr>
              <w:sym w:font="Wingdings" w:char="F0E0"/>
            </w:r>
          </w:p>
          <w:p w:rsidR="00926614" w:rsidRPr="00190939" w:rsidRDefault="00926614" w:rsidP="00190939">
            <w:pPr>
              <w:rPr>
                <w:rFonts w:ascii="Georgia" w:hAnsi="Georgia"/>
              </w:rPr>
            </w:pPr>
          </w:p>
          <w:p w:rsidR="00926614" w:rsidRDefault="00190939" w:rsidP="00926614">
            <w:pPr>
              <w:rPr>
                <w:rFonts w:ascii="Georgia" w:hAnsi="Georgia"/>
              </w:rPr>
            </w:pPr>
            <w:r w:rsidRPr="00190939">
              <w:rPr>
                <w:rFonts w:ascii="Georgia" w:hAnsi="Georgia"/>
              </w:rPr>
              <w:tab/>
            </w:r>
            <w:r w:rsidRPr="00190939">
              <w:rPr>
                <w:rFonts w:ascii="Georgia" w:hAnsi="Georgia"/>
              </w:rPr>
              <w:sym w:font="Wingdings" w:char="F0E0"/>
            </w:r>
          </w:p>
          <w:p w:rsidR="00190939" w:rsidRDefault="00926614" w:rsidP="00926614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 </w:t>
            </w:r>
          </w:p>
        </w:tc>
      </w:tr>
      <w:tr w:rsidR="00190939" w:rsidTr="00106304">
        <w:trPr>
          <w:trHeight w:val="5907"/>
        </w:trPr>
        <w:tc>
          <w:tcPr>
            <w:tcW w:w="9494" w:type="dxa"/>
          </w:tcPr>
          <w:p w:rsidR="00190939" w:rsidRDefault="00190939" w:rsidP="00926614">
            <w:pPr>
              <w:rPr>
                <w:rFonts w:ascii="Georgia" w:hAnsi="Georgia"/>
                <w:b/>
                <w:sz w:val="24"/>
                <w:szCs w:val="24"/>
              </w:rPr>
            </w:pPr>
            <w:r w:rsidRPr="00926614">
              <w:rPr>
                <w:rFonts w:ascii="Georgia" w:hAnsi="Georgia"/>
                <w:b/>
                <w:sz w:val="24"/>
                <w:szCs w:val="24"/>
              </w:rPr>
              <w:t>L’asile</w:t>
            </w:r>
            <w:r w:rsidR="00926614" w:rsidRPr="00926614">
              <w:rPr>
                <w:rFonts w:ascii="Georgia" w:hAnsi="Georgia"/>
                <w:b/>
                <w:sz w:val="24"/>
                <w:szCs w:val="24"/>
              </w:rPr>
              <w:t xml:space="preserve"> en France</w:t>
            </w: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106304" w:rsidRDefault="00106304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Default="004D15E6" w:rsidP="00926614">
            <w:pPr>
              <w:rPr>
                <w:rFonts w:ascii="Georgia" w:hAnsi="Georgia"/>
                <w:b/>
                <w:sz w:val="24"/>
                <w:szCs w:val="24"/>
              </w:rPr>
            </w:pPr>
          </w:p>
          <w:p w:rsidR="004D15E6" w:rsidRPr="004D15E6" w:rsidRDefault="004D15E6" w:rsidP="00926614">
            <w:pPr>
              <w:rPr>
                <w:rFonts w:ascii="Georgia" w:hAnsi="Georgia"/>
              </w:rPr>
            </w:pPr>
            <w:r w:rsidRPr="004D15E6">
              <w:rPr>
                <w:rFonts w:ascii="Georgia" w:hAnsi="Georgia"/>
              </w:rPr>
              <w:t>Ceux qui n’obtiennent pas l’asile</w:t>
            </w:r>
          </w:p>
        </w:tc>
      </w:tr>
    </w:tbl>
    <w:p w:rsidR="00190939" w:rsidRDefault="00190939" w:rsidP="00190939">
      <w:pPr>
        <w:rPr>
          <w:rFonts w:ascii="Georgia" w:hAnsi="Georgia"/>
        </w:rPr>
      </w:pPr>
    </w:p>
    <w:p w:rsidR="00A46020" w:rsidRPr="00190939" w:rsidRDefault="00A46020" w:rsidP="00190939">
      <w:pPr>
        <w:rPr>
          <w:rFonts w:ascii="Georgia" w:hAnsi="Georgia"/>
        </w:rPr>
      </w:pPr>
    </w:p>
    <w:sectPr w:rsidR="00A46020" w:rsidRPr="00190939" w:rsidSect="00AA1D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418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96F" w:rsidRDefault="0020296F" w:rsidP="0024252F">
      <w:r>
        <w:separator/>
      </w:r>
    </w:p>
  </w:endnote>
  <w:endnote w:type="continuationSeparator" w:id="0">
    <w:p w:rsidR="0020296F" w:rsidRDefault="0020296F" w:rsidP="00242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D30" w:rsidRDefault="00B72D30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46B" w:rsidRPr="00980AD2" w:rsidRDefault="00980AD2" w:rsidP="00AA146B">
    <w:pPr>
      <w:pStyle w:val="Fuzeile"/>
      <w:rPr>
        <w:rFonts w:ascii="Georgia" w:hAnsi="Georgia"/>
        <w:b/>
      </w:rPr>
    </w:pPr>
    <w:r w:rsidRPr="00980AD2">
      <w:rPr>
        <w:rFonts w:ascii="Georgia" w:hAnsi="Georgia"/>
        <w:b/>
      </w:rPr>
      <w:t>L’e</w:t>
    </w:r>
    <w:r w:rsidR="00AA146B" w:rsidRPr="00980AD2">
      <w:rPr>
        <w:rFonts w:ascii="Georgia" w:hAnsi="Georgia"/>
        <w:b/>
      </w:rPr>
      <w:t>space Schengen</w:t>
    </w:r>
  </w:p>
  <w:p w:rsidR="00AA146B" w:rsidRPr="00980AD2" w:rsidRDefault="009A575B" w:rsidP="00AA146B">
    <w:pPr>
      <w:pStyle w:val="Fuzeile"/>
      <w:rPr>
        <w:rFonts w:ascii="Georgia" w:hAnsi="Georgia"/>
        <w:b/>
        <w:sz w:val="18"/>
        <w:szCs w:val="18"/>
      </w:rPr>
    </w:pPr>
    <w:r>
      <w:rPr>
        <w:rFonts w:ascii="Georgia" w:hAnsi="Georgia"/>
        <w:b/>
        <w:i/>
        <w:noProof/>
        <w:sz w:val="18"/>
        <w:szCs w:val="18"/>
        <w:lang w:val="de-DE"/>
      </w:rPr>
      <w:drawing>
        <wp:inline distT="0" distB="0" distL="0" distR="0">
          <wp:extent cx="615950" cy="101406"/>
          <wp:effectExtent l="1905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537" cy="1033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A146B" w:rsidRPr="00980AD2">
      <w:rPr>
        <w:rFonts w:ascii="Georgia" w:hAnsi="Georgia"/>
        <w:b/>
        <w:i/>
        <w:sz w:val="18"/>
        <w:szCs w:val="18"/>
      </w:rPr>
      <w:t> :</w:t>
    </w:r>
    <w:r w:rsidR="00AA146B" w:rsidRPr="00980AD2">
      <w:rPr>
        <w:rFonts w:ascii="Georgia" w:hAnsi="Georgia"/>
        <w:b/>
        <w:sz w:val="18"/>
        <w:szCs w:val="18"/>
      </w:rPr>
      <w:t xml:space="preserve"> Pays membres de l’UE</w:t>
    </w:r>
  </w:p>
  <w:p w:rsidR="00AA146B" w:rsidRPr="00980AD2" w:rsidRDefault="00A27523" w:rsidP="00E04AD6">
    <w:pPr>
      <w:pStyle w:val="Fuzeile"/>
      <w:spacing w:line="276" w:lineRule="auto"/>
      <w:rPr>
        <w:rFonts w:ascii="Georgia" w:hAnsi="Georgia"/>
        <w:b/>
        <w:sz w:val="18"/>
        <w:szCs w:val="18"/>
      </w:rPr>
    </w:pPr>
    <w:r>
      <w:rPr>
        <w:rFonts w:ascii="Georgia" w:hAnsi="Georgia"/>
        <w:b/>
        <w:i/>
        <w:noProof/>
        <w:sz w:val="18"/>
        <w:szCs w:val="18"/>
        <w:lang w:val="de-DE"/>
      </w:rPr>
      <w:drawing>
        <wp:inline distT="0" distB="0" distL="0" distR="0">
          <wp:extent cx="495300" cy="112216"/>
          <wp:effectExtent l="1905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1122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A146B" w:rsidRPr="00980AD2">
      <w:rPr>
        <w:rFonts w:ascii="Georgia" w:hAnsi="Georgia"/>
        <w:b/>
        <w:i/>
        <w:sz w:val="18"/>
        <w:szCs w:val="18"/>
      </w:rPr>
      <w:t>:</w:t>
    </w:r>
    <w:r w:rsidR="00AA146B" w:rsidRPr="00980AD2">
      <w:rPr>
        <w:rFonts w:ascii="Georgia" w:hAnsi="Georgia"/>
        <w:b/>
        <w:sz w:val="18"/>
        <w:szCs w:val="18"/>
      </w:rPr>
      <w:t xml:space="preserve"> Pays non membres de l’UE</w:t>
    </w:r>
  </w:p>
  <w:p w:rsidR="00AA146B" w:rsidRPr="00493BCE" w:rsidRDefault="00C421FB" w:rsidP="00AA146B">
    <w:pPr>
      <w:pStyle w:val="Fuzeile"/>
      <w:rPr>
        <w:rFonts w:ascii="Georgia" w:hAnsi="Georgia"/>
        <w:sz w:val="18"/>
        <w:szCs w:val="18"/>
      </w:rPr>
    </w:pPr>
    <w:r>
      <w:rPr>
        <w:rFonts w:ascii="Georgia" w:hAnsi="Georgia"/>
        <w:i/>
        <w:sz w:val="18"/>
        <w:szCs w:val="18"/>
      </w:rPr>
      <w:t xml:space="preserve">     </w:t>
    </w:r>
    <w:r w:rsidR="00791DC3" w:rsidRPr="00493BCE">
      <w:rPr>
        <w:rFonts w:ascii="Georgia" w:hAnsi="Georgia"/>
        <w:i/>
        <w:sz w:val="18"/>
        <w:szCs w:val="18"/>
      </w:rPr>
      <w:t>(</w:t>
    </w:r>
    <w:r w:rsidR="00925672" w:rsidRPr="002B76CF">
      <w:rPr>
        <w:rFonts w:ascii="Georgia" w:hAnsi="Georgia"/>
        <w:i/>
        <w:sz w:val="18"/>
        <w:szCs w:val="18"/>
        <w:highlight w:val="yellow"/>
      </w:rPr>
      <w:t>Jaune foncé</w:t>
    </w:r>
    <w:r w:rsidR="00925672" w:rsidRPr="002B76CF">
      <w:rPr>
        <w:rFonts w:ascii="Georgia" w:hAnsi="Georgia"/>
        <w:i/>
        <w:sz w:val="18"/>
        <w:szCs w:val="18"/>
      </w:rPr>
      <w:t xml:space="preserve"> </w:t>
    </w:r>
    <w:r w:rsidR="00AA146B" w:rsidRPr="00493BCE">
      <w:rPr>
        <w:rFonts w:ascii="Georgia" w:hAnsi="Georgia"/>
        <w:i/>
        <w:sz w:val="18"/>
        <w:szCs w:val="18"/>
      </w:rPr>
      <w:t>:</w:t>
    </w:r>
    <w:r w:rsidR="00AA146B" w:rsidRPr="00493BCE">
      <w:rPr>
        <w:rFonts w:ascii="Georgia" w:hAnsi="Georgia"/>
        <w:sz w:val="18"/>
        <w:szCs w:val="18"/>
      </w:rPr>
      <w:t xml:space="preserve"> Pays membres de l’UE qui ap</w:t>
    </w:r>
    <w:r w:rsidR="00371B2B">
      <w:rPr>
        <w:rFonts w:ascii="Georgia" w:hAnsi="Georgia"/>
        <w:sz w:val="18"/>
        <w:szCs w:val="18"/>
      </w:rPr>
      <w:t>pliqueront les règlements de l’e</w:t>
    </w:r>
    <w:r w:rsidR="00AA146B" w:rsidRPr="00493BCE">
      <w:rPr>
        <w:rFonts w:ascii="Georgia" w:hAnsi="Georgia"/>
        <w:sz w:val="18"/>
        <w:szCs w:val="18"/>
      </w:rPr>
      <w:t>space Schengen dans l’avenir.</w:t>
    </w:r>
    <w:r w:rsidR="00791DC3" w:rsidRPr="00493BCE">
      <w:rPr>
        <w:rFonts w:ascii="Georgia" w:hAnsi="Georgia"/>
        <w:sz w:val="18"/>
        <w:szCs w:val="18"/>
      </w:rPr>
      <w:t>)</w:t>
    </w:r>
  </w:p>
  <w:p w:rsidR="00B81A7C" w:rsidRDefault="00C421FB">
    <w:pPr>
      <w:pStyle w:val="Fuzeile"/>
      <w:rPr>
        <w:rFonts w:ascii="Georgia" w:hAnsi="Georgia"/>
        <w:sz w:val="18"/>
        <w:szCs w:val="18"/>
      </w:rPr>
    </w:pPr>
    <w:r>
      <w:rPr>
        <w:rFonts w:ascii="Georgia" w:hAnsi="Georgia"/>
        <w:i/>
        <w:sz w:val="18"/>
        <w:szCs w:val="18"/>
      </w:rPr>
      <w:t xml:space="preserve">     </w:t>
    </w:r>
    <w:r w:rsidR="00791DC3" w:rsidRPr="00493BCE">
      <w:rPr>
        <w:rFonts w:ascii="Georgia" w:hAnsi="Georgia"/>
        <w:i/>
        <w:sz w:val="18"/>
        <w:szCs w:val="18"/>
      </w:rPr>
      <w:t>(</w:t>
    </w:r>
    <w:r w:rsidR="00404F03" w:rsidRPr="009A575B">
      <w:rPr>
        <w:rFonts w:ascii="Georgia" w:hAnsi="Georgia"/>
        <w:i/>
        <w:sz w:val="18"/>
        <w:szCs w:val="18"/>
        <w:highlight w:val="lightGray"/>
      </w:rPr>
      <w:t>Gris</w:t>
    </w:r>
    <w:r w:rsidR="00AA146B" w:rsidRPr="00493BCE">
      <w:rPr>
        <w:rFonts w:ascii="Georgia" w:hAnsi="Georgia"/>
        <w:i/>
        <w:sz w:val="18"/>
        <w:szCs w:val="18"/>
      </w:rPr>
      <w:t> :</w:t>
    </w:r>
    <w:r w:rsidR="00AA146B" w:rsidRPr="00493BCE">
      <w:rPr>
        <w:rFonts w:ascii="Georgia" w:hAnsi="Georgia"/>
        <w:sz w:val="18"/>
        <w:szCs w:val="18"/>
      </w:rPr>
      <w:t xml:space="preserve"> Pays membres de l’UE n’appliquant que par</w:t>
    </w:r>
    <w:r w:rsidR="00371B2B">
      <w:rPr>
        <w:rFonts w:ascii="Georgia" w:hAnsi="Georgia"/>
        <w:sz w:val="18"/>
        <w:szCs w:val="18"/>
      </w:rPr>
      <w:t>tiellement les règlements de l’e</w:t>
    </w:r>
    <w:r w:rsidR="00AA146B" w:rsidRPr="00493BCE">
      <w:rPr>
        <w:rFonts w:ascii="Georgia" w:hAnsi="Georgia"/>
        <w:sz w:val="18"/>
        <w:szCs w:val="18"/>
      </w:rPr>
      <w:t>space Schengen</w:t>
    </w:r>
    <w:r w:rsidR="00791DC3" w:rsidRPr="00493BCE">
      <w:rPr>
        <w:rFonts w:ascii="Georgia" w:hAnsi="Georgia"/>
        <w:sz w:val="18"/>
        <w:szCs w:val="18"/>
      </w:rPr>
      <w:t>)</w:t>
    </w:r>
  </w:p>
  <w:p w:rsidR="00523919" w:rsidRPr="00493BCE" w:rsidRDefault="00523919">
    <w:pPr>
      <w:pStyle w:val="Fuzeile"/>
      <w:rPr>
        <w:rFonts w:ascii="Georgia" w:hAnsi="Georgia"/>
        <w:i/>
        <w:sz w:val="18"/>
        <w:szCs w:val="18"/>
      </w:rPr>
    </w:pPr>
    <w:r w:rsidRPr="00523919">
      <w:rPr>
        <w:rFonts w:ascii="Georgia" w:hAnsi="Georgia"/>
        <w:i/>
        <w:sz w:val="18"/>
        <w:szCs w:val="18"/>
      </w:rPr>
      <w:t xml:space="preserve">(Fond de carte : © Daniel </w:t>
    </w:r>
    <w:proofErr w:type="spellStart"/>
    <w:r w:rsidRPr="00523919">
      <w:rPr>
        <w:rFonts w:ascii="Georgia" w:hAnsi="Georgia"/>
        <w:i/>
        <w:sz w:val="18"/>
        <w:szCs w:val="18"/>
      </w:rPr>
      <w:t>Dalet</w:t>
    </w:r>
    <w:proofErr w:type="spellEnd"/>
    <w:r w:rsidRPr="00523919">
      <w:rPr>
        <w:rFonts w:ascii="Georgia" w:hAnsi="Georgia"/>
        <w:i/>
        <w:sz w:val="18"/>
        <w:szCs w:val="18"/>
      </w:rPr>
      <w:t>, histgeo.ac-aix-marseille.fr)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D30" w:rsidRDefault="00B72D30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96F" w:rsidRDefault="0020296F" w:rsidP="0024252F">
      <w:r>
        <w:separator/>
      </w:r>
    </w:p>
  </w:footnote>
  <w:footnote w:type="continuationSeparator" w:id="0">
    <w:p w:rsidR="0020296F" w:rsidRDefault="0020296F" w:rsidP="00242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D30" w:rsidRDefault="00B72D30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42B" w:rsidRPr="00A446EB" w:rsidRDefault="0059642B" w:rsidP="002B3AEF">
    <w:pPr>
      <w:pStyle w:val="Kopfzeile"/>
      <w:tabs>
        <w:tab w:val="clear" w:pos="9072"/>
      </w:tabs>
      <w:spacing w:line="360" w:lineRule="auto"/>
      <w:jc w:val="right"/>
      <w:rPr>
        <w:lang w:val="de-DE"/>
      </w:rPr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5751195</wp:posOffset>
          </wp:positionH>
          <wp:positionV relativeFrom="paragraph">
            <wp:posOffset>-293370</wp:posOffset>
          </wp:positionV>
          <wp:extent cx="453390" cy="457200"/>
          <wp:effectExtent l="19050" t="0" r="3810" b="0"/>
          <wp:wrapSquare wrapText="bothSides"/>
          <wp:docPr id="3" name="Grafik 2" descr="lbs_logo_lbsbw64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bs_logo_lbsbw64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339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446EB">
      <w:rPr>
        <w:lang w:val="de-DE"/>
      </w:rPr>
      <w:t>Landesbildungsserver Baden-Württemberg</w:t>
    </w:r>
    <w:r w:rsidR="00A446EB" w:rsidRPr="00A446EB">
      <w:rPr>
        <w:lang w:val="de-DE"/>
      </w:rPr>
      <w:t xml:space="preserve"> </w:t>
    </w:r>
    <w:hyperlink r:id="rId2" w:history="1">
      <w:r w:rsidR="00A446EB" w:rsidRPr="00A446EB">
        <w:rPr>
          <w:rStyle w:val="Hyperlink"/>
          <w:lang w:val="de-DE"/>
        </w:rPr>
        <w:t>http://www.französisch-bw.de</w:t>
      </w:r>
    </w:hyperlink>
    <w:r w:rsidRPr="00A446EB">
      <w:rPr>
        <w:lang w:val="de-DE"/>
      </w:rPr>
      <w:t xml:space="preserve"> </w:t>
    </w:r>
    <w:r w:rsidR="00A446EB">
      <w:rPr>
        <w:lang w:val="de-DE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D30" w:rsidRDefault="00B72D30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229A"/>
    <w:multiLevelType w:val="hybridMultilevel"/>
    <w:tmpl w:val="D268745E"/>
    <w:lvl w:ilvl="0" w:tplc="C8D416EC">
      <w:numFmt w:val="bullet"/>
      <w:lvlText w:val="-"/>
      <w:lvlJc w:val="left"/>
      <w:pPr>
        <w:ind w:left="1995" w:hanging="360"/>
      </w:pPr>
      <w:rPr>
        <w:rFonts w:ascii="Georgia" w:eastAsia="Times New Roman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">
    <w:nsid w:val="39CA4064"/>
    <w:multiLevelType w:val="hybridMultilevel"/>
    <w:tmpl w:val="71C8743C"/>
    <w:lvl w:ilvl="0" w:tplc="8D1603A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952FE"/>
    <w:multiLevelType w:val="hybridMultilevel"/>
    <w:tmpl w:val="B0F41F12"/>
    <w:lvl w:ilvl="0" w:tplc="19ECE82E">
      <w:numFmt w:val="bullet"/>
      <w:lvlText w:val="-"/>
      <w:lvlJc w:val="left"/>
      <w:pPr>
        <w:ind w:left="1770" w:hanging="360"/>
      </w:pPr>
      <w:rPr>
        <w:rFonts w:ascii="Georgia" w:eastAsia="Times New Roman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5B8B1A9F"/>
    <w:multiLevelType w:val="hybridMultilevel"/>
    <w:tmpl w:val="DADA6D1E"/>
    <w:lvl w:ilvl="0" w:tplc="DD989A1E">
      <w:numFmt w:val="bullet"/>
      <w:lvlText w:val="-"/>
      <w:lvlJc w:val="left"/>
      <w:pPr>
        <w:ind w:left="1770" w:hanging="360"/>
      </w:pPr>
      <w:rPr>
        <w:rFonts w:ascii="Georgia" w:eastAsia="Times New Roman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5BDA005F"/>
    <w:multiLevelType w:val="hybridMultilevel"/>
    <w:tmpl w:val="4DDE8D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D2CBB"/>
    <w:multiLevelType w:val="hybridMultilevel"/>
    <w:tmpl w:val="0F128676"/>
    <w:lvl w:ilvl="0" w:tplc="BAACCD22">
      <w:numFmt w:val="bullet"/>
      <w:lvlText w:val="-"/>
      <w:lvlJc w:val="left"/>
      <w:pPr>
        <w:ind w:left="1800" w:hanging="360"/>
      </w:pPr>
      <w:rPr>
        <w:rFonts w:ascii="Georgia" w:eastAsia="Times New Roman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703F6486"/>
    <w:multiLevelType w:val="hybridMultilevel"/>
    <w:tmpl w:val="1E807C7C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891B66"/>
    <w:multiLevelType w:val="hybridMultilevel"/>
    <w:tmpl w:val="EA0EC180"/>
    <w:lvl w:ilvl="0" w:tplc="E45C321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8"/>
  <w:autoHyphenation/>
  <w:hyphenationZone w:val="284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24252F"/>
    <w:rsid w:val="00004EA9"/>
    <w:rsid w:val="00006F02"/>
    <w:rsid w:val="0001195C"/>
    <w:rsid w:val="00013226"/>
    <w:rsid w:val="00014BBF"/>
    <w:rsid w:val="000161D3"/>
    <w:rsid w:val="00026640"/>
    <w:rsid w:val="0003737C"/>
    <w:rsid w:val="00040376"/>
    <w:rsid w:val="000444D3"/>
    <w:rsid w:val="000622F6"/>
    <w:rsid w:val="00062AB8"/>
    <w:rsid w:val="0007021D"/>
    <w:rsid w:val="000719FC"/>
    <w:rsid w:val="00071E13"/>
    <w:rsid w:val="000723AE"/>
    <w:rsid w:val="00073BFE"/>
    <w:rsid w:val="00076A95"/>
    <w:rsid w:val="000A3A12"/>
    <w:rsid w:val="000A53C1"/>
    <w:rsid w:val="000B3506"/>
    <w:rsid w:val="000B3FBA"/>
    <w:rsid w:val="000C613E"/>
    <w:rsid w:val="00103FB1"/>
    <w:rsid w:val="00106304"/>
    <w:rsid w:val="00122BA8"/>
    <w:rsid w:val="001409C8"/>
    <w:rsid w:val="001551AD"/>
    <w:rsid w:val="00164525"/>
    <w:rsid w:val="001778BE"/>
    <w:rsid w:val="00190939"/>
    <w:rsid w:val="00191A5B"/>
    <w:rsid w:val="0019615F"/>
    <w:rsid w:val="001A6B0C"/>
    <w:rsid w:val="001A7924"/>
    <w:rsid w:val="001B6D9A"/>
    <w:rsid w:val="001C1E3C"/>
    <w:rsid w:val="001C25A3"/>
    <w:rsid w:val="001C260B"/>
    <w:rsid w:val="001C6523"/>
    <w:rsid w:val="001D37C4"/>
    <w:rsid w:val="001E2BD7"/>
    <w:rsid w:val="001F6C70"/>
    <w:rsid w:val="002008C1"/>
    <w:rsid w:val="0020296F"/>
    <w:rsid w:val="0020657E"/>
    <w:rsid w:val="00206B65"/>
    <w:rsid w:val="00207B5A"/>
    <w:rsid w:val="00220ABE"/>
    <w:rsid w:val="002214E0"/>
    <w:rsid w:val="00223C9A"/>
    <w:rsid w:val="00234E3C"/>
    <w:rsid w:val="00241F4F"/>
    <w:rsid w:val="0024252F"/>
    <w:rsid w:val="00251424"/>
    <w:rsid w:val="002626A3"/>
    <w:rsid w:val="0026313A"/>
    <w:rsid w:val="002639D2"/>
    <w:rsid w:val="00280CE3"/>
    <w:rsid w:val="00285AF5"/>
    <w:rsid w:val="002967D0"/>
    <w:rsid w:val="002A2DF7"/>
    <w:rsid w:val="002A430F"/>
    <w:rsid w:val="002A71B5"/>
    <w:rsid w:val="002B1F35"/>
    <w:rsid w:val="002B3AEF"/>
    <w:rsid w:val="002B3AF3"/>
    <w:rsid w:val="002B76CF"/>
    <w:rsid w:val="002C0C9E"/>
    <w:rsid w:val="002D4538"/>
    <w:rsid w:val="002E2169"/>
    <w:rsid w:val="002E3511"/>
    <w:rsid w:val="00304620"/>
    <w:rsid w:val="00311CED"/>
    <w:rsid w:val="00331DE9"/>
    <w:rsid w:val="00362B44"/>
    <w:rsid w:val="00371B2B"/>
    <w:rsid w:val="00371FFC"/>
    <w:rsid w:val="00373630"/>
    <w:rsid w:val="00385106"/>
    <w:rsid w:val="003901B5"/>
    <w:rsid w:val="00395DE4"/>
    <w:rsid w:val="003A2EDE"/>
    <w:rsid w:val="003C6FF2"/>
    <w:rsid w:val="003E21D6"/>
    <w:rsid w:val="003E58A3"/>
    <w:rsid w:val="003E58B3"/>
    <w:rsid w:val="004005E6"/>
    <w:rsid w:val="004016C8"/>
    <w:rsid w:val="00404F03"/>
    <w:rsid w:val="0041296A"/>
    <w:rsid w:val="00434F1B"/>
    <w:rsid w:val="004469B0"/>
    <w:rsid w:val="00460D16"/>
    <w:rsid w:val="00486FE6"/>
    <w:rsid w:val="00490F43"/>
    <w:rsid w:val="00491960"/>
    <w:rsid w:val="00493BCE"/>
    <w:rsid w:val="0049485F"/>
    <w:rsid w:val="0049549A"/>
    <w:rsid w:val="004A49B9"/>
    <w:rsid w:val="004A5A7F"/>
    <w:rsid w:val="004A7AAF"/>
    <w:rsid w:val="004B5166"/>
    <w:rsid w:val="004B7A36"/>
    <w:rsid w:val="004C23FF"/>
    <w:rsid w:val="004C376B"/>
    <w:rsid w:val="004C6EC0"/>
    <w:rsid w:val="004C776B"/>
    <w:rsid w:val="004D15E6"/>
    <w:rsid w:val="004D5F32"/>
    <w:rsid w:val="004D63B5"/>
    <w:rsid w:val="004E0CA9"/>
    <w:rsid w:val="004E5E6F"/>
    <w:rsid w:val="00500784"/>
    <w:rsid w:val="00507ACC"/>
    <w:rsid w:val="0051549F"/>
    <w:rsid w:val="00523919"/>
    <w:rsid w:val="005359FC"/>
    <w:rsid w:val="005400E1"/>
    <w:rsid w:val="005456F4"/>
    <w:rsid w:val="00550069"/>
    <w:rsid w:val="00564662"/>
    <w:rsid w:val="00570198"/>
    <w:rsid w:val="00572963"/>
    <w:rsid w:val="0057353D"/>
    <w:rsid w:val="00585AC0"/>
    <w:rsid w:val="00590736"/>
    <w:rsid w:val="0059642B"/>
    <w:rsid w:val="00596916"/>
    <w:rsid w:val="005C17F0"/>
    <w:rsid w:val="005C2D4E"/>
    <w:rsid w:val="0060223B"/>
    <w:rsid w:val="00603B5D"/>
    <w:rsid w:val="0060612D"/>
    <w:rsid w:val="006148CA"/>
    <w:rsid w:val="00630385"/>
    <w:rsid w:val="00636A24"/>
    <w:rsid w:val="00643258"/>
    <w:rsid w:val="00655A1D"/>
    <w:rsid w:val="00662D4B"/>
    <w:rsid w:val="00673967"/>
    <w:rsid w:val="006742E9"/>
    <w:rsid w:val="006862E9"/>
    <w:rsid w:val="00693833"/>
    <w:rsid w:val="00695C7F"/>
    <w:rsid w:val="006A313D"/>
    <w:rsid w:val="006B6322"/>
    <w:rsid w:val="006B77ED"/>
    <w:rsid w:val="006B7C68"/>
    <w:rsid w:val="006C02BB"/>
    <w:rsid w:val="006D0AAF"/>
    <w:rsid w:val="006D1FA7"/>
    <w:rsid w:val="006D5FA0"/>
    <w:rsid w:val="006E2854"/>
    <w:rsid w:val="006F7F1A"/>
    <w:rsid w:val="007008F5"/>
    <w:rsid w:val="00703B46"/>
    <w:rsid w:val="0070631C"/>
    <w:rsid w:val="00710915"/>
    <w:rsid w:val="00716447"/>
    <w:rsid w:val="00727B11"/>
    <w:rsid w:val="00740BFC"/>
    <w:rsid w:val="00751135"/>
    <w:rsid w:val="007837BB"/>
    <w:rsid w:val="00787256"/>
    <w:rsid w:val="007874E0"/>
    <w:rsid w:val="00791DC3"/>
    <w:rsid w:val="007957A8"/>
    <w:rsid w:val="00797D08"/>
    <w:rsid w:val="007C70CA"/>
    <w:rsid w:val="007E6AC0"/>
    <w:rsid w:val="0080095A"/>
    <w:rsid w:val="00802C60"/>
    <w:rsid w:val="008279BA"/>
    <w:rsid w:val="008358EC"/>
    <w:rsid w:val="008472BE"/>
    <w:rsid w:val="008571D9"/>
    <w:rsid w:val="008701C0"/>
    <w:rsid w:val="00874E74"/>
    <w:rsid w:val="0087563F"/>
    <w:rsid w:val="00877350"/>
    <w:rsid w:val="008773F3"/>
    <w:rsid w:val="008821DC"/>
    <w:rsid w:val="00891939"/>
    <w:rsid w:val="00892247"/>
    <w:rsid w:val="008932D6"/>
    <w:rsid w:val="0089597C"/>
    <w:rsid w:val="008B02C5"/>
    <w:rsid w:val="008B1A23"/>
    <w:rsid w:val="008B2D66"/>
    <w:rsid w:val="008B6728"/>
    <w:rsid w:val="008C5564"/>
    <w:rsid w:val="008E24EF"/>
    <w:rsid w:val="0091612E"/>
    <w:rsid w:val="00920DE1"/>
    <w:rsid w:val="00922910"/>
    <w:rsid w:val="00925672"/>
    <w:rsid w:val="00926614"/>
    <w:rsid w:val="0092747A"/>
    <w:rsid w:val="00931026"/>
    <w:rsid w:val="00937A0D"/>
    <w:rsid w:val="009460BD"/>
    <w:rsid w:val="009541E4"/>
    <w:rsid w:val="00970B13"/>
    <w:rsid w:val="00973330"/>
    <w:rsid w:val="00980AD2"/>
    <w:rsid w:val="009837ED"/>
    <w:rsid w:val="009861E1"/>
    <w:rsid w:val="009902ED"/>
    <w:rsid w:val="009937D0"/>
    <w:rsid w:val="00996512"/>
    <w:rsid w:val="009A3615"/>
    <w:rsid w:val="009A4677"/>
    <w:rsid w:val="009A4ABB"/>
    <w:rsid w:val="009A575B"/>
    <w:rsid w:val="009A5C70"/>
    <w:rsid w:val="009C63F2"/>
    <w:rsid w:val="009D0322"/>
    <w:rsid w:val="009E116A"/>
    <w:rsid w:val="009E2807"/>
    <w:rsid w:val="009F1799"/>
    <w:rsid w:val="009F4EB9"/>
    <w:rsid w:val="009F52CA"/>
    <w:rsid w:val="00A00297"/>
    <w:rsid w:val="00A021F2"/>
    <w:rsid w:val="00A22841"/>
    <w:rsid w:val="00A22E54"/>
    <w:rsid w:val="00A27523"/>
    <w:rsid w:val="00A30249"/>
    <w:rsid w:val="00A30C87"/>
    <w:rsid w:val="00A41D78"/>
    <w:rsid w:val="00A446EB"/>
    <w:rsid w:val="00A46020"/>
    <w:rsid w:val="00A46ACA"/>
    <w:rsid w:val="00A559CE"/>
    <w:rsid w:val="00A60453"/>
    <w:rsid w:val="00A63EEE"/>
    <w:rsid w:val="00A6734B"/>
    <w:rsid w:val="00A74302"/>
    <w:rsid w:val="00A75FAA"/>
    <w:rsid w:val="00A766E2"/>
    <w:rsid w:val="00A847FB"/>
    <w:rsid w:val="00A85848"/>
    <w:rsid w:val="00A87A91"/>
    <w:rsid w:val="00A95442"/>
    <w:rsid w:val="00AA146B"/>
    <w:rsid w:val="00AA1D8A"/>
    <w:rsid w:val="00AA3C15"/>
    <w:rsid w:val="00AD1376"/>
    <w:rsid w:val="00AD26AC"/>
    <w:rsid w:val="00AD7537"/>
    <w:rsid w:val="00AE6971"/>
    <w:rsid w:val="00B054AA"/>
    <w:rsid w:val="00B05774"/>
    <w:rsid w:val="00B10FC1"/>
    <w:rsid w:val="00B156FF"/>
    <w:rsid w:val="00B33325"/>
    <w:rsid w:val="00B43266"/>
    <w:rsid w:val="00B46243"/>
    <w:rsid w:val="00B46600"/>
    <w:rsid w:val="00B50AF9"/>
    <w:rsid w:val="00B50D57"/>
    <w:rsid w:val="00B56EE3"/>
    <w:rsid w:val="00B70C19"/>
    <w:rsid w:val="00B72370"/>
    <w:rsid w:val="00B72939"/>
    <w:rsid w:val="00B72D30"/>
    <w:rsid w:val="00B759BE"/>
    <w:rsid w:val="00B76C4D"/>
    <w:rsid w:val="00B81A7C"/>
    <w:rsid w:val="00B85005"/>
    <w:rsid w:val="00B92BDD"/>
    <w:rsid w:val="00B952C4"/>
    <w:rsid w:val="00BA05EA"/>
    <w:rsid w:val="00BA1628"/>
    <w:rsid w:val="00BA2CC1"/>
    <w:rsid w:val="00BA6964"/>
    <w:rsid w:val="00BB305B"/>
    <w:rsid w:val="00BF0FF6"/>
    <w:rsid w:val="00C066E0"/>
    <w:rsid w:val="00C15D24"/>
    <w:rsid w:val="00C24CF1"/>
    <w:rsid w:val="00C250FA"/>
    <w:rsid w:val="00C27E64"/>
    <w:rsid w:val="00C3314A"/>
    <w:rsid w:val="00C359A2"/>
    <w:rsid w:val="00C421FB"/>
    <w:rsid w:val="00C63901"/>
    <w:rsid w:val="00C77769"/>
    <w:rsid w:val="00C84DA4"/>
    <w:rsid w:val="00C954A8"/>
    <w:rsid w:val="00CA3C89"/>
    <w:rsid w:val="00CB0F7F"/>
    <w:rsid w:val="00CC6C01"/>
    <w:rsid w:val="00CE5BA9"/>
    <w:rsid w:val="00CE5F23"/>
    <w:rsid w:val="00D02FD3"/>
    <w:rsid w:val="00D106C1"/>
    <w:rsid w:val="00D134D0"/>
    <w:rsid w:val="00D14BC9"/>
    <w:rsid w:val="00D20BEB"/>
    <w:rsid w:val="00D32353"/>
    <w:rsid w:val="00D421C2"/>
    <w:rsid w:val="00D46258"/>
    <w:rsid w:val="00D47C10"/>
    <w:rsid w:val="00D55717"/>
    <w:rsid w:val="00D62190"/>
    <w:rsid w:val="00D7077A"/>
    <w:rsid w:val="00D93A97"/>
    <w:rsid w:val="00DA60D7"/>
    <w:rsid w:val="00DA62B3"/>
    <w:rsid w:val="00DB21FD"/>
    <w:rsid w:val="00DB3002"/>
    <w:rsid w:val="00DE3778"/>
    <w:rsid w:val="00DF2A0C"/>
    <w:rsid w:val="00E0239E"/>
    <w:rsid w:val="00E035E8"/>
    <w:rsid w:val="00E04AD6"/>
    <w:rsid w:val="00E4260E"/>
    <w:rsid w:val="00E47D82"/>
    <w:rsid w:val="00E51995"/>
    <w:rsid w:val="00E55C5A"/>
    <w:rsid w:val="00E756BA"/>
    <w:rsid w:val="00E92350"/>
    <w:rsid w:val="00EA2E5A"/>
    <w:rsid w:val="00EA4BDB"/>
    <w:rsid w:val="00EB7847"/>
    <w:rsid w:val="00EC666A"/>
    <w:rsid w:val="00ED568E"/>
    <w:rsid w:val="00EF11C1"/>
    <w:rsid w:val="00F17259"/>
    <w:rsid w:val="00F2019A"/>
    <w:rsid w:val="00F3236D"/>
    <w:rsid w:val="00F37989"/>
    <w:rsid w:val="00F42957"/>
    <w:rsid w:val="00F52763"/>
    <w:rsid w:val="00F55DE4"/>
    <w:rsid w:val="00F62676"/>
    <w:rsid w:val="00F94113"/>
    <w:rsid w:val="00FC09F6"/>
    <w:rsid w:val="00FC4F80"/>
    <w:rsid w:val="00FD155B"/>
    <w:rsid w:val="00FE1F84"/>
    <w:rsid w:val="00FF2F12"/>
    <w:rsid w:val="00FF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51424"/>
    <w:rPr>
      <w:lang w:val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252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252F"/>
    <w:rPr>
      <w:rFonts w:ascii="Tahoma" w:hAnsi="Tahoma" w:cs="Tahoma"/>
      <w:sz w:val="16"/>
      <w:szCs w:val="16"/>
      <w:lang w:val="fr-FR"/>
    </w:rPr>
  </w:style>
  <w:style w:type="paragraph" w:styleId="Kopfzeile">
    <w:name w:val="header"/>
    <w:basedOn w:val="Standard"/>
    <w:link w:val="KopfzeileZchn"/>
    <w:uiPriority w:val="99"/>
    <w:unhideWhenUsed/>
    <w:rsid w:val="0024252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4252F"/>
    <w:rPr>
      <w:lang w:val="fr-FR"/>
    </w:rPr>
  </w:style>
  <w:style w:type="paragraph" w:styleId="Fuzeile">
    <w:name w:val="footer"/>
    <w:basedOn w:val="Standard"/>
    <w:link w:val="FuzeileZchn"/>
    <w:uiPriority w:val="99"/>
    <w:semiHidden/>
    <w:unhideWhenUsed/>
    <w:rsid w:val="0024252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24252F"/>
    <w:rPr>
      <w:lang w:val="fr-FR"/>
    </w:rPr>
  </w:style>
  <w:style w:type="paragraph" w:styleId="Listenabsatz">
    <w:name w:val="List Paragraph"/>
    <w:basedOn w:val="Standard"/>
    <w:uiPriority w:val="34"/>
    <w:qFormat/>
    <w:rsid w:val="00191A5B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76C4D"/>
    <w:rPr>
      <w:color w:val="0000FF" w:themeColor="hyperlink"/>
      <w:u w:val="single"/>
    </w:rPr>
  </w:style>
  <w:style w:type="table" w:styleId="Tabellengitternetz">
    <w:name w:val="Table Grid"/>
    <w:basedOn w:val="NormaleTabelle"/>
    <w:uiPriority w:val="59"/>
    <w:rsid w:val="00190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esuchterHyperlink">
    <w:name w:val="FollowedHyperlink"/>
    <w:basedOn w:val="Absatz-Standardschriftart"/>
    <w:uiPriority w:val="99"/>
    <w:semiHidden/>
    <w:unhideWhenUsed/>
    <w:rsid w:val="0019093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jour1actu.com/monde/naufrages-migrants-mediterranee-pourquoi-63733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fr.wikihow.com/faire-un-bateau-en-papier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ranz&#246;sisch-bw.de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2</Pages>
  <Words>139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Word-Vorlagen Französisch</vt:lpstr>
    </vt:vector>
  </TitlesOfParts>
  <Company>Schönbuch-Gymnasium Holzgerlingen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Eux - Puzzleaufgabe B</dc:title>
  <dc:creator>Christine Dreher, Richard Nisius, LBS</dc:creator>
  <cp:lastModifiedBy>Richard Nisius</cp:lastModifiedBy>
  <cp:revision>28</cp:revision>
  <cp:lastPrinted>2016-02-26T10:39:00Z</cp:lastPrinted>
  <dcterms:created xsi:type="dcterms:W3CDTF">2016-11-29T10:45:00Z</dcterms:created>
  <dcterms:modified xsi:type="dcterms:W3CDTF">2016-12-07T15:37:00Z</dcterms:modified>
</cp:coreProperties>
</file>