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9729B" w14:textId="5CFA8FA0" w:rsidR="008C0ECE" w:rsidRDefault="008C0ECE" w:rsidP="008C0EC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Les voyages en train – </w:t>
      </w:r>
      <w:r w:rsidR="00E03EBD">
        <w:rPr>
          <w:b/>
          <w:bCs/>
          <w:sz w:val="32"/>
          <w:szCs w:val="32"/>
        </w:rPr>
        <w:t>Analyse</w:t>
      </w:r>
    </w:p>
    <w:p w14:paraId="51F0AA58" w14:textId="77777777" w:rsidR="00D85B8B" w:rsidRDefault="00D85B8B" w:rsidP="00D85B8B">
      <w:pPr>
        <w:jc w:val="both"/>
        <w:rPr>
          <w:rFonts w:asciiTheme="minorHAnsi" w:hAnsiTheme="minorHAnsi" w:cstheme="minorHAnsi"/>
          <w:color w:val="252424"/>
          <w:sz w:val="24"/>
          <w:szCs w:val="24"/>
        </w:rPr>
      </w:pPr>
    </w:p>
    <w:p w14:paraId="75930366" w14:textId="09095390" w:rsidR="00E03EBD" w:rsidRPr="00D85B8B" w:rsidRDefault="00D85B8B" w:rsidP="00D85B8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Ce slam </w:t>
      </w:r>
      <w:r>
        <w:rPr>
          <w:rFonts w:asciiTheme="minorHAnsi" w:hAnsiTheme="minorHAnsi" w:cstheme="minorHAnsi"/>
          <w:color w:val="252424"/>
          <w:sz w:val="24"/>
          <w:szCs w:val="24"/>
        </w:rPr>
        <w:t xml:space="preserve">de Grand Corps Malade 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est une métaphore qui compare les histoires d'amour à des voyages en train. </w:t>
      </w:r>
      <w:r>
        <w:rPr>
          <w:rFonts w:asciiTheme="minorHAnsi" w:hAnsiTheme="minorHAnsi" w:cstheme="minorHAnsi"/>
          <w:color w:val="252424"/>
          <w:sz w:val="24"/>
          <w:szCs w:val="24"/>
        </w:rPr>
        <w:t>Complète le tableau suivant en trouvant une explication pour chaque métaphore :</w:t>
      </w:r>
    </w:p>
    <w:tbl>
      <w:tblPr>
        <w:tblpPr w:leftFromText="141" w:rightFromText="141" w:vertAnchor="text" w:horzAnchor="margin" w:tblpXSpec="center" w:tblpY="224"/>
        <w:tblW w:w="97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5531"/>
      </w:tblGrid>
      <w:tr w:rsidR="008242C3" w:rsidRPr="004E2686" w14:paraId="63A3DBF7" w14:textId="77777777" w:rsidTr="008242C3">
        <w:trPr>
          <w:trHeight w:val="395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8CCE4" w:themeFill="accent1" w:themeFillTint="66"/>
          </w:tcPr>
          <w:p w14:paraId="117B04ED" w14:textId="2DE7D37C" w:rsidR="008242C3" w:rsidRDefault="008242C3" w:rsidP="008242C3">
            <w:pPr>
              <w:pStyle w:val="TableContents"/>
              <w:contextualSpacing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Métaphores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41CDC" w14:textId="77777777" w:rsidR="008242C3" w:rsidRDefault="008242C3" w:rsidP="008242C3">
            <w:pPr>
              <w:pStyle w:val="TableContents"/>
              <w:contextualSpacing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Explications</w:t>
            </w:r>
          </w:p>
        </w:tc>
      </w:tr>
      <w:tr w:rsidR="008242C3" w:rsidRPr="008B6C37" w14:paraId="62E93CF6" w14:textId="77777777" w:rsidTr="008242C3">
        <w:trPr>
          <w:trHeight w:val="726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2D5AA10E" w14:textId="03283D8E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lang w:val="fr-FR"/>
              </w:rPr>
              <w:t>les</w:t>
            </w:r>
            <w:proofErr w:type="gramEnd"/>
            <w:r>
              <w:rPr>
                <w:lang w:val="fr-FR"/>
              </w:rPr>
              <w:t xml:space="preserve"> gens attendent sur le quai de la gare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0354B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Les gens attendent de trouver un/e partenaire pour une relation amoureuse</w:t>
            </w:r>
          </w:p>
        </w:tc>
      </w:tr>
      <w:tr w:rsidR="008242C3" w:rsidRPr="008B6C37" w14:paraId="0B7D86D8" w14:textId="77777777" w:rsidTr="008242C3">
        <w:trPr>
          <w:trHeight w:val="4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4ACC3190" w14:textId="13D05489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lang w:val="fr-FR"/>
              </w:rPr>
              <w:t>on</w:t>
            </w:r>
            <w:proofErr w:type="gramEnd"/>
            <w:r>
              <w:rPr>
                <w:lang w:val="fr-FR"/>
              </w:rPr>
              <w:t xml:space="preserve"> a peur d’arriver en retard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6DAD3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336DE867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40D2902C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7BEB4330" w14:textId="1A7976E3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10ABEBD5" w14:textId="77777777" w:rsidTr="008242C3">
        <w:trPr>
          <w:trHeight w:val="726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1E174571" w14:textId="6079B073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r>
              <w:rPr>
                <w:rFonts w:eastAsia="Times New Roman" w:cs="Arial"/>
                <w:lang w:val="fr-FR" w:eastAsia="de-DE"/>
              </w:rPr>
              <w:t>Les trains démarrent souvent au moment où l'on s'y attend le moins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05A85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16D3E80B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072EC7E5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590ADC22" w14:textId="5A79A153" w:rsidR="006C65A7" w:rsidRPr="004E2686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16D816EA" w14:textId="77777777" w:rsidTr="008242C3">
        <w:trPr>
          <w:trHeight w:val="1027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3E376CB4" w14:textId="04714A45" w:rsidR="008242C3" w:rsidRDefault="008242C3" w:rsidP="008242C3">
            <w:pPr>
              <w:pStyle w:val="TableContents"/>
              <w:contextualSpacing/>
              <w:rPr>
                <w:rFonts w:eastAsia="Times New Roman" w:cs="Arial"/>
                <w:lang w:val="fr-FR" w:eastAsia="de-DE"/>
              </w:rPr>
            </w:pPr>
            <w:r>
              <w:rPr>
                <w:lang w:val="fr-FR"/>
              </w:rPr>
              <w:t>« </w:t>
            </w:r>
            <w:proofErr w:type="gramStart"/>
            <w:r>
              <w:rPr>
                <w:rFonts w:eastAsia="Times New Roman" w:cs="Arial"/>
                <w:lang w:val="fr-FR" w:eastAsia="de-DE"/>
              </w:rPr>
              <w:t>tes</w:t>
            </w:r>
            <w:proofErr w:type="gramEnd"/>
            <w:r>
              <w:rPr>
                <w:rFonts w:eastAsia="Times New Roman" w:cs="Arial"/>
                <w:lang w:val="fr-FR" w:eastAsia="de-DE"/>
              </w:rPr>
              <w:t xml:space="preserve"> potes qui te disent au revoir sur le quai »</w:t>
            </w:r>
          </w:p>
          <w:p w14:paraId="292ED9C7" w14:textId="7CCD9AAC" w:rsidR="008242C3" w:rsidRPr="008242C3" w:rsidRDefault="008242C3" w:rsidP="008242C3">
            <w:pPr>
              <w:pStyle w:val="TableContents"/>
              <w:contextualSpacing/>
              <w:rPr>
                <w:rFonts w:eastAsia="Times New Roman" w:cs="Arial"/>
                <w:lang w:val="fr-FR" w:eastAsia="de-DE"/>
              </w:rPr>
            </w:pPr>
            <w:r>
              <w:rPr>
                <w:rFonts w:eastAsia="Times New Roman" w:cs="Arial"/>
                <w:lang w:val="fr-FR" w:eastAsia="de-DE"/>
              </w:rPr>
              <w:t>« Ils regardent le train s’éloigner avec un sourire inquiet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746FE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4DDF0E7E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7001D8E7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49E5FAEC" w14:textId="013BD909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231907A4" w14:textId="77777777" w:rsidTr="008242C3">
        <w:trPr>
          <w:trHeight w:val="726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21544FD2" w14:textId="115C2AB5" w:rsidR="008242C3" w:rsidRDefault="008242C3" w:rsidP="008242C3">
            <w:pPr>
              <w:pStyle w:val="TableContents"/>
              <w:contextualSpacing/>
              <w:rPr>
                <w:rFonts w:eastAsia="Times New Roman" w:cs="Arial"/>
                <w:lang w:val="fr-FR" w:eastAsia="de-DE"/>
              </w:rPr>
            </w:pPr>
            <w:r>
              <w:rPr>
                <w:lang w:val="fr-FR"/>
              </w:rPr>
              <w:t>« </w:t>
            </w:r>
            <w:r>
              <w:rPr>
                <w:rFonts w:eastAsia="Times New Roman" w:cs="Arial"/>
                <w:lang w:val="fr-FR" w:eastAsia="de-DE"/>
              </w:rPr>
              <w:t>Pour la plupart le train va dérailler dès le premier orage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50B47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1B49E241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6515A121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752838D4" w14:textId="7C799F2B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1212BD31" w14:textId="77777777" w:rsidTr="008242C3">
        <w:trPr>
          <w:trHeight w:val="703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64CC0379" w14:textId="4008ABC8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Dès le premier jour faut bien choisir ton compartiment, la bonne place, première ou seconde classe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50860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7822DCE6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3B4FD60D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44B29534" w14:textId="6C8166C0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1878F140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48BFF835" w14:textId="1DC1FC02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 w:rsidR="008242C3">
              <w:rPr>
                <w:lang w:val="fr-FR"/>
              </w:rPr>
              <w:t>tu</w:t>
            </w:r>
            <w:proofErr w:type="gramEnd"/>
            <w:r w:rsidR="008242C3">
              <w:rPr>
                <w:lang w:val="fr-FR"/>
              </w:rPr>
              <w:t xml:space="preserve"> n’as d’yeux que pour son visage</w:t>
            </w:r>
            <w:r>
              <w:rPr>
                <w:lang w:val="fr-FR"/>
              </w:rPr>
              <w:t> »</w:t>
            </w:r>
          </w:p>
          <w:p w14:paraId="131BB3D9" w14:textId="20EC65EB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proofErr w:type="gramStart"/>
            <w:r>
              <w:rPr>
                <w:lang w:val="fr-FR"/>
              </w:rPr>
              <w:t>« </w:t>
            </w:r>
            <w:r w:rsidR="008242C3">
              <w:rPr>
                <w:lang w:val="fr-FR"/>
              </w:rPr>
              <w:t>Tu calcules pas</w:t>
            </w:r>
            <w:proofErr w:type="gramEnd"/>
            <w:r w:rsidR="008242C3">
              <w:rPr>
                <w:lang w:val="fr-FR"/>
              </w:rPr>
              <w:t xml:space="preserve"> derrière la fenêtre le défilé des paysages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F9043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402B6EE6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07598B95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202A7937" w14:textId="5D4A52DB" w:rsidR="006C65A7" w:rsidRPr="004E2686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0DF14129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30F36B6E" w14:textId="04706363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r w:rsidR="008242C3">
              <w:rPr>
                <w:lang w:val="fr-FR"/>
              </w:rPr>
              <w:t>Le ronronnement du train te saoule et chaque virage t'écœure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27799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38523632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28EE8CED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10CC6FFF" w14:textId="44F5E8BE" w:rsidR="006C65A7" w:rsidRPr="004E2686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00A20032" w14:textId="77777777" w:rsidTr="008242C3">
        <w:trPr>
          <w:trHeight w:val="363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455F3E62" w14:textId="1791C23C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r w:rsidR="004464AB">
              <w:rPr>
                <w:lang w:val="fr-FR"/>
              </w:rPr>
              <w:t>L</w:t>
            </w:r>
            <w:r w:rsidR="008242C3">
              <w:rPr>
                <w:lang w:val="fr-FR"/>
              </w:rPr>
              <w:t>e train ralentit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B5DBA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3CB32D7E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2CB11B1A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4ED947BD" w14:textId="40E50301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F133DC" w14:paraId="5FC77415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15558FFA" w14:textId="1E2D99AF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 w:rsidR="008242C3">
              <w:rPr>
                <w:lang w:val="fr-FR"/>
              </w:rPr>
              <w:t>tes</w:t>
            </w:r>
            <w:proofErr w:type="gramEnd"/>
            <w:r w:rsidR="008242C3">
              <w:rPr>
                <w:lang w:val="fr-FR"/>
              </w:rPr>
              <w:t xml:space="preserve"> potes sont restés à l'autre gare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AAB04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1669EB57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6A33945A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09215BB2" w14:textId="78763747" w:rsidR="006C65A7" w:rsidRPr="004E2686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283F34B1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0995C690" w14:textId="43A43C8C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r w:rsidR="008242C3">
              <w:rPr>
                <w:lang w:val="fr-FR"/>
              </w:rPr>
              <w:t>Pour beaucoup la vie se résume à essayer de monter dans le train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3C97C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36E68FB0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4D6B6C1F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547BB0EC" w14:textId="462325BC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7818A963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6026211B" w14:textId="7AEDFFF7" w:rsidR="008242C3" w:rsidRPr="006C65A7" w:rsidRDefault="006C65A7" w:rsidP="008242C3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C65A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« </w:t>
            </w:r>
            <w:r w:rsidR="008242C3" w:rsidRPr="006C65A7">
              <w:rPr>
                <w:rFonts w:asciiTheme="minorHAnsi" w:hAnsiTheme="minorHAnsi" w:cstheme="minorHAnsi"/>
                <w:sz w:val="22"/>
                <w:szCs w:val="22"/>
              </w:rPr>
              <w:t>Il est facile de prendre un train encore faut-il prendre le bon</w:t>
            </w:r>
            <w:r w:rsidRPr="006C65A7">
              <w:rPr>
                <w:rFonts w:asciiTheme="minorHAnsi" w:hAnsiTheme="minorHAnsi" w:cstheme="minorHAnsi"/>
                <w:sz w:val="22"/>
                <w:szCs w:val="22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8206E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0183FC09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2862C3F6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5AE40174" w14:textId="3F688929" w:rsidR="006C65A7" w:rsidRPr="004E2686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1358CCC8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387F2A5A" w14:textId="7ADE033F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r w:rsidR="008242C3">
              <w:rPr>
                <w:lang w:val="fr-FR"/>
              </w:rPr>
              <w:t xml:space="preserve">Moi je suis monté dans deux trois rames mais </w:t>
            </w:r>
            <w:proofErr w:type="gramStart"/>
            <w:r w:rsidR="008242C3">
              <w:rPr>
                <w:lang w:val="fr-FR"/>
              </w:rPr>
              <w:t>c’était pas</w:t>
            </w:r>
            <w:proofErr w:type="gramEnd"/>
            <w:r w:rsidR="008242C3">
              <w:rPr>
                <w:lang w:val="fr-FR"/>
              </w:rPr>
              <w:t xml:space="preserve"> le bon wagon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1115E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57B81442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051BDCDA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2A978F14" w14:textId="4BEE03FD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324E21F4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70A6CD8F" w14:textId="3C162071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r w:rsidR="008242C3">
              <w:rPr>
                <w:lang w:val="fr-FR"/>
              </w:rPr>
              <w:t>Il y a ceux pour qui les trains sont toujours en grèves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6A28F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72ACB3C7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694C6978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44DB7617" w14:textId="6679CA22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1716A85A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1CDFAFFA" w14:textId="502CD316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 w:rsidR="008242C3">
              <w:rPr>
                <w:lang w:val="fr-FR"/>
              </w:rPr>
              <w:t>ceux</w:t>
            </w:r>
            <w:proofErr w:type="gramEnd"/>
            <w:r w:rsidR="008242C3">
              <w:rPr>
                <w:lang w:val="fr-FR"/>
              </w:rPr>
              <w:t xml:space="preserve"> qui foncent dans le premier train sans faire attention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74D4B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5E93AE7F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4D293CE5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1D671829" w14:textId="629A1BCC" w:rsidR="006C65A7" w:rsidRPr="004E2686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F133DC" w14:paraId="7C198656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4F91BC15" w14:textId="606A1B6B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r w:rsidR="008242C3">
              <w:rPr>
                <w:lang w:val="fr-FR"/>
              </w:rPr>
              <w:t xml:space="preserve">Pour elles </w:t>
            </w:r>
            <w:proofErr w:type="gramStart"/>
            <w:r w:rsidR="008242C3">
              <w:rPr>
                <w:lang w:val="fr-FR"/>
              </w:rPr>
              <w:t>c’est</w:t>
            </w:r>
            <w:proofErr w:type="gramEnd"/>
            <w:r w:rsidR="008242C3">
              <w:rPr>
                <w:lang w:val="fr-FR"/>
              </w:rPr>
              <w:t xml:space="preserve"> trop risqué de s'accrocher à la locomotive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CFDD3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01EB13AF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7919BDFE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0907677B" w14:textId="325EC78A" w:rsidR="006C65A7" w:rsidRPr="004E2686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51A262E5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4" w:space="0" w:color="auto"/>
            </w:tcBorders>
          </w:tcPr>
          <w:p w14:paraId="25EFA189" w14:textId="107E70D7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 w:rsidR="008242C3">
              <w:rPr>
                <w:lang w:val="fr-FR"/>
              </w:rPr>
              <w:t>les</w:t>
            </w:r>
            <w:proofErr w:type="gramEnd"/>
            <w:r w:rsidR="008242C3">
              <w:rPr>
                <w:lang w:val="fr-FR"/>
              </w:rPr>
              <w:t xml:space="preserve"> aventuriers qui enchaînent voyages sur voyages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2AE5E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38CDA3AD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3FFD2B2A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0EAB0318" w14:textId="440CF419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  <w:tr w:rsidR="008242C3" w:rsidRPr="008B6C37" w14:paraId="58DCFAC4" w14:textId="77777777" w:rsidTr="008242C3">
        <w:trPr>
          <w:trHeight w:val="619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</w:tcPr>
          <w:p w14:paraId="375775C6" w14:textId="6F14B3F4" w:rsidR="008242C3" w:rsidRDefault="006C65A7" w:rsidP="008242C3">
            <w:pPr>
              <w:pStyle w:val="TableContents"/>
              <w:contextualSpacing/>
              <w:rPr>
                <w:lang w:val="fr-FR"/>
              </w:rPr>
            </w:pPr>
            <w:r>
              <w:rPr>
                <w:lang w:val="fr-FR"/>
              </w:rPr>
              <w:t>« </w:t>
            </w:r>
            <w:proofErr w:type="gramStart"/>
            <w:r w:rsidR="008242C3">
              <w:rPr>
                <w:lang w:val="fr-FR"/>
              </w:rPr>
              <w:t>une</w:t>
            </w:r>
            <w:proofErr w:type="gramEnd"/>
            <w:r w:rsidR="008242C3">
              <w:rPr>
                <w:lang w:val="fr-FR"/>
              </w:rPr>
              <w:t xml:space="preserve"> chose est certaine, y’aura toujours un terminus</w:t>
            </w:r>
            <w:r>
              <w:rPr>
                <w:lang w:val="fr-FR"/>
              </w:rPr>
              <w:t> »</w:t>
            </w:r>
          </w:p>
        </w:tc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79616" w14:textId="77777777" w:rsidR="008242C3" w:rsidRDefault="008242C3" w:rsidP="008242C3">
            <w:pPr>
              <w:pStyle w:val="TableContents"/>
              <w:contextualSpacing/>
              <w:rPr>
                <w:lang w:val="fr-FR"/>
              </w:rPr>
            </w:pPr>
          </w:p>
          <w:p w14:paraId="522E9CEB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74E64EFB" w14:textId="77777777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  <w:p w14:paraId="14C4B192" w14:textId="6146D1AA" w:rsidR="006C65A7" w:rsidRDefault="006C65A7" w:rsidP="008242C3">
            <w:pPr>
              <w:pStyle w:val="TableContents"/>
              <w:contextualSpacing/>
              <w:rPr>
                <w:lang w:val="fr-FR"/>
              </w:rPr>
            </w:pPr>
          </w:p>
        </w:tc>
      </w:tr>
    </w:tbl>
    <w:p w14:paraId="251BC527" w14:textId="6FC3C156" w:rsidR="007A32EA" w:rsidRPr="0016138B" w:rsidRDefault="007A32EA" w:rsidP="0016138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7A32EA" w:rsidRPr="0016138B" w:rsidSect="00F07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AB1DF" w14:textId="77777777" w:rsidR="00D20552" w:rsidRDefault="00D20552" w:rsidP="00A731AB">
      <w:r>
        <w:separator/>
      </w:r>
    </w:p>
  </w:endnote>
  <w:endnote w:type="continuationSeparator" w:id="0">
    <w:p w14:paraId="352F0BB2" w14:textId="77777777" w:rsidR="00D20552" w:rsidRDefault="00D20552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E6A98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43E4C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54AC8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CE0B" w14:textId="77777777" w:rsidR="00D20552" w:rsidRDefault="00D20552" w:rsidP="00A731AB">
      <w:r>
        <w:separator/>
      </w:r>
    </w:p>
  </w:footnote>
  <w:footnote w:type="continuationSeparator" w:id="0">
    <w:p w14:paraId="58AEF307" w14:textId="77777777" w:rsidR="00D20552" w:rsidRDefault="00D20552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F330B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D02E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63A5EDA4" wp14:editId="6F9A8D5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D411A9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724E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719F3"/>
    <w:rsid w:val="00081B99"/>
    <w:rsid w:val="00090DD6"/>
    <w:rsid w:val="000B0DE0"/>
    <w:rsid w:val="000C4C22"/>
    <w:rsid w:val="000D3896"/>
    <w:rsid w:val="000F0D97"/>
    <w:rsid w:val="001313D3"/>
    <w:rsid w:val="001426DC"/>
    <w:rsid w:val="00153CE8"/>
    <w:rsid w:val="001562B4"/>
    <w:rsid w:val="0016138B"/>
    <w:rsid w:val="00162A2C"/>
    <w:rsid w:val="001820EA"/>
    <w:rsid w:val="001A2828"/>
    <w:rsid w:val="001B2EC4"/>
    <w:rsid w:val="001B5C28"/>
    <w:rsid w:val="001C58F9"/>
    <w:rsid w:val="001D3E17"/>
    <w:rsid w:val="001E7E81"/>
    <w:rsid w:val="001F7073"/>
    <w:rsid w:val="0021197A"/>
    <w:rsid w:val="00234AA4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252DA"/>
    <w:rsid w:val="00366289"/>
    <w:rsid w:val="003909BE"/>
    <w:rsid w:val="0039754F"/>
    <w:rsid w:val="003A77DF"/>
    <w:rsid w:val="003C116B"/>
    <w:rsid w:val="003E0542"/>
    <w:rsid w:val="00403FFA"/>
    <w:rsid w:val="00435F3C"/>
    <w:rsid w:val="004464AB"/>
    <w:rsid w:val="004868DA"/>
    <w:rsid w:val="00492136"/>
    <w:rsid w:val="004B3B08"/>
    <w:rsid w:val="004C4BE0"/>
    <w:rsid w:val="004C7D36"/>
    <w:rsid w:val="00502BB4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74042"/>
    <w:rsid w:val="00676F27"/>
    <w:rsid w:val="0069565C"/>
    <w:rsid w:val="006B03AC"/>
    <w:rsid w:val="006C043B"/>
    <w:rsid w:val="006C65A7"/>
    <w:rsid w:val="006C7D10"/>
    <w:rsid w:val="006E22F0"/>
    <w:rsid w:val="006F28A2"/>
    <w:rsid w:val="00702E13"/>
    <w:rsid w:val="007512CB"/>
    <w:rsid w:val="00753966"/>
    <w:rsid w:val="00764606"/>
    <w:rsid w:val="007A32EA"/>
    <w:rsid w:val="007B51A7"/>
    <w:rsid w:val="00810CD3"/>
    <w:rsid w:val="008158FF"/>
    <w:rsid w:val="008242C3"/>
    <w:rsid w:val="00840489"/>
    <w:rsid w:val="00841BDD"/>
    <w:rsid w:val="00845AA7"/>
    <w:rsid w:val="00846148"/>
    <w:rsid w:val="00857782"/>
    <w:rsid w:val="008A6701"/>
    <w:rsid w:val="008C0ECE"/>
    <w:rsid w:val="008C5103"/>
    <w:rsid w:val="008E748E"/>
    <w:rsid w:val="009131BD"/>
    <w:rsid w:val="00917FF8"/>
    <w:rsid w:val="0092048C"/>
    <w:rsid w:val="009626A3"/>
    <w:rsid w:val="009752A2"/>
    <w:rsid w:val="009B457D"/>
    <w:rsid w:val="009D625C"/>
    <w:rsid w:val="00A03008"/>
    <w:rsid w:val="00A40ADE"/>
    <w:rsid w:val="00A601CF"/>
    <w:rsid w:val="00A731AB"/>
    <w:rsid w:val="00AC34FD"/>
    <w:rsid w:val="00AC7A48"/>
    <w:rsid w:val="00AD2566"/>
    <w:rsid w:val="00AD4C31"/>
    <w:rsid w:val="00AD6088"/>
    <w:rsid w:val="00AF5182"/>
    <w:rsid w:val="00BB15C6"/>
    <w:rsid w:val="00BD08A1"/>
    <w:rsid w:val="00BE73EE"/>
    <w:rsid w:val="00C04B39"/>
    <w:rsid w:val="00C05009"/>
    <w:rsid w:val="00C333CF"/>
    <w:rsid w:val="00CA42AC"/>
    <w:rsid w:val="00CD786E"/>
    <w:rsid w:val="00CE6CCC"/>
    <w:rsid w:val="00CF577C"/>
    <w:rsid w:val="00D14A06"/>
    <w:rsid w:val="00D20552"/>
    <w:rsid w:val="00D77E98"/>
    <w:rsid w:val="00D85B8B"/>
    <w:rsid w:val="00D930E9"/>
    <w:rsid w:val="00DB5CDB"/>
    <w:rsid w:val="00DC2101"/>
    <w:rsid w:val="00DC4F31"/>
    <w:rsid w:val="00DE483C"/>
    <w:rsid w:val="00DE4F6F"/>
    <w:rsid w:val="00DF017C"/>
    <w:rsid w:val="00E03EBD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B5AD0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9E8D6"/>
  <w15:docId w15:val="{8F76A357-5B91-44C6-BCC0-9D4D239C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raster">
    <w:name w:val="Table Grid"/>
    <w:basedOn w:val="NormaleTabelle"/>
    <w:uiPriority w:val="59"/>
    <w:rsid w:val="008C0E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4B3B08"/>
    <w:pPr>
      <w:suppressLineNumbers/>
      <w:suppressAutoHyphens/>
      <w:autoSpaceDN w:val="0"/>
      <w:jc w:val="both"/>
      <w:textAlignment w:val="baseline"/>
    </w:pPr>
    <w:rPr>
      <w:rFonts w:ascii="Calibri" w:eastAsia="Calibri" w:hAnsi="Calibri" w:cs="Tahoma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215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Voyages en train</dc:title>
  <dc:creator>LBS Französisch</dc:creator>
  <cp:lastModifiedBy>Marion Bauche</cp:lastModifiedBy>
  <cp:revision>8</cp:revision>
  <cp:lastPrinted>2020-07-31T08:51:00Z</cp:lastPrinted>
  <dcterms:created xsi:type="dcterms:W3CDTF">2020-07-28T13:31:00Z</dcterms:created>
  <dcterms:modified xsi:type="dcterms:W3CDTF">2020-07-31T08:52:00Z</dcterms:modified>
</cp:coreProperties>
</file>