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82" w:rsidRPr="006A1A82" w:rsidRDefault="001573EE" w:rsidP="006A1A82">
      <w:pPr>
        <w:spacing w:line="276" w:lineRule="auto"/>
        <w:rPr>
          <w:b/>
        </w:rPr>
      </w:pPr>
      <w:bookmarkStart w:id="0" w:name="_GoBack"/>
      <w:bookmarkEnd w:id="0"/>
      <w:r>
        <w:rPr>
          <w:b/>
        </w:rPr>
        <w:t>Profilfach Sport</w:t>
      </w:r>
      <w:r w:rsidR="006A1A82" w:rsidRPr="006A1A82">
        <w:rPr>
          <w:b/>
        </w:rPr>
        <w:t xml:space="preserve">: Einführung </w:t>
      </w:r>
      <w:r>
        <w:rPr>
          <w:b/>
        </w:rPr>
        <w:t>eines Trainingsbuches</w:t>
      </w:r>
    </w:p>
    <w:p w:rsidR="009374E4" w:rsidRDefault="009374E4" w:rsidP="006A1A82">
      <w:pPr>
        <w:spacing w:line="276" w:lineRule="auto"/>
      </w:pPr>
      <w:r>
        <w:t xml:space="preserve">Das Führen eines Trainingsbuches, das von der Lehrperson eingeführt (siehe kommentierte </w:t>
      </w:r>
      <w:r w:rsidRPr="007B5EED">
        <w:rPr>
          <w:u w:val="single"/>
        </w:rPr>
        <w:t>Einführungsseite</w:t>
      </w:r>
      <w:r>
        <w:t xml:space="preserve">) und in den Sportunterricht als begleitender Bestandteil integriert wird, </w:t>
      </w:r>
      <w:r w:rsidR="007708C2">
        <w:t>hilft den SuS dabei, das eigene</w:t>
      </w:r>
      <w:r>
        <w:t xml:space="preserve"> Sporttreiben zu reflektieren und intensiviert, auf authentische Weise, eine Theorie-Praxis-Verknüpfung. </w:t>
      </w:r>
      <w:r w:rsidR="00B83C80">
        <w:t>Die Jugendlichen werden ihr Bewegungshandeln über einen längeren Zeitraum in einem individuellen Trainingsheft/-buch notieren.</w:t>
      </w:r>
    </w:p>
    <w:p w:rsidR="006A1A82" w:rsidRDefault="00B83C80" w:rsidP="006A1A82">
      <w:pPr>
        <w:spacing w:line="276" w:lineRule="auto"/>
      </w:pPr>
      <w:r>
        <w:t xml:space="preserve">Die SuS </w:t>
      </w:r>
      <w:r w:rsidR="001573EE">
        <w:t>entwickeln dadurch die Fähigkeit, „ihr gegenwärtiges und zukünftiges Sporttreiben selbstbestimmt und eigenverantwortlich zu gestalten“(Leitgedanken zum Kompetenzerwerb Profilfach Sport).</w:t>
      </w:r>
      <w:r w:rsidR="0049732C">
        <w:t xml:space="preserve"> </w:t>
      </w:r>
      <w:r w:rsidR="009374E4">
        <w:t xml:space="preserve">Dabei steht der Aufbau der </w:t>
      </w:r>
      <w:r w:rsidR="0049732C">
        <w:t>Personalkompetenz</w:t>
      </w:r>
      <w:r>
        <w:t xml:space="preserve"> im Vordergrund, ebenso die pädagogischen Perspektiven „</w:t>
      </w:r>
      <w:r w:rsidR="0049732C">
        <w:t>Leistung erfahren und reflektieren</w:t>
      </w:r>
      <w:r>
        <w:t>“ /</w:t>
      </w:r>
      <w:r w:rsidR="0049732C">
        <w:t xml:space="preserve"> </w:t>
      </w:r>
      <w:r>
        <w:t>„</w:t>
      </w:r>
      <w:r w:rsidR="0049732C">
        <w:t>Gesundheit verbessern und Gesundheitsbewusstsein steigern</w:t>
      </w:r>
      <w:r>
        <w:t xml:space="preserve">“. Verankert wird das Trainingsbuch in der Inhaltsbezogenen </w:t>
      </w:r>
      <w:r w:rsidR="009374E4">
        <w:t>Kompetenz</w:t>
      </w:r>
      <w:r>
        <w:t xml:space="preserve"> (6): </w:t>
      </w:r>
      <w:r w:rsidR="007708C2">
        <w:t>„</w:t>
      </w:r>
      <w:r>
        <w:t>Die SuS können i</w:t>
      </w:r>
      <w:r w:rsidR="009374E4">
        <w:t>hren Fitnesszustand einschätzen, sich persönliche Ziele setzen und diese verfolgen</w:t>
      </w:r>
      <w:r w:rsidR="007708C2">
        <w:t>“</w:t>
      </w:r>
      <w:r>
        <w:t>.</w:t>
      </w:r>
    </w:p>
    <w:p w:rsidR="007B5EED" w:rsidRDefault="007B5EED" w:rsidP="006A1A82">
      <w:pPr>
        <w:spacing w:line="276" w:lineRule="auto"/>
      </w:pPr>
    </w:p>
    <w:p w:rsidR="007708C2" w:rsidRDefault="00B83C80" w:rsidP="006A1A82">
      <w:pPr>
        <w:spacing w:line="276" w:lineRule="auto"/>
      </w:pPr>
      <w:r>
        <w:t xml:space="preserve">Zudem wird eine </w:t>
      </w:r>
      <w:r w:rsidR="007B5EED" w:rsidRPr="007B5EED">
        <w:rPr>
          <w:u w:val="single"/>
        </w:rPr>
        <w:t xml:space="preserve">offene </w:t>
      </w:r>
      <w:r w:rsidRPr="007B5EED">
        <w:rPr>
          <w:u w:val="single"/>
        </w:rPr>
        <w:t>Aufgabenstellung</w:t>
      </w:r>
      <w:r>
        <w:t xml:space="preserve"> („Schülerinnen unterrichten Schülerinnen</w:t>
      </w:r>
      <w:r w:rsidR="007708C2">
        <w:t>“</w:t>
      </w:r>
      <w:r>
        <w:t xml:space="preserve">) vorgestellt, die zeigt, wie man die </w:t>
      </w:r>
      <w:r w:rsidR="007708C2">
        <w:t xml:space="preserve">Jugendlichen im Sportprofil </w:t>
      </w:r>
      <w:r>
        <w:t>in den Unterricht</w:t>
      </w:r>
      <w:r w:rsidR="007708C2">
        <w:t xml:space="preserve"> </w:t>
      </w:r>
      <w:r w:rsidR="007708C2">
        <w:br/>
        <w:t>(</w:t>
      </w:r>
      <w:r>
        <w:t>Planung und Durchführung</w:t>
      </w:r>
      <w:r w:rsidR="007708C2">
        <w:t>)</w:t>
      </w:r>
      <w:r>
        <w:t xml:space="preserve"> </w:t>
      </w:r>
      <w:r w:rsidR="007B5EED">
        <w:t xml:space="preserve">stärker </w:t>
      </w:r>
      <w:r>
        <w:t xml:space="preserve">einbinden kann. </w:t>
      </w:r>
      <w:r w:rsidR="001573EE">
        <w:t>„Durch selbstständiges Planen und Verantworten von Bewegungsaktivitäten werden Selbstwirksamkeit u</w:t>
      </w:r>
      <w:r w:rsidR="0049732C">
        <w:t>nd Kooperationsbereitschaft gefö</w:t>
      </w:r>
      <w:r w:rsidR="001573EE">
        <w:t>rdert sowie das Bewegungsinteresse weiterentwickelt.“</w:t>
      </w:r>
      <w:r>
        <w:t xml:space="preserve">(Leitgedanken zum Kompetenzerwerb Profilfach Sport). </w:t>
      </w:r>
    </w:p>
    <w:p w:rsidR="0049732C" w:rsidRDefault="007708C2" w:rsidP="006A1A82">
      <w:pPr>
        <w:spacing w:line="276" w:lineRule="auto"/>
      </w:pPr>
      <w:r>
        <w:t>Dabei wird</w:t>
      </w:r>
      <w:r w:rsidR="00B83C80">
        <w:t xml:space="preserve"> die </w:t>
      </w:r>
      <w:r w:rsidR="0049732C">
        <w:t>Leitperspektive BO</w:t>
      </w:r>
      <w:r>
        <w:t xml:space="preserve"> wirksam</w:t>
      </w:r>
      <w:r w:rsidR="00B83C80">
        <w:t xml:space="preserve">, sowie der Aufbau der </w:t>
      </w:r>
      <w:r w:rsidR="0049732C">
        <w:t>Sozialkompetenz</w:t>
      </w:r>
      <w:r w:rsidR="00B83C80">
        <w:t xml:space="preserve"> „Gemein</w:t>
      </w:r>
      <w:r w:rsidR="0049732C">
        <w:t xml:space="preserve">sam handeln, </w:t>
      </w:r>
      <w:proofErr w:type="spellStart"/>
      <w:r w:rsidR="0049732C">
        <w:t>wettkämpfen</w:t>
      </w:r>
      <w:proofErr w:type="spellEnd"/>
      <w:r w:rsidR="0049732C">
        <w:t xml:space="preserve"> und sich verständigen</w:t>
      </w:r>
      <w:r w:rsidR="00B83C80">
        <w:t>“.</w:t>
      </w:r>
    </w:p>
    <w:p w:rsidR="00B83C80" w:rsidRDefault="00B83C80" w:rsidP="006A1A82">
      <w:pPr>
        <w:spacing w:line="276" w:lineRule="auto"/>
      </w:pPr>
    </w:p>
    <w:p w:rsidR="001573EE" w:rsidRPr="00A136BB" w:rsidRDefault="001573EE" w:rsidP="006A1A82">
      <w:pPr>
        <w:spacing w:line="276" w:lineRule="auto"/>
      </w:pPr>
      <w:r>
        <w:t xml:space="preserve">„Dies </w:t>
      </w:r>
      <w:r w:rsidR="0049732C">
        <w:t>ermöglicht Schülerinnen und Sch</w:t>
      </w:r>
      <w:r>
        <w:t>ülern, Sport auf eine bewusste Weise auszuüben und für sich selbst und andere zu planen.“</w:t>
      </w:r>
      <w:r w:rsidR="00B83C80">
        <w:t>(Leitgedanken zum Kompetenzerwerb Profilfach Sport)</w:t>
      </w:r>
    </w:p>
    <w:p w:rsidR="00497D30" w:rsidRPr="00A136BB" w:rsidRDefault="00497D30">
      <w:pPr>
        <w:spacing w:line="276" w:lineRule="auto"/>
      </w:pPr>
    </w:p>
    <w:sectPr w:rsidR="00497D30" w:rsidRPr="00A136BB" w:rsidSect="00101E3C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9D0" w:rsidRDefault="005249D0" w:rsidP="005249D0">
      <w:r>
        <w:separator/>
      </w:r>
    </w:p>
  </w:endnote>
  <w:endnote w:type="continuationSeparator" w:id="0">
    <w:p w:rsidR="005249D0" w:rsidRDefault="005249D0" w:rsidP="0052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9D0" w:rsidRDefault="005249D0" w:rsidP="005249D0">
      <w:r>
        <w:separator/>
      </w:r>
    </w:p>
  </w:footnote>
  <w:footnote w:type="continuationSeparator" w:id="0">
    <w:p w:rsidR="005249D0" w:rsidRDefault="005249D0" w:rsidP="00524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9D0" w:rsidRDefault="005249D0" w:rsidP="005249D0">
    <w:pPr>
      <w:pStyle w:val="Kopfzeile"/>
      <w:pBdr>
        <w:bottom w:val="single" w:sz="4" w:space="1" w:color="auto"/>
      </w:pBdr>
    </w:pPr>
    <w:r>
      <w:t xml:space="preserve">ZP </w:t>
    </w:r>
    <w:proofErr w:type="spellStart"/>
    <w:r>
      <w:t>SekI</w:t>
    </w:r>
    <w:proofErr w:type="spellEnd"/>
    <w:r>
      <w:t xml:space="preserve"> Sport </w:t>
    </w:r>
    <w:r>
      <w:tab/>
      <w:t xml:space="preserve">Oktober 2016 </w:t>
    </w:r>
    <w:r>
      <w:tab/>
      <w:t>LIS Ludwigsburg</w:t>
    </w:r>
  </w:p>
  <w:p w:rsidR="005249D0" w:rsidRDefault="005249D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6B"/>
    <w:rsid w:val="00075643"/>
    <w:rsid w:val="00101E3C"/>
    <w:rsid w:val="001573EE"/>
    <w:rsid w:val="00211182"/>
    <w:rsid w:val="00310400"/>
    <w:rsid w:val="00445F6E"/>
    <w:rsid w:val="0049732C"/>
    <w:rsid w:val="00497D30"/>
    <w:rsid w:val="005249D0"/>
    <w:rsid w:val="005B4A6B"/>
    <w:rsid w:val="006A1A82"/>
    <w:rsid w:val="006D751B"/>
    <w:rsid w:val="00767F0A"/>
    <w:rsid w:val="007708C2"/>
    <w:rsid w:val="007B5EED"/>
    <w:rsid w:val="00820ABF"/>
    <w:rsid w:val="009374E4"/>
    <w:rsid w:val="00B83C80"/>
    <w:rsid w:val="00C03B18"/>
    <w:rsid w:val="00C151E7"/>
    <w:rsid w:val="00DB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A82"/>
    <w:pPr>
      <w:spacing w:after="0" w:line="240" w:lineRule="auto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249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49D0"/>
    <w:rPr>
      <w:rFonts w:ascii="Arial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5249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49D0"/>
    <w:rPr>
      <w:rFonts w:ascii="Arial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49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4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A82"/>
    <w:pPr>
      <w:spacing w:after="0" w:line="240" w:lineRule="auto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249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49D0"/>
    <w:rPr>
      <w:rFonts w:ascii="Arial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5249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49D0"/>
    <w:rPr>
      <w:rFonts w:ascii="Arial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49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4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A4AED-2AC3-4B23-8891-589C68BBE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 gutekunst</dc:creator>
  <cp:lastModifiedBy>Baur-Fettah, Yasmin (LIS)</cp:lastModifiedBy>
  <cp:revision>2</cp:revision>
  <dcterms:created xsi:type="dcterms:W3CDTF">2017-02-22T09:31:00Z</dcterms:created>
  <dcterms:modified xsi:type="dcterms:W3CDTF">2017-02-22T09:31:00Z</dcterms:modified>
</cp:coreProperties>
</file>