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FCC1A" w14:textId="3DF0F237" w:rsidR="000E0475" w:rsidRPr="009826FD" w:rsidRDefault="00894848" w:rsidP="00F56C29">
      <w:pPr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 xml:space="preserve">Diagnoseverfahren in der </w:t>
      </w:r>
      <w:r w:rsidR="00CB4211">
        <w:rPr>
          <w:b/>
        </w:rPr>
        <w:t>Mittelstufe</w:t>
      </w:r>
    </w:p>
    <w:p w14:paraId="79A5E339" w14:textId="77777777" w:rsidR="00A959E1" w:rsidRDefault="00A959E1" w:rsidP="00F56C29">
      <w:pPr>
        <w:spacing w:line="360" w:lineRule="auto"/>
        <w:jc w:val="both"/>
      </w:pPr>
    </w:p>
    <w:p w14:paraId="772172D0" w14:textId="79808B2A" w:rsidR="00A959E1" w:rsidRDefault="0036675A" w:rsidP="00F56C29">
      <w:pPr>
        <w:spacing w:line="360" w:lineRule="auto"/>
        <w:jc w:val="both"/>
      </w:pPr>
      <w:r>
        <w:t>Das große Ziel des Lateinunterrichts ist es, den Schülerinnen und Schülern lateinische Originaltexte näher zu bringen. Um dies bewerkstelligen zu können, müssen nach A</w:t>
      </w:r>
      <w:r>
        <w:t>b</w:t>
      </w:r>
      <w:r>
        <w:t>schluss des Lehrbuchs gewisse Kompetenzen aus den verschiedenen Arbeitsbereichen vorhanden sein. Deshalb sollte zu diesem Zeitpunkt eine Abfrage des Lernstands stattfi</w:t>
      </w:r>
      <w:r>
        <w:t>n</w:t>
      </w:r>
      <w:r>
        <w:t xml:space="preserve">den. Nur so kann gewährleistet werden, dass </w:t>
      </w:r>
      <w:r w:rsidR="00D42B54">
        <w:t>die Schülerinnen und Schüler ihre Defizite erkennen und</w:t>
      </w:r>
      <w:r w:rsidR="008C53F4">
        <w:t xml:space="preserve"> daran arbeiten</w:t>
      </w:r>
      <w:r w:rsidR="00E42459">
        <w:t xml:space="preserve"> können</w:t>
      </w:r>
      <w:r w:rsidR="008C53F4">
        <w:t xml:space="preserve">, um so erfolgreicher in die Lektürephase zu gehen. </w:t>
      </w:r>
    </w:p>
    <w:p w14:paraId="5E93C797" w14:textId="378C04DB" w:rsidR="00684C8E" w:rsidRDefault="00DD6144" w:rsidP="00F56C29">
      <w:pPr>
        <w:spacing w:line="360" w:lineRule="auto"/>
        <w:jc w:val="both"/>
      </w:pPr>
      <w:r>
        <w:t>Da es die Möglichkeit gibt, über lyrische oder prosaische Texte in die Original</w:t>
      </w:r>
      <w:r w:rsidR="00445477">
        <w:t>lektüre</w:t>
      </w:r>
      <w:r>
        <w:t xml:space="preserve"> ei</w:t>
      </w:r>
      <w:r>
        <w:t>n</w:t>
      </w:r>
      <w:r>
        <w:t>zusteigen, werden auch für beide Bereiche Diagnosebögen angeboten. Diese können zum einen dazu dienen, den Umgang mit Texten zu diagnostizieren</w:t>
      </w:r>
      <w:r w:rsidR="00445477">
        <w:t>,</w:t>
      </w:r>
      <w:r>
        <w:t xml:space="preserve"> </w:t>
      </w:r>
      <w:r w:rsidR="00445477">
        <w:t>aber</w:t>
      </w:r>
      <w:r>
        <w:t xml:space="preserve"> auch den Grad an Vorwissen festzustellen. </w:t>
      </w:r>
    </w:p>
    <w:p w14:paraId="05E743B3" w14:textId="72E2FBBA" w:rsidR="00DD6144" w:rsidRDefault="00DD6144" w:rsidP="00F56C29">
      <w:pPr>
        <w:spacing w:line="360" w:lineRule="auto"/>
        <w:jc w:val="both"/>
      </w:pPr>
      <w:r>
        <w:t xml:space="preserve">Auch in der Mittelstufe kann es durchaus sinnvoll sein, die Schülerinnen und Schüler zur Selbstreflexion anzuregen. </w:t>
      </w:r>
      <w:r w:rsidR="00B26DC5">
        <w:t>So finden sich zu jedem Diagnosebogen entsprechend ang</w:t>
      </w:r>
      <w:r w:rsidR="00B26DC5">
        <w:t>e</w:t>
      </w:r>
      <w:r w:rsidR="00B26DC5">
        <w:t xml:space="preserve">passte Bögen zur Selbsteinschätzung. </w:t>
      </w:r>
    </w:p>
    <w:sectPr w:rsidR="00DD6144" w:rsidSect="00A959E1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882E8" w14:textId="77777777" w:rsidR="008F7C3F" w:rsidRDefault="008F7C3F" w:rsidP="00A959E1">
      <w:r>
        <w:separator/>
      </w:r>
    </w:p>
  </w:endnote>
  <w:endnote w:type="continuationSeparator" w:id="0">
    <w:p w14:paraId="3E478A9B" w14:textId="77777777" w:rsidR="008F7C3F" w:rsidRDefault="008F7C3F" w:rsidP="00A9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F17F1" w14:textId="77777777" w:rsidR="008F7C3F" w:rsidRDefault="008F7C3F" w:rsidP="00A959E1">
      <w:r>
        <w:separator/>
      </w:r>
    </w:p>
  </w:footnote>
  <w:footnote w:type="continuationSeparator" w:id="0">
    <w:p w14:paraId="00B490C3" w14:textId="77777777" w:rsidR="008F7C3F" w:rsidRDefault="008F7C3F" w:rsidP="00A95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12B"/>
    <w:multiLevelType w:val="hybridMultilevel"/>
    <w:tmpl w:val="FDDEE518"/>
    <w:lvl w:ilvl="0" w:tplc="C27EFDF4">
      <w:start w:val="3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D4539F"/>
    <w:multiLevelType w:val="hybridMultilevel"/>
    <w:tmpl w:val="80FE1D04"/>
    <w:lvl w:ilvl="0" w:tplc="F5B25C1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E1"/>
    <w:rsid w:val="00091986"/>
    <w:rsid w:val="000E0475"/>
    <w:rsid w:val="00125819"/>
    <w:rsid w:val="001E1870"/>
    <w:rsid w:val="002930BE"/>
    <w:rsid w:val="002B3ED2"/>
    <w:rsid w:val="0032328B"/>
    <w:rsid w:val="00323785"/>
    <w:rsid w:val="0036675A"/>
    <w:rsid w:val="00445477"/>
    <w:rsid w:val="004E69D5"/>
    <w:rsid w:val="005270FC"/>
    <w:rsid w:val="00684C8E"/>
    <w:rsid w:val="006B0C81"/>
    <w:rsid w:val="00784B31"/>
    <w:rsid w:val="007C195B"/>
    <w:rsid w:val="007E33DF"/>
    <w:rsid w:val="00894848"/>
    <w:rsid w:val="008C53F4"/>
    <w:rsid w:val="008F7C3F"/>
    <w:rsid w:val="00925CBC"/>
    <w:rsid w:val="009826FD"/>
    <w:rsid w:val="009A270E"/>
    <w:rsid w:val="009F4507"/>
    <w:rsid w:val="00A04816"/>
    <w:rsid w:val="00A063F6"/>
    <w:rsid w:val="00A85BF3"/>
    <w:rsid w:val="00A959E1"/>
    <w:rsid w:val="00B26DC5"/>
    <w:rsid w:val="00C1780C"/>
    <w:rsid w:val="00CB4211"/>
    <w:rsid w:val="00D42B54"/>
    <w:rsid w:val="00DA54AE"/>
    <w:rsid w:val="00DD6144"/>
    <w:rsid w:val="00E42459"/>
    <w:rsid w:val="00F56C29"/>
    <w:rsid w:val="00F7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75F4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59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59E1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959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59E1"/>
    <w:rPr>
      <w:rFonts w:ascii="Arial" w:hAnsi="Arial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A959E1"/>
  </w:style>
  <w:style w:type="character" w:customStyle="1" w:styleId="FunotentextZchn">
    <w:name w:val="Fußnotentext Zchn"/>
    <w:basedOn w:val="Absatz-Standardschriftart"/>
    <w:link w:val="Funotentext"/>
    <w:uiPriority w:val="99"/>
    <w:rsid w:val="00A959E1"/>
    <w:rPr>
      <w:rFonts w:ascii="Arial" w:hAnsi="Arial"/>
      <w:sz w:val="2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A959E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4E69D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237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59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59E1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959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59E1"/>
    <w:rPr>
      <w:rFonts w:ascii="Arial" w:hAnsi="Arial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A959E1"/>
  </w:style>
  <w:style w:type="character" w:customStyle="1" w:styleId="FunotentextZchn">
    <w:name w:val="Fußnotentext Zchn"/>
    <w:basedOn w:val="Absatz-Standardschriftart"/>
    <w:link w:val="Funotentext"/>
    <w:uiPriority w:val="99"/>
    <w:rsid w:val="00A959E1"/>
    <w:rPr>
      <w:rFonts w:ascii="Arial" w:hAnsi="Arial"/>
      <w:sz w:val="2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A959E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4E69D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23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Job</cp:lastModifiedBy>
  <cp:revision>2</cp:revision>
  <dcterms:created xsi:type="dcterms:W3CDTF">2013-11-21T15:13:00Z</dcterms:created>
  <dcterms:modified xsi:type="dcterms:W3CDTF">2013-11-21T15:13:00Z</dcterms:modified>
</cp:coreProperties>
</file>