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B32" w:rsidRDefault="00E84B32">
      <w:pPr>
        <w:rPr>
          <w:rFonts w:ascii="Arial" w:hAnsi="Arial" w:cs="Arial"/>
        </w:rPr>
      </w:pPr>
      <w:bookmarkStart w:id="0" w:name="_GoBack"/>
      <w:bookmarkEnd w:id="0"/>
      <w:r>
        <w:rPr>
          <w:rFonts w:ascii="Arial" w:hAnsi="Arial" w:cs="Arial"/>
        </w:rPr>
        <w:t>Latein als dritte Fremdsprache</w:t>
      </w:r>
    </w:p>
    <w:p w:rsidR="00B554A1" w:rsidRDefault="00E84B32">
      <w:pPr>
        <w:rPr>
          <w:rFonts w:ascii="Arial" w:hAnsi="Arial" w:cs="Arial"/>
        </w:rPr>
      </w:pPr>
      <w:r>
        <w:rPr>
          <w:rFonts w:ascii="Arial" w:hAnsi="Arial" w:cs="Arial"/>
        </w:rPr>
        <w:t>Übersicht über die Materialien</w:t>
      </w:r>
    </w:p>
    <w:tbl>
      <w:tblPr>
        <w:tblStyle w:val="Tabellenraster"/>
        <w:tblW w:w="0" w:type="auto"/>
        <w:tblLook w:val="04A0" w:firstRow="1" w:lastRow="0" w:firstColumn="1" w:lastColumn="0" w:noHBand="0" w:noVBand="1"/>
      </w:tblPr>
      <w:tblGrid>
        <w:gridCol w:w="534"/>
        <w:gridCol w:w="4808"/>
        <w:gridCol w:w="3946"/>
      </w:tblGrid>
      <w:tr w:rsidR="00E84B32" w:rsidTr="00E94478">
        <w:tc>
          <w:tcPr>
            <w:tcW w:w="534" w:type="dxa"/>
          </w:tcPr>
          <w:p w:rsidR="00E84B32" w:rsidRDefault="00E84B32">
            <w:pPr>
              <w:rPr>
                <w:rFonts w:ascii="Arial" w:hAnsi="Arial" w:cs="Arial"/>
              </w:rPr>
            </w:pPr>
            <w:r>
              <w:rPr>
                <w:rFonts w:ascii="Arial" w:hAnsi="Arial" w:cs="Arial"/>
              </w:rPr>
              <w:t>Nr.</w:t>
            </w:r>
          </w:p>
        </w:tc>
        <w:tc>
          <w:tcPr>
            <w:tcW w:w="4808" w:type="dxa"/>
          </w:tcPr>
          <w:p w:rsidR="00E84B32" w:rsidRDefault="00E84B32" w:rsidP="000D083E">
            <w:pPr>
              <w:rPr>
                <w:rFonts w:ascii="Arial" w:hAnsi="Arial" w:cs="Arial"/>
              </w:rPr>
            </w:pPr>
            <w:r>
              <w:rPr>
                <w:rFonts w:ascii="Arial" w:hAnsi="Arial" w:cs="Arial"/>
              </w:rPr>
              <w:t>Inhalt</w:t>
            </w:r>
          </w:p>
        </w:tc>
        <w:tc>
          <w:tcPr>
            <w:tcW w:w="3946" w:type="dxa"/>
          </w:tcPr>
          <w:p w:rsidR="00E84B32" w:rsidRDefault="00E84B32">
            <w:pPr>
              <w:rPr>
                <w:rFonts w:ascii="Arial" w:hAnsi="Arial" w:cs="Arial"/>
              </w:rPr>
            </w:pPr>
            <w:r>
              <w:rPr>
                <w:rFonts w:ascii="Arial" w:hAnsi="Arial" w:cs="Arial"/>
              </w:rPr>
              <w:t>Dateiname</w:t>
            </w:r>
          </w:p>
        </w:tc>
      </w:tr>
      <w:tr w:rsidR="00E84B32" w:rsidTr="00E94478">
        <w:tc>
          <w:tcPr>
            <w:tcW w:w="534" w:type="dxa"/>
          </w:tcPr>
          <w:p w:rsidR="00E84B32" w:rsidRDefault="00E84B32" w:rsidP="000D083E">
            <w:pPr>
              <w:rPr>
                <w:rFonts w:ascii="Arial" w:hAnsi="Arial" w:cs="Arial"/>
              </w:rPr>
            </w:pPr>
            <w:r>
              <w:rPr>
                <w:rFonts w:ascii="Arial" w:hAnsi="Arial" w:cs="Arial"/>
              </w:rPr>
              <w:t>1</w:t>
            </w:r>
          </w:p>
        </w:tc>
        <w:tc>
          <w:tcPr>
            <w:tcW w:w="4808" w:type="dxa"/>
          </w:tcPr>
          <w:p w:rsidR="00E84B32" w:rsidRDefault="00E84B32" w:rsidP="00E84B32">
            <w:pPr>
              <w:rPr>
                <w:rFonts w:ascii="Arial" w:hAnsi="Arial" w:cs="Arial"/>
              </w:rPr>
            </w:pPr>
            <w:r>
              <w:rPr>
                <w:rFonts w:ascii="Arial" w:hAnsi="Arial" w:cs="Arial"/>
              </w:rPr>
              <w:t xml:space="preserve">Sprachliche Analyse </w:t>
            </w:r>
            <w:r w:rsidR="00737C38">
              <w:rPr>
                <w:rFonts w:ascii="Arial" w:hAnsi="Arial" w:cs="Arial"/>
              </w:rPr>
              <w:t>eines Beispiels im Umfang des Latinums – Beispiel 1</w:t>
            </w:r>
          </w:p>
          <w:p w:rsidR="00E84B32" w:rsidRDefault="00E84B32" w:rsidP="000D083E">
            <w:pPr>
              <w:rPr>
                <w:rFonts w:ascii="Arial" w:hAnsi="Arial" w:cs="Arial"/>
              </w:rPr>
            </w:pPr>
          </w:p>
        </w:tc>
        <w:tc>
          <w:tcPr>
            <w:tcW w:w="3946" w:type="dxa"/>
          </w:tcPr>
          <w:p w:rsidR="00E84B32" w:rsidRDefault="00F13BF0" w:rsidP="00737C38">
            <w:pPr>
              <w:rPr>
                <w:rFonts w:ascii="Arial" w:hAnsi="Arial" w:cs="Arial"/>
              </w:rPr>
            </w:pPr>
            <w:hyperlink r:id="rId5" w:history="1">
              <w:r w:rsidR="00737C38" w:rsidRPr="003973A3">
                <w:rPr>
                  <w:rStyle w:val="Hyperlink"/>
                  <w:rFonts w:ascii="Arial" w:hAnsi="Arial" w:cs="Arial"/>
                </w:rPr>
                <w:t>1_Beispiel_1</w:t>
              </w:r>
            </w:hyperlink>
          </w:p>
        </w:tc>
      </w:tr>
      <w:tr w:rsidR="00E84B32" w:rsidTr="00E94478">
        <w:tc>
          <w:tcPr>
            <w:tcW w:w="534" w:type="dxa"/>
          </w:tcPr>
          <w:p w:rsidR="00E84B32" w:rsidRDefault="00E84B32" w:rsidP="000D083E">
            <w:pPr>
              <w:rPr>
                <w:rFonts w:ascii="Arial" w:hAnsi="Arial" w:cs="Arial"/>
              </w:rPr>
            </w:pPr>
            <w:r>
              <w:rPr>
                <w:rFonts w:ascii="Arial" w:hAnsi="Arial" w:cs="Arial"/>
              </w:rPr>
              <w:t>2</w:t>
            </w:r>
          </w:p>
        </w:tc>
        <w:tc>
          <w:tcPr>
            <w:tcW w:w="4808" w:type="dxa"/>
          </w:tcPr>
          <w:p w:rsidR="00E84B32" w:rsidRDefault="00E84B32" w:rsidP="00737C38">
            <w:pPr>
              <w:rPr>
                <w:rFonts w:ascii="Arial" w:hAnsi="Arial" w:cs="Arial"/>
              </w:rPr>
            </w:pPr>
            <w:r>
              <w:rPr>
                <w:rFonts w:ascii="Arial" w:hAnsi="Arial" w:cs="Arial"/>
              </w:rPr>
              <w:t xml:space="preserve">Sprachliche Analyse </w:t>
            </w:r>
            <w:r w:rsidR="00737C38">
              <w:rPr>
                <w:rFonts w:ascii="Arial" w:hAnsi="Arial" w:cs="Arial"/>
              </w:rPr>
              <w:t>eines Beispiels im Umfang des Latinums – Beispiel 2</w:t>
            </w:r>
          </w:p>
        </w:tc>
        <w:tc>
          <w:tcPr>
            <w:tcW w:w="3946" w:type="dxa"/>
          </w:tcPr>
          <w:p w:rsidR="00E84B32" w:rsidRDefault="00F13BF0" w:rsidP="00737C38">
            <w:pPr>
              <w:rPr>
                <w:rFonts w:ascii="Arial" w:hAnsi="Arial" w:cs="Arial"/>
              </w:rPr>
            </w:pPr>
            <w:hyperlink r:id="rId6" w:history="1">
              <w:r w:rsidR="00737C38" w:rsidRPr="003973A3">
                <w:rPr>
                  <w:rStyle w:val="Hyperlink"/>
                  <w:rFonts w:ascii="Arial" w:hAnsi="Arial" w:cs="Arial"/>
                </w:rPr>
                <w:t>2_Beispiel_2</w:t>
              </w:r>
            </w:hyperlink>
          </w:p>
        </w:tc>
      </w:tr>
      <w:tr w:rsidR="00E84B32" w:rsidTr="00E94478">
        <w:tc>
          <w:tcPr>
            <w:tcW w:w="534" w:type="dxa"/>
          </w:tcPr>
          <w:p w:rsidR="00E84B32" w:rsidRDefault="00E84B32" w:rsidP="000D083E">
            <w:pPr>
              <w:rPr>
                <w:rFonts w:ascii="Arial" w:hAnsi="Arial" w:cs="Arial"/>
              </w:rPr>
            </w:pPr>
            <w:r>
              <w:rPr>
                <w:rFonts w:ascii="Arial" w:hAnsi="Arial" w:cs="Arial"/>
              </w:rPr>
              <w:t>3</w:t>
            </w:r>
          </w:p>
        </w:tc>
        <w:tc>
          <w:tcPr>
            <w:tcW w:w="4808" w:type="dxa"/>
          </w:tcPr>
          <w:p w:rsidR="00E84B32" w:rsidRDefault="00E84B32" w:rsidP="000D083E">
            <w:pPr>
              <w:rPr>
                <w:rFonts w:ascii="Arial" w:hAnsi="Arial" w:cs="Arial"/>
              </w:rPr>
            </w:pPr>
            <w:r>
              <w:rPr>
                <w:rFonts w:ascii="Arial" w:hAnsi="Arial" w:cs="Arial"/>
              </w:rPr>
              <w:t>Sprachliche Analyse von Cic., Phil. 5, 42 ff.</w:t>
            </w:r>
          </w:p>
          <w:p w:rsidR="00E94478" w:rsidRDefault="00E94478" w:rsidP="000D083E">
            <w:pPr>
              <w:rPr>
                <w:rFonts w:ascii="Arial" w:hAnsi="Arial" w:cs="Arial"/>
              </w:rPr>
            </w:pPr>
          </w:p>
        </w:tc>
        <w:tc>
          <w:tcPr>
            <w:tcW w:w="3946" w:type="dxa"/>
          </w:tcPr>
          <w:p w:rsidR="00E84B32" w:rsidRDefault="00F13BF0">
            <w:pPr>
              <w:rPr>
                <w:rFonts w:ascii="Arial" w:hAnsi="Arial" w:cs="Arial"/>
              </w:rPr>
            </w:pPr>
            <w:hyperlink r:id="rId7" w:history="1">
              <w:r w:rsidR="00CC45D6" w:rsidRPr="00E94478">
                <w:rPr>
                  <w:rStyle w:val="Hyperlink"/>
                  <w:rFonts w:ascii="Arial" w:hAnsi="Arial" w:cs="Arial"/>
                </w:rPr>
                <w:t>3_</w:t>
              </w:r>
              <w:r w:rsidR="00E84B32" w:rsidRPr="00E94478">
                <w:rPr>
                  <w:rStyle w:val="Hyperlink"/>
                  <w:rFonts w:ascii="Arial" w:hAnsi="Arial" w:cs="Arial"/>
                </w:rPr>
                <w:t>Phil_V_42ff_Demo</w:t>
              </w:r>
            </w:hyperlink>
          </w:p>
        </w:tc>
      </w:tr>
      <w:tr w:rsidR="00E84B32" w:rsidTr="00E94478">
        <w:tc>
          <w:tcPr>
            <w:tcW w:w="534" w:type="dxa"/>
          </w:tcPr>
          <w:p w:rsidR="00E84B32" w:rsidRDefault="00E84B32">
            <w:pPr>
              <w:rPr>
                <w:rFonts w:ascii="Arial" w:hAnsi="Arial" w:cs="Arial"/>
              </w:rPr>
            </w:pPr>
            <w:r>
              <w:rPr>
                <w:rFonts w:ascii="Arial" w:hAnsi="Arial" w:cs="Arial"/>
              </w:rPr>
              <w:t>4</w:t>
            </w:r>
          </w:p>
        </w:tc>
        <w:tc>
          <w:tcPr>
            <w:tcW w:w="4808" w:type="dxa"/>
          </w:tcPr>
          <w:p w:rsidR="00E84B32" w:rsidRDefault="00E84B32">
            <w:pPr>
              <w:rPr>
                <w:rFonts w:ascii="Arial" w:hAnsi="Arial" w:cs="Arial"/>
              </w:rPr>
            </w:pPr>
            <w:r>
              <w:rPr>
                <w:rFonts w:ascii="Arial" w:hAnsi="Arial" w:cs="Arial"/>
              </w:rPr>
              <w:t>Powerpoint-Präsentation zu den Kompetenzschwerpunkten bei Latein als dritter Fremdsprache</w:t>
            </w:r>
          </w:p>
        </w:tc>
        <w:tc>
          <w:tcPr>
            <w:tcW w:w="3946" w:type="dxa"/>
          </w:tcPr>
          <w:p w:rsidR="00E84B32" w:rsidRDefault="00F13BF0">
            <w:pPr>
              <w:rPr>
                <w:rFonts w:ascii="Arial" w:hAnsi="Arial" w:cs="Arial"/>
              </w:rPr>
            </w:pPr>
            <w:hyperlink r:id="rId8" w:history="1">
              <w:r w:rsidR="00CC45D6" w:rsidRPr="00E94478">
                <w:rPr>
                  <w:rStyle w:val="Hyperlink"/>
                  <w:rFonts w:ascii="Arial" w:hAnsi="Arial" w:cs="Arial"/>
                </w:rPr>
                <w:t>4_</w:t>
              </w:r>
              <w:r w:rsidR="00E84B32" w:rsidRPr="00E94478">
                <w:rPr>
                  <w:rStyle w:val="Hyperlink"/>
                  <w:rFonts w:ascii="Arial" w:hAnsi="Arial" w:cs="Arial"/>
                </w:rPr>
                <w:t>LATEIN3_Kompetenzschwerpunkte</w:t>
              </w:r>
            </w:hyperlink>
          </w:p>
        </w:tc>
      </w:tr>
      <w:tr w:rsidR="00E84B32" w:rsidTr="00E94478">
        <w:tc>
          <w:tcPr>
            <w:tcW w:w="534" w:type="dxa"/>
          </w:tcPr>
          <w:p w:rsidR="00E84B32" w:rsidRDefault="00E84B32">
            <w:pPr>
              <w:rPr>
                <w:rFonts w:ascii="Arial" w:hAnsi="Arial" w:cs="Arial"/>
              </w:rPr>
            </w:pPr>
            <w:r>
              <w:rPr>
                <w:rFonts w:ascii="Arial" w:hAnsi="Arial" w:cs="Arial"/>
              </w:rPr>
              <w:t>5</w:t>
            </w:r>
          </w:p>
        </w:tc>
        <w:tc>
          <w:tcPr>
            <w:tcW w:w="4808" w:type="dxa"/>
          </w:tcPr>
          <w:p w:rsidR="00E84B32" w:rsidRDefault="00E84B32">
            <w:pPr>
              <w:rPr>
                <w:rFonts w:ascii="Arial" w:hAnsi="Arial" w:cs="Arial"/>
              </w:rPr>
            </w:pPr>
            <w:r>
              <w:rPr>
                <w:rFonts w:ascii="Arial" w:hAnsi="Arial" w:cs="Arial"/>
              </w:rPr>
              <w:t>Vorschlag für eine Eingangsdiagnose zu Beginn des Lehrgangs</w:t>
            </w:r>
          </w:p>
        </w:tc>
        <w:tc>
          <w:tcPr>
            <w:tcW w:w="3946" w:type="dxa"/>
          </w:tcPr>
          <w:p w:rsidR="00E84B32" w:rsidRDefault="00F13BF0">
            <w:pPr>
              <w:rPr>
                <w:rFonts w:ascii="Arial" w:hAnsi="Arial" w:cs="Arial"/>
              </w:rPr>
            </w:pPr>
            <w:hyperlink r:id="rId9" w:history="1">
              <w:r w:rsidR="00CC45D6" w:rsidRPr="00E94478">
                <w:rPr>
                  <w:rStyle w:val="Hyperlink"/>
                  <w:rFonts w:ascii="Arial" w:hAnsi="Arial" w:cs="Arial"/>
                </w:rPr>
                <w:t>5_</w:t>
              </w:r>
              <w:r w:rsidR="00E84B32" w:rsidRPr="00E94478">
                <w:rPr>
                  <w:rStyle w:val="Hyperlink"/>
                  <w:rFonts w:ascii="Arial" w:hAnsi="Arial" w:cs="Arial"/>
                </w:rPr>
                <w:t>LATEIN3_Diagnose_Anfang</w:t>
              </w:r>
            </w:hyperlink>
          </w:p>
        </w:tc>
      </w:tr>
    </w:tbl>
    <w:p w:rsidR="00E84B32" w:rsidRDefault="00E84B32">
      <w:pPr>
        <w:rPr>
          <w:rFonts w:ascii="Arial" w:hAnsi="Arial" w:cs="Arial"/>
        </w:rPr>
      </w:pPr>
    </w:p>
    <w:p w:rsidR="00E84B32" w:rsidRDefault="000424B4">
      <w:pPr>
        <w:rPr>
          <w:rFonts w:ascii="Arial" w:hAnsi="Arial" w:cs="Arial"/>
        </w:rPr>
      </w:pPr>
      <w:r>
        <w:rPr>
          <w:rFonts w:ascii="Arial" w:hAnsi="Arial" w:cs="Arial"/>
        </w:rPr>
        <w:t xml:space="preserve">Die hier vorgestellten Materialien sind für Regionale Lehrerfortbildungen konzipiert, sie enthalten aber auch Texte und Übungen, die im Unterricht </w:t>
      </w:r>
      <w:r w:rsidR="00CC45D6">
        <w:rPr>
          <w:rFonts w:ascii="Arial" w:hAnsi="Arial" w:cs="Arial"/>
        </w:rPr>
        <w:t>eingesetzt werden können</w:t>
      </w:r>
      <w:r>
        <w:rPr>
          <w:rFonts w:ascii="Arial" w:hAnsi="Arial" w:cs="Arial"/>
        </w:rPr>
        <w:t>.</w:t>
      </w:r>
    </w:p>
    <w:p w:rsidR="000424B4" w:rsidRDefault="000424B4">
      <w:pPr>
        <w:rPr>
          <w:rFonts w:ascii="Arial" w:hAnsi="Arial" w:cs="Arial"/>
        </w:rPr>
      </w:pPr>
      <w:r>
        <w:rPr>
          <w:rFonts w:ascii="Arial" w:hAnsi="Arial" w:cs="Arial"/>
        </w:rPr>
        <w:t>Die sprachliche Analyse von drei Texten aus dem Corpus der Cicero-Reden, aus denen die Aufgaben für die Prüfung zum Latinum entnommen werden, zeigt die häufigen sprachlichen Phänomene, die beim Kompetenzerwerb und bei der Vertiefung sowohl in der Spracherwerbsphase als auch in der Vorbereitungsphase zur Prüfung besonderer Beachtung bedürfen.</w:t>
      </w:r>
      <w:r w:rsidR="00CC45D6">
        <w:rPr>
          <w:rFonts w:ascii="Arial" w:hAnsi="Arial" w:cs="Arial"/>
        </w:rPr>
        <w:t xml:space="preserve"> Die als pdf-Dateien vorliegen</w:t>
      </w:r>
      <w:r w:rsidR="0086287E">
        <w:rPr>
          <w:rFonts w:ascii="Arial" w:hAnsi="Arial" w:cs="Arial"/>
        </w:rPr>
        <w:t xml:space="preserve">den </w:t>
      </w:r>
      <w:r w:rsidR="00DC7DCF">
        <w:rPr>
          <w:rFonts w:ascii="Arial" w:hAnsi="Arial" w:cs="Arial"/>
        </w:rPr>
        <w:t>Beispiele</w:t>
      </w:r>
      <w:r w:rsidR="0086287E">
        <w:rPr>
          <w:rFonts w:ascii="Arial" w:hAnsi="Arial" w:cs="Arial"/>
        </w:rPr>
        <w:t xml:space="preserve"> (</w:t>
      </w:r>
      <w:hyperlink r:id="rId10" w:history="1">
        <w:r w:rsidR="0086287E" w:rsidRPr="003973A3">
          <w:rPr>
            <w:rStyle w:val="Hyperlink"/>
            <w:rFonts w:ascii="Arial" w:hAnsi="Arial" w:cs="Arial"/>
          </w:rPr>
          <w:t>1_</w:t>
        </w:r>
        <w:r w:rsidR="00737C38" w:rsidRPr="003973A3">
          <w:rPr>
            <w:rStyle w:val="Hyperlink"/>
            <w:rFonts w:ascii="Arial" w:hAnsi="Arial" w:cs="Arial"/>
          </w:rPr>
          <w:t>Beispiel_1</w:t>
        </w:r>
      </w:hyperlink>
      <w:r w:rsidR="0086287E">
        <w:rPr>
          <w:rFonts w:ascii="Arial" w:hAnsi="Arial" w:cs="Arial"/>
        </w:rPr>
        <w:t xml:space="preserve">, </w:t>
      </w:r>
      <w:hyperlink r:id="rId11" w:history="1">
        <w:r w:rsidR="00737C38" w:rsidRPr="003973A3">
          <w:rPr>
            <w:rStyle w:val="Hyperlink"/>
            <w:rFonts w:ascii="Arial" w:hAnsi="Arial" w:cs="Arial"/>
          </w:rPr>
          <w:t>2_Beispiel_2</w:t>
        </w:r>
      </w:hyperlink>
      <w:r w:rsidR="0086287E">
        <w:rPr>
          <w:rFonts w:ascii="Arial" w:hAnsi="Arial" w:cs="Arial"/>
        </w:rPr>
        <w:t xml:space="preserve"> und </w:t>
      </w:r>
      <w:hyperlink r:id="rId12" w:history="1">
        <w:r w:rsidR="0086287E" w:rsidRPr="003973A3">
          <w:rPr>
            <w:rStyle w:val="Hyperlink"/>
            <w:rFonts w:ascii="Arial" w:hAnsi="Arial" w:cs="Arial"/>
          </w:rPr>
          <w:t>3_Phil_V_42_Demo</w:t>
        </w:r>
      </w:hyperlink>
      <w:r w:rsidR="0086287E">
        <w:rPr>
          <w:rFonts w:ascii="Arial" w:hAnsi="Arial" w:cs="Arial"/>
        </w:rPr>
        <w:t>) sind für die Präsentation bei Fortbild</w:t>
      </w:r>
      <w:r w:rsidR="00737C38">
        <w:rPr>
          <w:rFonts w:ascii="Arial" w:hAnsi="Arial" w:cs="Arial"/>
        </w:rPr>
        <w:t>ungsveranstaltungen konzipiert.</w:t>
      </w:r>
    </w:p>
    <w:p w:rsidR="000424B4" w:rsidRDefault="000424B4">
      <w:pPr>
        <w:rPr>
          <w:rFonts w:ascii="Arial" w:hAnsi="Arial" w:cs="Arial"/>
        </w:rPr>
      </w:pPr>
      <w:r>
        <w:rPr>
          <w:rFonts w:ascii="Arial" w:hAnsi="Arial" w:cs="Arial"/>
        </w:rPr>
        <w:t xml:space="preserve">In der ebenfalls zur Verfügung gestellten </w:t>
      </w:r>
      <w:hyperlink r:id="rId13" w:history="1">
        <w:r w:rsidRPr="003973A3">
          <w:rPr>
            <w:rStyle w:val="Hyperlink"/>
            <w:rFonts w:ascii="Arial" w:hAnsi="Arial" w:cs="Arial"/>
          </w:rPr>
          <w:t>Powerpoint-Präsentation</w:t>
        </w:r>
      </w:hyperlink>
      <w:r>
        <w:rPr>
          <w:rFonts w:ascii="Arial" w:hAnsi="Arial" w:cs="Arial"/>
        </w:rPr>
        <w:t xml:space="preserve"> werden zunächst die Bedingungen und Spannungsfelder knapp dargestellt, die kennzeichnend für den später beginnenden Lateinunterricht sind. </w:t>
      </w:r>
      <w:r w:rsidR="00CC45D6">
        <w:rPr>
          <w:rFonts w:ascii="Arial" w:hAnsi="Arial" w:cs="Arial"/>
        </w:rPr>
        <w:t xml:space="preserve">Anhand der Präsentation lassen sich die Bezüge zum Bildungsplan ebenso zeigen wie die besonderen Schwerpunkte aus den einzelnen dort genannten Arbeitsbereichen. </w:t>
      </w:r>
      <w:r>
        <w:rPr>
          <w:rFonts w:ascii="Arial" w:hAnsi="Arial" w:cs="Arial"/>
        </w:rPr>
        <w:t>Es wird auch gezeigt, über welche Vorkenntnisse Schülerinnen und Schüler aus den Fächern Deutsch und Englisch bereits verfügen sollten.</w:t>
      </w:r>
    </w:p>
    <w:p w:rsidR="000424B4" w:rsidRDefault="000424B4">
      <w:pPr>
        <w:rPr>
          <w:rFonts w:ascii="Arial" w:hAnsi="Arial" w:cs="Arial"/>
        </w:rPr>
      </w:pPr>
      <w:r>
        <w:rPr>
          <w:rFonts w:ascii="Arial" w:hAnsi="Arial" w:cs="Arial"/>
        </w:rPr>
        <w:t xml:space="preserve">Der </w:t>
      </w:r>
      <w:hyperlink r:id="rId14" w:history="1">
        <w:r w:rsidRPr="003973A3">
          <w:rPr>
            <w:rStyle w:val="Hyperlink"/>
            <w:rFonts w:ascii="Arial" w:hAnsi="Arial" w:cs="Arial"/>
          </w:rPr>
          <w:t>diagnostische Eingangstest</w:t>
        </w:r>
      </w:hyperlink>
      <w:r>
        <w:rPr>
          <w:rFonts w:ascii="Arial" w:hAnsi="Arial" w:cs="Arial"/>
        </w:rPr>
        <w:t xml:space="preserve"> baut auf den gewonnenen Ergebnissen auf. Anhand eines deutschen Textes zur Ausdehnung des römischen Reiches </w:t>
      </w:r>
      <w:r w:rsidR="00CC45D6">
        <w:rPr>
          <w:rFonts w:ascii="Arial" w:hAnsi="Arial" w:cs="Arial"/>
        </w:rPr>
        <w:t xml:space="preserve">können die vorhandenen Kenntnisse überprüft und gegebenenfalls vorhandene Lücken erkannt werden. </w:t>
      </w:r>
    </w:p>
    <w:p w:rsidR="00CC45D6" w:rsidRPr="00E84B32" w:rsidRDefault="00CC45D6">
      <w:pPr>
        <w:rPr>
          <w:rFonts w:ascii="Arial" w:hAnsi="Arial" w:cs="Arial"/>
        </w:rPr>
      </w:pPr>
    </w:p>
    <w:sectPr w:rsidR="00CC45D6" w:rsidRPr="00E84B3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B32"/>
    <w:rsid w:val="000424B4"/>
    <w:rsid w:val="003973A3"/>
    <w:rsid w:val="00737C38"/>
    <w:rsid w:val="0086287E"/>
    <w:rsid w:val="00B554A1"/>
    <w:rsid w:val="00CC45D6"/>
    <w:rsid w:val="00DC7DCF"/>
    <w:rsid w:val="00E84B32"/>
    <w:rsid w:val="00E94478"/>
    <w:rsid w:val="00F13B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84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944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84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944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K:\2_ZPG\PG%20GYM%2009_10\Latein\z_Material_fb3\2_Horst_16_10_2014\Material_LateinIII_1\4_LATEIN3_Kompetenzschwerpunkte.pptx" TargetMode="External"/><Relationship Id="rId13" Type="http://schemas.openxmlformats.org/officeDocument/2006/relationships/hyperlink" Target="file:///K:\2_ZPG\PG%20GYM%2009_10\Latein\z_Material_fb3\2_Horst_16_10_2014\Material_LateinIII_1\4_LATEIN3_Kompetenzschwerpunkte.pptx" TargetMode="External"/><Relationship Id="rId3" Type="http://schemas.openxmlformats.org/officeDocument/2006/relationships/settings" Target="settings.xml"/><Relationship Id="rId7" Type="http://schemas.openxmlformats.org/officeDocument/2006/relationships/hyperlink" Target="file:///K:\2_ZPG\PG%20GYM%2009_10\Latein\z_Material_fb3\2_Horst_16_10_2014\Material_LateinIII_1\3_Phil_V_42ff_Demo.pdf" TargetMode="External"/><Relationship Id="rId12" Type="http://schemas.openxmlformats.org/officeDocument/2006/relationships/hyperlink" Target="file:///K:\2_ZPG\PG%20GYM%2009_10\Latein\z_Material_fb3\2_Horst_16_10_2014\Material_LateinIII_1\3_Phil_V_42ff_Demo.pdf"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K:\2_ZPG\PG%20GYM%2009_10\Latein\z_Material_fb3\2_Horst_16_10_2014\Material_LateinIII_1\2_Beispiel_2.pdf" TargetMode="External"/><Relationship Id="rId11" Type="http://schemas.openxmlformats.org/officeDocument/2006/relationships/hyperlink" Target="file:///K:\2_ZPG\PG%20GYM%2009_10\Latein\z_Material_fb3\2_Horst_16_10_2014\Material_LateinIII_1\2_Beispiel_2.pdf" TargetMode="External"/><Relationship Id="rId5" Type="http://schemas.openxmlformats.org/officeDocument/2006/relationships/hyperlink" Target="file:///K:\2_ZPG\PG%20GYM%2009_10\Latein\z_Material_fb3\2_Horst_16_10_2014\Material_LateinIII_1\1_Beispiel_1.pdf" TargetMode="External"/><Relationship Id="rId15" Type="http://schemas.openxmlformats.org/officeDocument/2006/relationships/fontTable" Target="fontTable.xml"/><Relationship Id="rId10" Type="http://schemas.openxmlformats.org/officeDocument/2006/relationships/hyperlink" Target="file:///K:\2_ZPG\PG%20GYM%2009_10\Latein\z_Material_fb3\2_Horst_16_10_2014\Material_LateinIII_1\1_Beispiel_1.pdf" TargetMode="External"/><Relationship Id="rId4" Type="http://schemas.openxmlformats.org/officeDocument/2006/relationships/webSettings" Target="webSettings.xml"/><Relationship Id="rId9" Type="http://schemas.openxmlformats.org/officeDocument/2006/relationships/hyperlink" Target="file:///K:\2_ZPG\PG%20GYM%2009_10\Latein\z_Material_fb3\2_Horst_16_10_2014\Material_LateinIII_1\5_LATEIN3_Diagnose_Anfang.docx" TargetMode="External"/><Relationship Id="rId14" Type="http://schemas.openxmlformats.org/officeDocument/2006/relationships/hyperlink" Target="file:///K:\2_ZPG\PG%20GYM%2009_10\Latein\z_Material_fb3\2_Horst_16_10_2014\Material_LateinIII_1\5_LATEIN3_Diagnose_Anfang.doc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448</Words>
  <Characters>2827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Detlef</dc:creator>
  <cp:lastModifiedBy>Job</cp:lastModifiedBy>
  <cp:revision>2</cp:revision>
  <dcterms:created xsi:type="dcterms:W3CDTF">2014-10-17T11:58:00Z</dcterms:created>
  <dcterms:modified xsi:type="dcterms:W3CDTF">2014-10-17T11:58:00Z</dcterms:modified>
</cp:coreProperties>
</file>