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82B" w:rsidRPr="0032355A" w:rsidRDefault="00BE5F78" w:rsidP="0079139E">
      <w:pPr>
        <w:spacing w:after="0" w:line="360" w:lineRule="auto"/>
        <w:jc w:val="center"/>
        <w:rPr>
          <w:b/>
          <w:sz w:val="28"/>
          <w:u w:val="single"/>
        </w:rPr>
      </w:pPr>
      <w:r w:rsidRPr="0032355A">
        <w:rPr>
          <w:b/>
          <w:sz w:val="28"/>
          <w:u w:val="single"/>
        </w:rPr>
        <w:t>Stammbaumanalyse</w:t>
      </w:r>
      <w:r w:rsidR="0079139E">
        <w:rPr>
          <w:b/>
          <w:sz w:val="28"/>
          <w:u w:val="single"/>
        </w:rPr>
        <w:t xml:space="preserve"> </w:t>
      </w:r>
      <w:r w:rsidR="0079139E" w:rsidRPr="00CE7511">
        <w:rPr>
          <w:b/>
          <w:sz w:val="28"/>
          <w:u w:val="single"/>
        </w:rPr>
        <w:t>und Vererbungsmuster</w:t>
      </w:r>
    </w:p>
    <w:p w:rsidR="0079139E" w:rsidRPr="00CE7511" w:rsidRDefault="0079139E" w:rsidP="00564BA0">
      <w:pPr>
        <w:spacing w:after="0" w:line="240" w:lineRule="auto"/>
        <w:jc w:val="both"/>
      </w:pPr>
      <w:r w:rsidRPr="00CE7511">
        <w:t>Bei den meisten Tieren und Pflanzen lässt sich der Erbgang eines Merkmals in der Regel zweifelsfrei durch mehr oder weniger umfangreiche Kreuzungsexperimente erheben. Bei Menschen stellt sich dies weitaus schwieriger dar. Selten sind die Stammbäume umfangreich genug, um einen Erbgang eindeutig ermitteln zu können. Kreuzungsversuche mit Menschen verbieten sich aus ethischen Gründen von vornherein.</w:t>
      </w:r>
    </w:p>
    <w:p w:rsidR="00410042" w:rsidRPr="00F61921" w:rsidRDefault="00BE5F78" w:rsidP="00564BA0">
      <w:pPr>
        <w:spacing w:after="0" w:line="240" w:lineRule="auto"/>
        <w:jc w:val="both"/>
      </w:pPr>
      <w:r w:rsidRPr="00F61921">
        <w:t>Z</w:t>
      </w:r>
      <w:r w:rsidR="0056118D" w:rsidRPr="00F61921">
        <w:t>iel der Stammbaumanalyse ist es</w:t>
      </w:r>
      <w:r w:rsidR="0079139E" w:rsidRPr="00F61921">
        <w:t>,</w:t>
      </w:r>
      <w:r w:rsidRPr="00F61921">
        <w:t xml:space="preserve"> anhand von phänotypischen Merkmalen auf</w:t>
      </w:r>
      <w:r w:rsidR="00094A91">
        <w:t xml:space="preserve"> den Genotyp</w:t>
      </w:r>
      <w:r w:rsidRPr="00F61921">
        <w:t xml:space="preserve"> </w:t>
      </w:r>
      <w:r w:rsidR="0056118D" w:rsidRPr="00F61921">
        <w:t xml:space="preserve">und </w:t>
      </w:r>
      <w:r w:rsidR="00410042" w:rsidRPr="00F61921">
        <w:t>die</w:t>
      </w:r>
      <w:r w:rsidRPr="00F61921">
        <w:t xml:space="preserve"> Art der Vererbung zu schließen. </w:t>
      </w:r>
      <w:r w:rsidR="00410042" w:rsidRPr="00F61921">
        <w:t>Bei der Analyse werden bestimmte Vererbungsmuster gesucht, die das Auftr</w:t>
      </w:r>
      <w:r w:rsidR="00410042" w:rsidRPr="00F61921">
        <w:t>e</w:t>
      </w:r>
      <w:r w:rsidR="00410042" w:rsidRPr="00F61921">
        <w:t>ten von Merkmalen plausibel erklären können. Vor allem bei unzureichender Datenlage besitzt die Stam</w:t>
      </w:r>
      <w:r w:rsidR="00410042" w:rsidRPr="00F61921">
        <w:t>m</w:t>
      </w:r>
      <w:r w:rsidR="00410042" w:rsidRPr="00F61921">
        <w:t>baumanalyse meistens nur einen hypothetischen Charakter, der durch weitere Untersuchungen abges</w:t>
      </w:r>
      <w:r w:rsidR="00410042" w:rsidRPr="00F61921">
        <w:t>i</w:t>
      </w:r>
      <w:r w:rsidR="00410042" w:rsidRPr="00F61921">
        <w:t>chert werden muss.</w:t>
      </w:r>
    </w:p>
    <w:p w:rsidR="00410042" w:rsidRDefault="00BE5F78" w:rsidP="00CE7511">
      <w:pPr>
        <w:spacing w:after="0"/>
        <w:jc w:val="both"/>
      </w:pPr>
      <w:r>
        <w:t xml:space="preserve">Im </w:t>
      </w:r>
      <w:r w:rsidR="002B58D1">
        <w:t>Folgenden</w:t>
      </w:r>
      <w:r>
        <w:t xml:space="preserve"> ist der Stammbaum von Familie </w:t>
      </w:r>
      <w:r w:rsidR="00C1337F">
        <w:t>Schwarz</w:t>
      </w:r>
      <w:r>
        <w:t xml:space="preserve"> dargestellt.</w:t>
      </w:r>
    </w:p>
    <w:tbl>
      <w:tblPr>
        <w:tblStyle w:val="Tabellengitternetz"/>
        <w:tblW w:w="0" w:type="auto"/>
        <w:tblInd w:w="2209" w:type="dxa"/>
        <w:tblLook w:val="04A0"/>
      </w:tblPr>
      <w:tblGrid>
        <w:gridCol w:w="4656"/>
      </w:tblGrid>
      <w:tr w:rsidR="00410042" w:rsidTr="00410042">
        <w:tc>
          <w:tcPr>
            <w:tcW w:w="4656" w:type="dxa"/>
          </w:tcPr>
          <w:p w:rsidR="00CE7511" w:rsidRDefault="00CE7511" w:rsidP="00410042">
            <w:pPr>
              <w:spacing w:line="276" w:lineRule="auto"/>
            </w:pPr>
          </w:p>
          <w:p w:rsidR="00410042" w:rsidRDefault="00410042" w:rsidP="00410042">
            <w:pPr>
              <w:spacing w:line="276" w:lineRule="auto"/>
            </w:pPr>
            <w:r>
              <w:rPr>
                <w:noProof/>
                <w:lang w:eastAsia="de-DE"/>
              </w:rPr>
              <w:drawing>
                <wp:inline distT="0" distB="0" distL="0" distR="0">
                  <wp:extent cx="2795905" cy="1617980"/>
                  <wp:effectExtent l="19050" t="0" r="4445" b="0"/>
                  <wp:docPr id="2"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2795905" cy="1617980"/>
                          </a:xfrm>
                          <a:prstGeom prst="rect">
                            <a:avLst/>
                          </a:prstGeom>
                          <a:solidFill>
                            <a:srgbClr val="FFFFFF"/>
                          </a:solidFill>
                          <a:ln w="9525">
                            <a:noFill/>
                            <a:miter lim="800000"/>
                            <a:headEnd/>
                            <a:tailEnd/>
                          </a:ln>
                        </pic:spPr>
                      </pic:pic>
                    </a:graphicData>
                  </a:graphic>
                </wp:inline>
              </w:drawing>
            </w:r>
          </w:p>
          <w:p w:rsidR="00410042" w:rsidRPr="00410042" w:rsidRDefault="00410042" w:rsidP="0056118D">
            <w:pPr>
              <w:rPr>
                <w:sz w:val="18"/>
                <w:szCs w:val="18"/>
              </w:rPr>
            </w:pPr>
            <w:r w:rsidRPr="00410042">
              <w:rPr>
                <w:b/>
                <w:sz w:val="18"/>
                <w:szCs w:val="18"/>
              </w:rPr>
              <w:t>Abb. 1</w:t>
            </w:r>
            <w:r w:rsidRPr="00410042">
              <w:rPr>
                <w:sz w:val="18"/>
                <w:szCs w:val="18"/>
              </w:rPr>
              <w:t>: Stammbaum Familie Schwarz</w:t>
            </w:r>
          </w:p>
        </w:tc>
      </w:tr>
    </w:tbl>
    <w:p w:rsidR="0032355A" w:rsidRDefault="0032355A" w:rsidP="0056118D">
      <w:pPr>
        <w:spacing w:after="0" w:line="240" w:lineRule="auto"/>
      </w:pPr>
    </w:p>
    <w:p w:rsidR="0056118D" w:rsidRDefault="0056118D" w:rsidP="00564BA0">
      <w:pPr>
        <w:spacing w:after="0" w:line="240" w:lineRule="auto"/>
        <w:jc w:val="both"/>
        <w:rPr>
          <w:noProof/>
          <w:lang w:eastAsia="de-DE"/>
        </w:rPr>
      </w:pPr>
      <w:r>
        <w:rPr>
          <w:noProof/>
          <w:lang w:eastAsia="de-DE"/>
        </w:rPr>
        <w:t>Folgende Vereinbarung bei der Darstellung von Stammbäumen wurden festgelegt:</w:t>
      </w:r>
      <w:r w:rsidR="00814250">
        <w:rPr>
          <w:noProof/>
          <w:lang w:eastAsia="de-DE"/>
        </w:rPr>
        <w:t xml:space="preserve"> Personen einer Generation sind in einer </w:t>
      </w:r>
      <w:r w:rsidR="00961B10">
        <w:rPr>
          <w:noProof/>
          <w:lang w:eastAsia="de-DE"/>
        </w:rPr>
        <w:t>Zeile</w:t>
      </w:r>
      <w:r w:rsidR="00814250">
        <w:rPr>
          <w:noProof/>
          <w:lang w:eastAsia="de-DE"/>
        </w:rPr>
        <w:t xml:space="preserve"> dargestellt (I), die Folgegeneration ist ebenfalls in einer Ebene darunter dargestellt (II) usw. </w:t>
      </w:r>
    </w:p>
    <w:p w:rsidR="00814250" w:rsidRDefault="008D2194" w:rsidP="0056118D">
      <w:pPr>
        <w:spacing w:after="0" w:line="240" w:lineRule="auto"/>
        <w:rPr>
          <w:noProof/>
          <w:lang w:eastAsia="de-DE"/>
        </w:rPr>
      </w:pPr>
      <w:r>
        <w:rPr>
          <w:noProof/>
          <w:lang w:eastAsia="de-DE"/>
        </w:rPr>
        <w:pict>
          <v:group id="_x0000_s1078" style="position:absolute;margin-left:206.3pt;margin-top:11.85pt;width:89.35pt;height:59.65pt;z-index:251677696" coordorigin="5636,5473" coordsize="1787,1193" wrapcoords="13069 -270 5990 -270 3812 810 3993 5400 8350 8370 10528 8370 1634 11070 1634 12690 908 14310 -182 17010 -182 19710 908 21330 21782 21330 21782 15120 21418 14310 19603 12690 19966 11340 19059 10800 11254 8370 15066 8370 18151 6480 17970 -270 13069 -270">
            <v:rect id="_x0000_s1066" style="position:absolute;left:6747;top:5473;width:365;height:376"/>
            <v:rect id="_x0000_s1067" style="position:absolute;left:6368;top:6290;width:365;height:376"/>
            <v:rect id="_x0000_s1068" style="position:absolute;left:7058;top:6290;width:365;height:376"/>
            <v:oval id="_x0000_s1069" style="position:absolute;left:6001;top:5473;width:365;height:376"/>
            <v:oval id="_x0000_s1070" style="position:absolute;left:5636;top:6289;width:365;height:376"/>
            <v:shapetype id="_x0000_t32" coordsize="21600,21600" o:spt="32" o:oned="t" path="m,l21600,21600e" filled="f">
              <v:path arrowok="t" fillok="f" o:connecttype="none"/>
              <o:lock v:ext="edit" shapetype="t"/>
            </v:shapetype>
            <v:shape id="_x0000_s1071" type="#_x0000_t32" style="position:absolute;left:6366;top:5659;width:381;height:0" o:connectortype="straight"/>
            <v:shape id="_x0000_s1072" type="#_x0000_t32" style="position:absolute;left:6551;top:5659;width:0;height:436" o:connectortype="straight"/>
            <v:shape id="_x0000_s1073" type="#_x0000_t32" style="position:absolute;left:5815;top:6095;width:1425;height:0" o:connectortype="straight"/>
            <v:shape id="_x0000_s1074" type="#_x0000_t32" style="position:absolute;left:5815;top:6100;width:0;height:179" o:connectortype="straight"/>
            <v:shape id="_x0000_s1075" type="#_x0000_t32" style="position:absolute;left:6551;top:6100;width:0;height:179" o:connectortype="straight"/>
            <v:shape id="_x0000_s1076" type="#_x0000_t32" style="position:absolute;left:7242;top:6095;width:0;height:179" o:connectortype="straight"/>
            <w10:wrap type="tight"/>
          </v:group>
        </w:pict>
      </w:r>
      <w:r>
        <w:rPr>
          <w:noProof/>
          <w:lang w:eastAsia="de-DE"/>
        </w:rPr>
        <w:pict>
          <v:rect id="_x0000_s1062" style="position:absolute;margin-left:77.95pt;margin-top:11.85pt;width:18.25pt;height:18.8pt;z-index:251662336"/>
        </w:pict>
      </w:r>
      <w:r>
        <w:rPr>
          <w:noProof/>
          <w:lang w:eastAsia="de-DE"/>
        </w:rPr>
        <w:pict>
          <v:oval id="_x0000_s1061" style="position:absolute;margin-left:11.2pt;margin-top:11.85pt;width:18.25pt;height:18.8pt;z-index:251661312"/>
        </w:pict>
      </w:r>
    </w:p>
    <w:p w:rsidR="00814250" w:rsidRDefault="0032355A" w:rsidP="0056118D">
      <w:pPr>
        <w:spacing w:after="0" w:line="240" w:lineRule="auto"/>
        <w:rPr>
          <w:noProof/>
          <w:lang w:eastAsia="de-DE"/>
        </w:rPr>
      </w:pPr>
      <w:r>
        <w:rPr>
          <w:noProof/>
          <w:lang w:eastAsia="de-DE"/>
        </w:rPr>
        <w:tab/>
      </w:r>
      <w:r w:rsidR="00814250">
        <w:rPr>
          <w:noProof/>
          <w:lang w:eastAsia="de-DE"/>
        </w:rPr>
        <w:t>Frau</w:t>
      </w:r>
      <w:r w:rsidR="00814250">
        <w:rPr>
          <w:noProof/>
          <w:lang w:eastAsia="de-DE"/>
        </w:rPr>
        <w:tab/>
      </w:r>
      <w:r w:rsidR="00814250">
        <w:rPr>
          <w:noProof/>
          <w:lang w:eastAsia="de-DE"/>
        </w:rPr>
        <w:tab/>
        <w:t>Mann</w:t>
      </w:r>
      <w:r w:rsidRPr="0032355A">
        <w:rPr>
          <w:noProof/>
          <w:lang w:eastAsia="de-DE"/>
        </w:rPr>
        <w:t xml:space="preserve"> </w:t>
      </w:r>
      <w:r>
        <w:rPr>
          <w:noProof/>
          <w:lang w:eastAsia="de-DE"/>
        </w:rPr>
        <w:tab/>
      </w:r>
      <w:r>
        <w:rPr>
          <w:noProof/>
          <w:lang w:eastAsia="de-DE"/>
        </w:rPr>
        <w:tab/>
      </w:r>
      <w:r>
        <w:rPr>
          <w:noProof/>
          <w:lang w:eastAsia="de-DE"/>
        </w:rPr>
        <w:tab/>
      </w:r>
      <w:r>
        <w:rPr>
          <w:noProof/>
          <w:lang w:eastAsia="de-DE"/>
        </w:rPr>
        <w:tab/>
      </w:r>
      <w:r>
        <w:rPr>
          <w:noProof/>
          <w:lang w:eastAsia="de-DE"/>
        </w:rPr>
        <w:tab/>
      </w:r>
      <w:r>
        <w:rPr>
          <w:noProof/>
          <w:lang w:eastAsia="de-DE"/>
        </w:rPr>
        <w:tab/>
        <w:t>Elternpaar</w:t>
      </w:r>
    </w:p>
    <w:p w:rsidR="0003060E" w:rsidRDefault="0003060E" w:rsidP="0056118D">
      <w:pPr>
        <w:spacing w:after="0" w:line="240" w:lineRule="auto"/>
        <w:rPr>
          <w:noProof/>
          <w:lang w:eastAsia="de-DE"/>
        </w:rPr>
      </w:pPr>
    </w:p>
    <w:p w:rsidR="00814250" w:rsidRDefault="008D2194" w:rsidP="0056118D">
      <w:pPr>
        <w:spacing w:after="0" w:line="240" w:lineRule="auto"/>
        <w:rPr>
          <w:noProof/>
          <w:lang w:eastAsia="de-DE"/>
        </w:rPr>
      </w:pPr>
      <w:r>
        <w:rPr>
          <w:noProof/>
          <w:lang w:eastAsia="de-DE"/>
        </w:rPr>
        <w:pict>
          <v:rect id="_x0000_s1064" style="position:absolute;margin-left:77.95pt;margin-top:10.85pt;width:18.25pt;height:18.8pt;z-index:251664384" fillcolor="black [3213]"/>
        </w:pict>
      </w:r>
      <w:r>
        <w:rPr>
          <w:noProof/>
          <w:lang w:eastAsia="de-DE"/>
        </w:rPr>
        <w:pict>
          <v:oval id="_x0000_s1063" style="position:absolute;margin-left:11.1pt;margin-top:10.85pt;width:18.25pt;height:18.8pt;z-index:251663360" fillcolor="black [3213]"/>
        </w:pict>
      </w:r>
    </w:p>
    <w:p w:rsidR="00EE2FC5" w:rsidRDefault="0032355A" w:rsidP="0056118D">
      <w:pPr>
        <w:spacing w:after="0" w:line="240" w:lineRule="auto"/>
        <w:rPr>
          <w:noProof/>
          <w:lang w:eastAsia="de-DE"/>
        </w:rPr>
      </w:pPr>
      <w:r>
        <w:rPr>
          <w:noProof/>
          <w:lang w:eastAsia="de-DE"/>
        </w:rPr>
        <w:tab/>
      </w:r>
      <w:r>
        <w:rPr>
          <w:noProof/>
          <w:lang w:eastAsia="de-DE"/>
        </w:rPr>
        <w:tab/>
      </w:r>
      <w:r>
        <w:rPr>
          <w:noProof/>
          <w:lang w:eastAsia="de-DE"/>
        </w:rPr>
        <w:tab/>
      </w:r>
      <w:r w:rsidR="00814250">
        <w:rPr>
          <w:noProof/>
          <w:lang w:eastAsia="de-DE"/>
        </w:rPr>
        <w:t>Merkmalsträger</w:t>
      </w:r>
      <w:r w:rsidRPr="0032355A">
        <w:rPr>
          <w:noProof/>
          <w:lang w:eastAsia="de-DE"/>
        </w:rPr>
        <w:t xml:space="preserve"> </w:t>
      </w:r>
      <w:r>
        <w:rPr>
          <w:noProof/>
          <w:lang w:eastAsia="de-DE"/>
        </w:rPr>
        <w:tab/>
      </w:r>
      <w:r>
        <w:rPr>
          <w:noProof/>
          <w:lang w:eastAsia="de-DE"/>
        </w:rPr>
        <w:tab/>
      </w:r>
      <w:r>
        <w:rPr>
          <w:noProof/>
          <w:lang w:eastAsia="de-DE"/>
        </w:rPr>
        <w:tab/>
      </w:r>
      <w:r>
        <w:rPr>
          <w:noProof/>
          <w:lang w:eastAsia="de-DE"/>
        </w:rPr>
        <w:tab/>
        <w:t>Kinder</w:t>
      </w:r>
    </w:p>
    <w:p w:rsidR="000247E7" w:rsidRDefault="000247E7" w:rsidP="000247E7">
      <w:pPr>
        <w:spacing w:after="0" w:line="240" w:lineRule="auto"/>
        <w:rPr>
          <w:noProof/>
          <w:lang w:eastAsia="de-DE"/>
        </w:rPr>
      </w:pPr>
    </w:p>
    <w:p w:rsidR="0003060E" w:rsidRPr="00CE7511" w:rsidRDefault="0003060E" w:rsidP="000247E7">
      <w:pPr>
        <w:spacing w:after="0" w:line="240" w:lineRule="auto"/>
        <w:rPr>
          <w:noProof/>
          <w:lang w:eastAsia="de-DE"/>
        </w:rPr>
      </w:pPr>
      <w:r w:rsidRPr="00CE7511">
        <w:rPr>
          <w:noProof/>
          <w:lang w:eastAsia="de-DE"/>
        </w:rPr>
        <w:t xml:space="preserve">Um die Art der Vererbung </w:t>
      </w:r>
      <w:r w:rsidR="00410042" w:rsidRPr="00CE7511">
        <w:rPr>
          <w:noProof/>
          <w:lang w:eastAsia="de-DE"/>
        </w:rPr>
        <w:t>zu ermitteln</w:t>
      </w:r>
      <w:r w:rsidRPr="00CE7511">
        <w:rPr>
          <w:noProof/>
          <w:lang w:eastAsia="de-DE"/>
        </w:rPr>
        <w:t xml:space="preserve">, </w:t>
      </w:r>
      <w:r w:rsidR="00657D5B" w:rsidRPr="00CE7511">
        <w:rPr>
          <w:noProof/>
          <w:lang w:eastAsia="de-DE"/>
        </w:rPr>
        <w:t>müssen</w:t>
      </w:r>
      <w:r w:rsidRPr="00CE7511">
        <w:rPr>
          <w:noProof/>
          <w:lang w:eastAsia="de-DE"/>
        </w:rPr>
        <w:t xml:space="preserve"> zwei Entscheidungen </w:t>
      </w:r>
      <w:r w:rsidR="00657D5B" w:rsidRPr="00CE7511">
        <w:rPr>
          <w:noProof/>
          <w:lang w:eastAsia="de-DE"/>
        </w:rPr>
        <w:t>getroffen werden</w:t>
      </w:r>
      <w:r w:rsidRPr="00CE7511">
        <w:rPr>
          <w:noProof/>
          <w:lang w:eastAsia="de-DE"/>
        </w:rPr>
        <w:t>.</w:t>
      </w:r>
    </w:p>
    <w:p w:rsidR="0003060E" w:rsidRPr="00CE7511" w:rsidRDefault="0003060E" w:rsidP="0003060E">
      <w:pPr>
        <w:pStyle w:val="Listenabsatz"/>
        <w:numPr>
          <w:ilvl w:val="0"/>
          <w:numId w:val="1"/>
        </w:numPr>
        <w:spacing w:after="0" w:line="240" w:lineRule="auto"/>
        <w:rPr>
          <w:noProof/>
          <w:lang w:eastAsia="de-DE"/>
        </w:rPr>
      </w:pPr>
      <w:r w:rsidRPr="00CE7511">
        <w:rPr>
          <w:noProof/>
          <w:lang w:eastAsia="de-DE"/>
        </w:rPr>
        <w:t xml:space="preserve">Wird das Merkmal </w:t>
      </w:r>
      <w:r w:rsidRPr="00CE7511">
        <w:rPr>
          <w:b/>
          <w:noProof/>
          <w:lang w:eastAsia="de-DE"/>
        </w:rPr>
        <w:t>domina</w:t>
      </w:r>
      <w:r w:rsidR="00B76B68">
        <w:rPr>
          <w:b/>
          <w:noProof/>
          <w:lang w:eastAsia="de-DE"/>
        </w:rPr>
        <w:t>n</w:t>
      </w:r>
      <w:r w:rsidRPr="00CE7511">
        <w:rPr>
          <w:b/>
          <w:noProof/>
          <w:lang w:eastAsia="de-DE"/>
        </w:rPr>
        <w:t>t</w:t>
      </w:r>
      <w:r w:rsidRPr="00CE7511">
        <w:rPr>
          <w:noProof/>
          <w:lang w:eastAsia="de-DE"/>
        </w:rPr>
        <w:t xml:space="preserve"> oder </w:t>
      </w:r>
      <w:r w:rsidRPr="00CE7511">
        <w:rPr>
          <w:b/>
          <w:noProof/>
          <w:lang w:eastAsia="de-DE"/>
        </w:rPr>
        <w:t>rezessiv</w:t>
      </w:r>
      <w:r w:rsidRPr="00CE7511">
        <w:rPr>
          <w:noProof/>
          <w:lang w:eastAsia="de-DE"/>
        </w:rPr>
        <w:t xml:space="preserve"> vererbt?</w:t>
      </w:r>
    </w:p>
    <w:p w:rsidR="00610572" w:rsidRPr="00CE7511" w:rsidRDefault="0003060E" w:rsidP="00610572">
      <w:pPr>
        <w:pStyle w:val="Listenabsatz"/>
        <w:numPr>
          <w:ilvl w:val="0"/>
          <w:numId w:val="1"/>
        </w:numPr>
        <w:spacing w:after="0" w:line="240" w:lineRule="auto"/>
        <w:rPr>
          <w:noProof/>
          <w:lang w:eastAsia="de-DE"/>
        </w:rPr>
      </w:pPr>
      <w:r w:rsidRPr="00CE7511">
        <w:rPr>
          <w:noProof/>
          <w:lang w:eastAsia="de-DE"/>
        </w:rPr>
        <w:t xml:space="preserve">Wird das Merkmal </w:t>
      </w:r>
      <w:r w:rsidRPr="00CE7511">
        <w:rPr>
          <w:b/>
          <w:noProof/>
          <w:lang w:eastAsia="de-DE"/>
        </w:rPr>
        <w:t>gonosomal</w:t>
      </w:r>
      <w:r w:rsidRPr="00CE7511">
        <w:rPr>
          <w:noProof/>
          <w:lang w:eastAsia="de-DE"/>
        </w:rPr>
        <w:t xml:space="preserve"> oder </w:t>
      </w:r>
      <w:r w:rsidRPr="00CE7511">
        <w:rPr>
          <w:b/>
          <w:noProof/>
          <w:lang w:eastAsia="de-DE"/>
        </w:rPr>
        <w:t>autosomal</w:t>
      </w:r>
      <w:r w:rsidR="007D5934" w:rsidRPr="00CE7511">
        <w:rPr>
          <w:noProof/>
          <w:lang w:eastAsia="de-DE"/>
        </w:rPr>
        <w:t xml:space="preserve"> ve</w:t>
      </w:r>
      <w:r w:rsidRPr="00CE7511">
        <w:rPr>
          <w:noProof/>
          <w:lang w:eastAsia="de-DE"/>
        </w:rPr>
        <w:t>rerbt?</w:t>
      </w:r>
    </w:p>
    <w:p w:rsidR="00657D5B" w:rsidRPr="00CE7511" w:rsidRDefault="00657D5B" w:rsidP="00657D5B">
      <w:pPr>
        <w:pStyle w:val="Listenabsatz"/>
        <w:spacing w:after="0" w:line="240" w:lineRule="auto"/>
        <w:rPr>
          <w:noProof/>
          <w:lang w:eastAsia="de-DE"/>
        </w:rPr>
      </w:pPr>
    </w:p>
    <w:p w:rsidR="00EE2FC5" w:rsidRPr="00CE7511" w:rsidRDefault="00610572" w:rsidP="007D5934">
      <w:pPr>
        <w:spacing w:after="0" w:line="240" w:lineRule="auto"/>
        <w:rPr>
          <w:b/>
          <w:noProof/>
          <w:lang w:eastAsia="de-DE"/>
        </w:rPr>
      </w:pPr>
      <w:r w:rsidRPr="00CE7511">
        <w:rPr>
          <w:b/>
          <w:noProof/>
          <w:lang w:eastAsia="de-DE"/>
        </w:rPr>
        <w:t>Welche Indizien sprechen nun jeweils für eine dominante bzw. rezessive und eine gonosomale bzw. autosomale Vererbung?</w:t>
      </w:r>
    </w:p>
    <w:p w:rsidR="00610572" w:rsidRPr="00CE7511" w:rsidRDefault="00610572" w:rsidP="007D5934">
      <w:pPr>
        <w:spacing w:after="0" w:line="240" w:lineRule="auto"/>
        <w:rPr>
          <w:b/>
          <w:noProof/>
          <w:lang w:eastAsia="de-DE"/>
        </w:rPr>
      </w:pPr>
    </w:p>
    <w:p w:rsidR="007D5934" w:rsidRDefault="007D5934" w:rsidP="007D5934">
      <w:pPr>
        <w:spacing w:after="0" w:line="240" w:lineRule="auto"/>
        <w:rPr>
          <w:noProof/>
          <w:lang w:eastAsia="de-DE"/>
        </w:rPr>
      </w:pPr>
      <w:r w:rsidRPr="0032355A">
        <w:rPr>
          <w:b/>
          <w:noProof/>
          <w:lang w:eastAsia="de-DE"/>
        </w:rPr>
        <w:t>Tipp</w:t>
      </w:r>
      <w:r w:rsidR="00867085" w:rsidRPr="0032355A">
        <w:rPr>
          <w:b/>
          <w:noProof/>
          <w:lang w:eastAsia="de-DE"/>
        </w:rPr>
        <w:t>s</w:t>
      </w:r>
      <w:r>
        <w:rPr>
          <w:noProof/>
          <w:lang w:eastAsia="de-DE"/>
        </w:rPr>
        <w:t>:</w:t>
      </w:r>
    </w:p>
    <w:p w:rsidR="007D5934" w:rsidRDefault="007D5934" w:rsidP="00867085">
      <w:pPr>
        <w:pStyle w:val="Listenabsatz"/>
        <w:numPr>
          <w:ilvl w:val="0"/>
          <w:numId w:val="2"/>
        </w:numPr>
        <w:spacing w:after="0" w:line="240" w:lineRule="auto"/>
        <w:rPr>
          <w:noProof/>
          <w:lang w:eastAsia="de-DE"/>
        </w:rPr>
      </w:pPr>
      <w:r>
        <w:rPr>
          <w:noProof/>
          <w:lang w:eastAsia="de-DE"/>
        </w:rPr>
        <w:t xml:space="preserve">Um Frage 1 zu beantworten, </w:t>
      </w:r>
      <w:r w:rsidR="00657D5B">
        <w:rPr>
          <w:noProof/>
          <w:lang w:eastAsia="de-DE"/>
        </w:rPr>
        <w:t>hilft folgende Frage: Hat die betroffene Person zumindest einen betroffenen Elternteil? Wenn ja, wird die Krankheit vermutl</w:t>
      </w:r>
      <w:r w:rsidR="00B76B68">
        <w:rPr>
          <w:noProof/>
          <w:lang w:eastAsia="de-DE"/>
        </w:rPr>
        <w:t xml:space="preserve">ich dominant vererbt, wenn nein, </w:t>
      </w:r>
      <w:r w:rsidR="00657D5B">
        <w:rPr>
          <w:noProof/>
          <w:lang w:eastAsia="de-DE"/>
        </w:rPr>
        <w:t>rezessiv.</w:t>
      </w:r>
    </w:p>
    <w:p w:rsidR="00EE2FC5" w:rsidRDefault="00657D5B" w:rsidP="0003060E">
      <w:pPr>
        <w:pStyle w:val="Listenabsatz"/>
        <w:numPr>
          <w:ilvl w:val="0"/>
          <w:numId w:val="2"/>
        </w:numPr>
        <w:spacing w:after="0" w:line="240" w:lineRule="auto"/>
        <w:rPr>
          <w:noProof/>
          <w:lang w:eastAsia="de-DE"/>
        </w:rPr>
      </w:pPr>
      <w:r>
        <w:rPr>
          <w:noProof/>
          <w:lang w:eastAsia="de-DE"/>
        </w:rPr>
        <w:t>Um Frage 2 zu beantworten, helfen folgende Frage</w:t>
      </w:r>
      <w:r w:rsidR="00094A91">
        <w:rPr>
          <w:noProof/>
          <w:lang w:eastAsia="de-DE"/>
        </w:rPr>
        <w:t>n: Betrifft die Krankheit beide</w:t>
      </w:r>
      <w:r>
        <w:rPr>
          <w:noProof/>
          <w:lang w:eastAsia="de-DE"/>
        </w:rPr>
        <w:t xml:space="preserve"> Geschlechter gleichermaßen? Kann sie von jedem Elternteil auf Jungen und Mädchen übertragen werden? Werden diese Fragen mit „ja“ beantwortet</w:t>
      </w:r>
      <w:r w:rsidR="00B76B68">
        <w:rPr>
          <w:noProof/>
          <w:lang w:eastAsia="de-DE"/>
        </w:rPr>
        <w:t>,</w:t>
      </w:r>
      <w:r>
        <w:rPr>
          <w:noProof/>
          <w:lang w:eastAsia="de-DE"/>
        </w:rPr>
        <w:t xml:space="preserve"> handelt es sich wahrscheinlich um eine autosomale Vererbung.</w:t>
      </w:r>
    </w:p>
    <w:p w:rsidR="00657D5B" w:rsidRDefault="00657D5B" w:rsidP="00657D5B">
      <w:pPr>
        <w:pStyle w:val="Listenabsatz"/>
        <w:spacing w:after="0" w:line="240" w:lineRule="auto"/>
        <w:rPr>
          <w:noProof/>
          <w:lang w:eastAsia="de-DE"/>
        </w:rPr>
      </w:pPr>
    </w:p>
    <w:p w:rsidR="00860C36" w:rsidRPr="00CE7511" w:rsidRDefault="007D5934" w:rsidP="0003060E">
      <w:pPr>
        <w:spacing w:after="0" w:line="240" w:lineRule="auto"/>
        <w:rPr>
          <w:noProof/>
          <w:lang w:eastAsia="de-DE"/>
        </w:rPr>
      </w:pPr>
      <w:r w:rsidRPr="00CE7511">
        <w:rPr>
          <w:noProof/>
          <w:lang w:eastAsia="de-DE"/>
        </w:rPr>
        <w:t xml:space="preserve">Welche </w:t>
      </w:r>
      <w:r w:rsidR="00610572" w:rsidRPr="00CE7511">
        <w:rPr>
          <w:noProof/>
          <w:lang w:eastAsia="de-DE"/>
        </w:rPr>
        <w:t>Schlüsse</w:t>
      </w:r>
      <w:r w:rsidRPr="00CE7511">
        <w:rPr>
          <w:noProof/>
          <w:lang w:eastAsia="de-DE"/>
        </w:rPr>
        <w:t xml:space="preserve"> </w:t>
      </w:r>
      <w:r w:rsidR="00610572" w:rsidRPr="00CE7511">
        <w:rPr>
          <w:noProof/>
          <w:lang w:eastAsia="de-DE"/>
        </w:rPr>
        <w:t>lassen</w:t>
      </w:r>
      <w:r w:rsidR="00E537AB">
        <w:rPr>
          <w:noProof/>
          <w:lang w:eastAsia="de-DE"/>
        </w:rPr>
        <w:t xml:space="preserve"> sich aus folgendem</w:t>
      </w:r>
      <w:r w:rsidRPr="00CE7511">
        <w:rPr>
          <w:noProof/>
          <w:lang w:eastAsia="de-DE"/>
        </w:rPr>
        <w:t xml:space="preserve"> Stammbaum </w:t>
      </w:r>
      <w:r w:rsidR="00610572" w:rsidRPr="00CE7511">
        <w:rPr>
          <w:noProof/>
          <w:lang w:eastAsia="de-DE"/>
        </w:rPr>
        <w:t>ziehen</w:t>
      </w:r>
      <w:r w:rsidRPr="00CE7511">
        <w:rPr>
          <w:noProof/>
          <w:lang w:eastAsia="de-DE"/>
        </w:rPr>
        <w:t>?</w:t>
      </w:r>
    </w:p>
    <w:p w:rsidR="00452301" w:rsidRPr="00F61921" w:rsidRDefault="008D2194" w:rsidP="000247E7">
      <w:pPr>
        <w:spacing w:after="0" w:line="240" w:lineRule="auto"/>
      </w:pPr>
      <w:r>
        <w:rPr>
          <w:noProof/>
          <w:lang w:eastAsia="de-DE"/>
        </w:rPr>
        <w:pict>
          <v:group id="_x0000_s1290" style="position:absolute;margin-left:-1.05pt;margin-top:3.4pt;width:56.95pt;height:50.4pt;z-index:-251523072" coordorigin="1113,15138" coordsize="1139,1008">
            <v:rect id="_x0000_s1080" style="position:absolute;left:1887;top:15138;width:365;height:376" o:regroupid="9"/>
            <v:rect id="_x0000_s1081" style="position:absolute;left:1508;top:15770;width:365;height:376" o:regroupid="9" fillcolor="black [3213]"/>
            <v:oval id="_x0000_s1083" style="position:absolute;left:1113;top:15138;width:397;height:376" o:regroupid="9"/>
            <v:shape id="_x0000_s1085" type="#_x0000_t32" style="position:absolute;left:1506;top:15324;width:381;height:0" o:connectortype="straight" o:regroupid="9"/>
            <v:shape id="_x0000_s1086" type="#_x0000_t32" style="position:absolute;left:1691;top:15324;width:0;height:436" o:connectortype="straight" o:regroupid="9"/>
            <w10:wrap type="square"/>
          </v:group>
        </w:pict>
      </w:r>
      <w:r w:rsidR="007D5934">
        <w:t xml:space="preserve">In der Parentalgeneration sind beide Eltern keine Merkmalsträger, ihr Kind ist aber krank. Würde die Krankheit dominant vererbt werden, müsste mindestens ein Elternteil ebenfalls krank sein. </w:t>
      </w:r>
      <w:r w:rsidR="00DF7434">
        <w:t xml:space="preserve">Hieraus muss man auf einen </w:t>
      </w:r>
      <w:r w:rsidR="00DF7434" w:rsidRPr="00EE2FC5">
        <w:rPr>
          <w:b/>
        </w:rPr>
        <w:t>rezessiven</w:t>
      </w:r>
      <w:r w:rsidR="00DF7434">
        <w:t xml:space="preserve"> Erbgang schließen. </w:t>
      </w:r>
      <w:r w:rsidR="007D5934">
        <w:t>Bei rezessiver Vere</w:t>
      </w:r>
      <w:r w:rsidR="007D5934">
        <w:t>r</w:t>
      </w:r>
      <w:r w:rsidR="007D5934">
        <w:t>bung</w:t>
      </w:r>
      <w:r w:rsidR="00DF7434">
        <w:t xml:space="preserve"> können die Eltern phänotypisch g</w:t>
      </w:r>
      <w:r w:rsidR="00DF7434">
        <w:t>e</w:t>
      </w:r>
      <w:r w:rsidR="00DF7434">
        <w:t>sund sein und gen</w:t>
      </w:r>
      <w:r w:rsidR="00B76B68">
        <w:t>o</w:t>
      </w:r>
      <w:r w:rsidR="00DF7434">
        <w:t>typisch heterozygot sein. Beide Eltern müssen heterozygot sein.</w:t>
      </w:r>
      <w:r w:rsidR="00452301">
        <w:br w:type="page"/>
      </w:r>
    </w:p>
    <w:p w:rsidR="00452301" w:rsidRDefault="00452301" w:rsidP="00452301">
      <w:pPr>
        <w:spacing w:after="0" w:line="240" w:lineRule="auto"/>
        <w:rPr>
          <w:noProof/>
          <w:lang w:eastAsia="de-DE"/>
        </w:rPr>
      </w:pPr>
      <w:r w:rsidRPr="0032355A">
        <w:rPr>
          <w:b/>
          <w:noProof/>
          <w:lang w:eastAsia="de-DE"/>
        </w:rPr>
        <w:lastRenderedPageBreak/>
        <w:t>Aufgabe</w:t>
      </w:r>
      <w:r>
        <w:rPr>
          <w:noProof/>
          <w:lang w:eastAsia="de-DE"/>
        </w:rPr>
        <w:t>:</w:t>
      </w:r>
    </w:p>
    <w:p w:rsidR="00452301" w:rsidRDefault="00452301" w:rsidP="00452301">
      <w:pPr>
        <w:spacing w:after="0" w:line="240" w:lineRule="auto"/>
        <w:rPr>
          <w:noProof/>
          <w:lang w:eastAsia="de-DE"/>
        </w:rPr>
      </w:pPr>
      <w:r>
        <w:rPr>
          <w:noProof/>
          <w:lang w:eastAsia="de-DE"/>
        </w:rPr>
        <w:t>Entscheide,</w:t>
      </w:r>
      <w:r w:rsidR="00B76B68">
        <w:rPr>
          <w:noProof/>
          <w:lang w:eastAsia="de-DE"/>
        </w:rPr>
        <w:t xml:space="preserve"> ob bei folgenden Erbgängen ein</w:t>
      </w:r>
      <w:r>
        <w:rPr>
          <w:noProof/>
          <w:lang w:eastAsia="de-DE"/>
        </w:rPr>
        <w:t xml:space="preserve"> dominater oder </w:t>
      </w:r>
      <w:r w:rsidR="00B76B68">
        <w:rPr>
          <w:noProof/>
          <w:lang w:eastAsia="de-DE"/>
        </w:rPr>
        <w:t xml:space="preserve">ein </w:t>
      </w:r>
      <w:r>
        <w:rPr>
          <w:noProof/>
          <w:lang w:eastAsia="de-DE"/>
        </w:rPr>
        <w:t>rezessiver Erbgang möglich ist</w:t>
      </w:r>
      <w:r w:rsidR="00B76B68">
        <w:rPr>
          <w:noProof/>
          <w:lang w:eastAsia="de-DE"/>
        </w:rPr>
        <w:t>,</w:t>
      </w:r>
      <w:r>
        <w:rPr>
          <w:noProof/>
          <w:lang w:eastAsia="de-DE"/>
        </w:rPr>
        <w:t xml:space="preserve"> und ob das Merkmal gonosomal oder autosomal vererbt werden kann. Setze an der entsprechenden Stelle ein Kreuz.</w:t>
      </w:r>
    </w:p>
    <w:p w:rsidR="00452301" w:rsidRDefault="00452301" w:rsidP="00452301">
      <w:pPr>
        <w:spacing w:after="0" w:line="240" w:lineRule="auto"/>
        <w:rPr>
          <w:noProof/>
          <w:lang w:eastAsia="de-DE"/>
        </w:rPr>
      </w:pPr>
      <w:r>
        <w:rPr>
          <w:noProof/>
          <w:lang w:eastAsia="de-DE"/>
        </w:rPr>
        <w:t>Wenn du damit fer</w:t>
      </w:r>
      <w:r w:rsidR="00B76B68">
        <w:rPr>
          <w:noProof/>
          <w:lang w:eastAsia="de-DE"/>
        </w:rPr>
        <w:t>t</w:t>
      </w:r>
      <w:r>
        <w:rPr>
          <w:noProof/>
          <w:lang w:eastAsia="de-DE"/>
        </w:rPr>
        <w:t>ig bist, ergänze die Tabelle mit weiteren Fällen.</w:t>
      </w:r>
    </w:p>
    <w:p w:rsidR="00452301" w:rsidRDefault="00452301" w:rsidP="00452301">
      <w:pPr>
        <w:spacing w:after="0" w:line="240" w:lineRule="auto"/>
        <w:rPr>
          <w:noProof/>
          <w:lang w:eastAsia="de-DE"/>
        </w:rPr>
      </w:pPr>
    </w:p>
    <w:p w:rsidR="00452301" w:rsidRDefault="00452301" w:rsidP="00452301">
      <w:pPr>
        <w:spacing w:after="0" w:line="240" w:lineRule="auto"/>
        <w:rPr>
          <w:noProof/>
          <w:lang w:eastAsia="de-DE"/>
        </w:rPr>
      </w:pPr>
    </w:p>
    <w:p w:rsidR="00452301" w:rsidRDefault="00452301" w:rsidP="00452301">
      <w:pPr>
        <w:spacing w:after="0" w:line="240" w:lineRule="auto"/>
      </w:pPr>
    </w:p>
    <w:tbl>
      <w:tblPr>
        <w:tblStyle w:val="Tabellengitternetz"/>
        <w:tblW w:w="0" w:type="auto"/>
        <w:tblLook w:val="04A0"/>
      </w:tblPr>
      <w:tblGrid>
        <w:gridCol w:w="1842"/>
        <w:gridCol w:w="1843"/>
        <w:gridCol w:w="1842"/>
        <w:gridCol w:w="1843"/>
        <w:gridCol w:w="1843"/>
      </w:tblGrid>
      <w:tr w:rsidR="00452301" w:rsidTr="003B28BC">
        <w:trPr>
          <w:trHeight w:val="653"/>
        </w:trPr>
        <w:tc>
          <w:tcPr>
            <w:tcW w:w="1842" w:type="dxa"/>
            <w:vMerge w:val="restart"/>
          </w:tcPr>
          <w:p w:rsidR="00452301" w:rsidRDefault="00452301" w:rsidP="003B28BC">
            <w:pPr>
              <w:jc w:val="center"/>
            </w:pPr>
          </w:p>
          <w:p w:rsidR="00452301" w:rsidRPr="005F3ED3" w:rsidRDefault="00452301" w:rsidP="003B28BC">
            <w:pPr>
              <w:jc w:val="center"/>
              <w:rPr>
                <w:b/>
              </w:rPr>
            </w:pPr>
            <w:r w:rsidRPr="005F3ED3">
              <w:rPr>
                <w:b/>
                <w:sz w:val="32"/>
              </w:rPr>
              <w:t>Erbgang</w:t>
            </w:r>
          </w:p>
          <w:p w:rsidR="00452301" w:rsidRDefault="00452301" w:rsidP="003B28BC">
            <w:pPr>
              <w:jc w:val="center"/>
            </w:pPr>
          </w:p>
        </w:tc>
        <w:tc>
          <w:tcPr>
            <w:tcW w:w="3685" w:type="dxa"/>
            <w:gridSpan w:val="2"/>
            <w:tcBorders>
              <w:bottom w:val="nil"/>
              <w:right w:val="single" w:sz="4" w:space="0" w:color="auto"/>
            </w:tcBorders>
            <w:vAlign w:val="center"/>
          </w:tcPr>
          <w:p w:rsidR="00452301" w:rsidRDefault="00452301" w:rsidP="003B28BC">
            <w:pPr>
              <w:jc w:val="center"/>
            </w:pPr>
          </w:p>
          <w:p w:rsidR="00452301" w:rsidRDefault="00452301" w:rsidP="003B28BC">
            <w:pPr>
              <w:jc w:val="center"/>
            </w:pPr>
            <w:r w:rsidRPr="005F3ED3">
              <w:rPr>
                <w:b/>
                <w:sz w:val="28"/>
              </w:rPr>
              <w:t>autosomal</w:t>
            </w:r>
          </w:p>
        </w:tc>
        <w:tc>
          <w:tcPr>
            <w:tcW w:w="3686" w:type="dxa"/>
            <w:gridSpan w:val="2"/>
            <w:tcBorders>
              <w:left w:val="single" w:sz="4" w:space="0" w:color="auto"/>
              <w:bottom w:val="nil"/>
            </w:tcBorders>
            <w:vAlign w:val="center"/>
          </w:tcPr>
          <w:p w:rsidR="00452301" w:rsidRDefault="00452301" w:rsidP="003B28BC">
            <w:pPr>
              <w:jc w:val="center"/>
            </w:pPr>
          </w:p>
          <w:p w:rsidR="00452301" w:rsidRDefault="00AE1D2F" w:rsidP="003B28BC">
            <w:pPr>
              <w:jc w:val="center"/>
            </w:pPr>
            <w:proofErr w:type="spellStart"/>
            <w:r>
              <w:rPr>
                <w:b/>
                <w:sz w:val="28"/>
              </w:rPr>
              <w:t>g</w:t>
            </w:r>
            <w:r w:rsidR="00452301" w:rsidRPr="005F3ED3">
              <w:rPr>
                <w:b/>
                <w:sz w:val="28"/>
              </w:rPr>
              <w:t>onosomal</w:t>
            </w:r>
            <w:proofErr w:type="spellEnd"/>
            <w:r w:rsidR="00452301">
              <w:rPr>
                <w:b/>
                <w:sz w:val="28"/>
              </w:rPr>
              <w:br/>
            </w:r>
            <w:r w:rsidR="00452301" w:rsidRPr="00A322D2">
              <w:rPr>
                <w:b/>
                <w:sz w:val="24"/>
              </w:rPr>
              <w:t>(x-</w:t>
            </w:r>
            <w:proofErr w:type="spellStart"/>
            <w:r w:rsidR="00961B10">
              <w:rPr>
                <w:b/>
                <w:sz w:val="24"/>
              </w:rPr>
              <w:t>chromosomal</w:t>
            </w:r>
            <w:proofErr w:type="spellEnd"/>
            <w:r w:rsidR="00961B10">
              <w:rPr>
                <w:b/>
                <w:sz w:val="24"/>
              </w:rPr>
              <w:t>-</w:t>
            </w:r>
            <w:r w:rsidR="00452301" w:rsidRPr="00A322D2">
              <w:rPr>
                <w:b/>
                <w:sz w:val="24"/>
              </w:rPr>
              <w:t>gekoppelt)</w:t>
            </w:r>
          </w:p>
        </w:tc>
      </w:tr>
      <w:tr w:rsidR="00452301" w:rsidTr="003B28BC">
        <w:trPr>
          <w:trHeight w:val="547"/>
        </w:trPr>
        <w:tc>
          <w:tcPr>
            <w:tcW w:w="1842" w:type="dxa"/>
            <w:vMerge/>
          </w:tcPr>
          <w:p w:rsidR="00452301" w:rsidRDefault="00452301" w:rsidP="003B28BC"/>
        </w:tc>
        <w:tc>
          <w:tcPr>
            <w:tcW w:w="1843" w:type="dxa"/>
            <w:tcBorders>
              <w:top w:val="nil"/>
              <w:right w:val="single" w:sz="4" w:space="0" w:color="auto"/>
            </w:tcBorders>
            <w:vAlign w:val="center"/>
          </w:tcPr>
          <w:p w:rsidR="00452301" w:rsidRDefault="00452301" w:rsidP="003B28BC">
            <w:pPr>
              <w:jc w:val="center"/>
            </w:pPr>
            <w:r w:rsidRPr="005F3ED3">
              <w:rPr>
                <w:sz w:val="28"/>
              </w:rPr>
              <w:t>rezessiv</w:t>
            </w:r>
          </w:p>
        </w:tc>
        <w:tc>
          <w:tcPr>
            <w:tcW w:w="1842" w:type="dxa"/>
            <w:tcBorders>
              <w:top w:val="nil"/>
              <w:right w:val="single" w:sz="4" w:space="0" w:color="auto"/>
            </w:tcBorders>
            <w:vAlign w:val="center"/>
          </w:tcPr>
          <w:p w:rsidR="00452301" w:rsidRDefault="00452301" w:rsidP="003B28BC">
            <w:pPr>
              <w:jc w:val="center"/>
            </w:pPr>
            <w:r w:rsidRPr="005F3ED3">
              <w:rPr>
                <w:sz w:val="28"/>
              </w:rPr>
              <w:t>dominant</w:t>
            </w:r>
          </w:p>
        </w:tc>
        <w:tc>
          <w:tcPr>
            <w:tcW w:w="1843" w:type="dxa"/>
            <w:tcBorders>
              <w:top w:val="nil"/>
              <w:left w:val="single" w:sz="4" w:space="0" w:color="auto"/>
              <w:right w:val="single" w:sz="4" w:space="0" w:color="auto"/>
            </w:tcBorders>
            <w:vAlign w:val="center"/>
          </w:tcPr>
          <w:p w:rsidR="00452301" w:rsidRDefault="00452301" w:rsidP="003B28BC">
            <w:pPr>
              <w:jc w:val="center"/>
            </w:pPr>
            <w:r w:rsidRPr="005F3ED3">
              <w:rPr>
                <w:sz w:val="28"/>
              </w:rPr>
              <w:t>rezessiv</w:t>
            </w:r>
          </w:p>
        </w:tc>
        <w:tc>
          <w:tcPr>
            <w:tcW w:w="1843" w:type="dxa"/>
            <w:tcBorders>
              <w:top w:val="nil"/>
              <w:left w:val="single" w:sz="4" w:space="0" w:color="auto"/>
              <w:right w:val="single" w:sz="4" w:space="0" w:color="auto"/>
            </w:tcBorders>
            <w:vAlign w:val="center"/>
          </w:tcPr>
          <w:p w:rsidR="00452301" w:rsidRDefault="00452301" w:rsidP="003B28BC">
            <w:pPr>
              <w:jc w:val="center"/>
            </w:pPr>
            <w:r w:rsidRPr="005F3ED3">
              <w:rPr>
                <w:sz w:val="28"/>
              </w:rPr>
              <w:t>dominant</w:t>
            </w:r>
          </w:p>
        </w:tc>
      </w:tr>
      <w:tr w:rsidR="00452301" w:rsidTr="00C1337F">
        <w:tc>
          <w:tcPr>
            <w:tcW w:w="1842" w:type="dxa"/>
            <w:tcBorders>
              <w:bottom w:val="single" w:sz="4" w:space="0" w:color="auto"/>
            </w:tcBorders>
          </w:tcPr>
          <w:p w:rsidR="00452301" w:rsidRDefault="008D2194" w:rsidP="003B28BC">
            <w:r>
              <w:rPr>
                <w:noProof/>
                <w:lang w:eastAsia="de-DE"/>
              </w:rPr>
              <w:pict>
                <v:group id="_x0000_s1148" style="position:absolute;margin-left:13.65pt;margin-top:7.15pt;width:55.65pt;height:50.4pt;z-index:251745280;mso-position-horizontal-relative:text;mso-position-vertical-relative:text" coordorigin="1690,4744" coordsize="1113,1008" wrapcoords="-292 -322 -292 8060 9924 9994 6714 13218 6130 14185 6130 21278 14595 21278 14886 14507 14011 12896 11092 9994 14886 9994 21892 6770 21892 645 18973 -322 7297 -322 -292 -322">
                  <v:rect id="_x0000_s1149" style="position:absolute;left:1690;top:4744;width:365;height:376"/>
                  <v:rect id="_x0000_s1150" style="position:absolute;left:2057;top:5376;width:365;height:376" fillcolor="black [3213]"/>
                  <v:oval id="_x0000_s1151" style="position:absolute;left:2438;top:4744;width:365;height:376" fillcolor="black [3213]"/>
                  <v:shape id="_x0000_s1152" type="#_x0000_t32" style="position:absolute;left:2055;top:4930;width:381;height:0" o:connectortype="straight"/>
                  <v:shape id="_x0000_s1153" type="#_x0000_t32" style="position:absolute;left:2240;top:4930;width:0;height:436" o:connectortype="straight"/>
                  <w10:wrap type="tight"/>
                </v:group>
              </w:pict>
            </w:r>
          </w:p>
          <w:p w:rsidR="00452301" w:rsidRDefault="00452301" w:rsidP="003B28BC"/>
          <w:p w:rsidR="00452301" w:rsidRDefault="00452301" w:rsidP="003B28BC"/>
          <w:p w:rsidR="00452301" w:rsidRDefault="00452301" w:rsidP="003B28BC"/>
          <w:p w:rsidR="00452301" w:rsidRDefault="00452301" w:rsidP="003B28BC"/>
        </w:tc>
        <w:tc>
          <w:tcPr>
            <w:tcW w:w="1843" w:type="dxa"/>
            <w:tcBorders>
              <w:bottom w:val="single" w:sz="4" w:space="0" w:color="auto"/>
            </w:tcBorders>
            <w:vAlign w:val="center"/>
          </w:tcPr>
          <w:p w:rsidR="00452301" w:rsidRDefault="00452301" w:rsidP="003B28BC">
            <w:pPr>
              <w:jc w:val="center"/>
            </w:pPr>
          </w:p>
        </w:tc>
        <w:tc>
          <w:tcPr>
            <w:tcW w:w="1842" w:type="dxa"/>
            <w:tcBorders>
              <w:bottom w:val="single" w:sz="4" w:space="0" w:color="auto"/>
            </w:tcBorders>
            <w:vAlign w:val="center"/>
          </w:tcPr>
          <w:p w:rsidR="00452301" w:rsidRDefault="00452301" w:rsidP="003B28BC">
            <w:pPr>
              <w:jc w:val="center"/>
            </w:pPr>
          </w:p>
        </w:tc>
        <w:tc>
          <w:tcPr>
            <w:tcW w:w="1843" w:type="dxa"/>
            <w:tcBorders>
              <w:bottom w:val="single" w:sz="4" w:space="0" w:color="auto"/>
            </w:tcBorders>
            <w:vAlign w:val="center"/>
          </w:tcPr>
          <w:p w:rsidR="00452301" w:rsidRDefault="00452301" w:rsidP="003B28BC">
            <w:pPr>
              <w:jc w:val="center"/>
            </w:pPr>
          </w:p>
        </w:tc>
        <w:tc>
          <w:tcPr>
            <w:tcW w:w="1843" w:type="dxa"/>
            <w:tcBorders>
              <w:bottom w:val="single" w:sz="4" w:space="0" w:color="auto"/>
            </w:tcBorders>
            <w:vAlign w:val="center"/>
          </w:tcPr>
          <w:p w:rsidR="00452301" w:rsidRDefault="00452301" w:rsidP="003B28BC">
            <w:pPr>
              <w:jc w:val="center"/>
            </w:pPr>
          </w:p>
        </w:tc>
      </w:tr>
      <w:tr w:rsidR="00452301" w:rsidTr="00C1337F">
        <w:tc>
          <w:tcPr>
            <w:tcW w:w="1842" w:type="dxa"/>
            <w:tcBorders>
              <w:top w:val="single" w:sz="4" w:space="0" w:color="auto"/>
              <w:bottom w:val="single" w:sz="12" w:space="0" w:color="auto"/>
            </w:tcBorders>
          </w:tcPr>
          <w:p w:rsidR="00452301" w:rsidRDefault="008D2194" w:rsidP="003B28BC">
            <w:r>
              <w:rPr>
                <w:noProof/>
                <w:lang w:eastAsia="de-DE"/>
              </w:rPr>
              <w:pict>
                <v:group id="_x0000_s1166" style="position:absolute;margin-left:13.5pt;margin-top:9.7pt;width:56.5pt;height:50.4pt;z-index:251748352;mso-position-horizontal-relative:text;mso-position-vertical-relative:text" coordorigin="2654,6607" coordsize="1130,1008" wrapcoords="14112 -322 -288 -322 -288 6770 6048 9994 9792 9994 6912 13218 6336 14185 6336 21278 14400 21278 14688 14507 13824 12896 10944 9994 16992 9994 21888 7737 21888 -322 14112 -322">
                  <v:rect id="_x0000_s1167" style="position:absolute;left:3419;top:6607;width:365;height:376"/>
                  <v:rect id="_x0000_s1168" style="position:absolute;left:3029;top:7239;width:365;height:376" filled="f" fillcolor="black [3213]" strokecolor="black [3213]"/>
                  <v:oval id="_x0000_s1169" style="position:absolute;left:2654;top:6607;width:365;height:376" fillcolor="black [3213]"/>
                  <v:shape id="_x0000_s1170" type="#_x0000_t32" style="position:absolute;left:3027;top:6793;width:381;height:0" o:connectortype="straight"/>
                  <v:shape id="_x0000_s1171" type="#_x0000_t32" style="position:absolute;left:3212;top:6793;width:0;height:436" o:connectortype="straight"/>
                  <w10:wrap type="tight"/>
                </v:group>
              </w:pict>
            </w:r>
          </w:p>
          <w:p w:rsidR="00452301" w:rsidRDefault="00452301" w:rsidP="003B28BC"/>
          <w:p w:rsidR="00452301" w:rsidRDefault="00452301" w:rsidP="003B28BC"/>
          <w:p w:rsidR="00452301" w:rsidRDefault="00452301" w:rsidP="003B28BC"/>
          <w:p w:rsidR="00452301" w:rsidRDefault="00452301" w:rsidP="003B28BC"/>
        </w:tc>
        <w:tc>
          <w:tcPr>
            <w:tcW w:w="1843" w:type="dxa"/>
            <w:tcBorders>
              <w:top w:val="single" w:sz="4" w:space="0" w:color="auto"/>
              <w:bottom w:val="single" w:sz="12" w:space="0" w:color="auto"/>
            </w:tcBorders>
            <w:vAlign w:val="center"/>
          </w:tcPr>
          <w:p w:rsidR="00452301" w:rsidRDefault="00452301" w:rsidP="003B28BC">
            <w:pPr>
              <w:jc w:val="center"/>
            </w:pPr>
          </w:p>
        </w:tc>
        <w:tc>
          <w:tcPr>
            <w:tcW w:w="1842" w:type="dxa"/>
            <w:tcBorders>
              <w:top w:val="single" w:sz="4" w:space="0" w:color="auto"/>
              <w:bottom w:val="single" w:sz="12" w:space="0" w:color="auto"/>
            </w:tcBorders>
            <w:vAlign w:val="center"/>
          </w:tcPr>
          <w:p w:rsidR="00452301" w:rsidRDefault="00452301" w:rsidP="003B28BC">
            <w:pPr>
              <w:jc w:val="center"/>
            </w:pPr>
          </w:p>
        </w:tc>
        <w:tc>
          <w:tcPr>
            <w:tcW w:w="1843" w:type="dxa"/>
            <w:tcBorders>
              <w:top w:val="single" w:sz="4" w:space="0" w:color="auto"/>
              <w:bottom w:val="single" w:sz="12" w:space="0" w:color="auto"/>
            </w:tcBorders>
            <w:vAlign w:val="center"/>
          </w:tcPr>
          <w:p w:rsidR="00452301" w:rsidRDefault="00452301" w:rsidP="003B28BC">
            <w:pPr>
              <w:jc w:val="center"/>
            </w:pPr>
          </w:p>
        </w:tc>
        <w:tc>
          <w:tcPr>
            <w:tcW w:w="1843" w:type="dxa"/>
            <w:tcBorders>
              <w:top w:val="single" w:sz="4" w:space="0" w:color="auto"/>
              <w:bottom w:val="single" w:sz="12" w:space="0" w:color="auto"/>
            </w:tcBorders>
            <w:vAlign w:val="center"/>
          </w:tcPr>
          <w:p w:rsidR="00452301" w:rsidRDefault="00452301" w:rsidP="003B28BC">
            <w:pPr>
              <w:jc w:val="center"/>
            </w:pPr>
          </w:p>
        </w:tc>
      </w:tr>
      <w:tr w:rsidR="00452301" w:rsidTr="00C1337F">
        <w:tc>
          <w:tcPr>
            <w:tcW w:w="1842" w:type="dxa"/>
            <w:tcBorders>
              <w:top w:val="single" w:sz="12" w:space="0" w:color="auto"/>
              <w:left w:val="single" w:sz="12" w:space="0" w:color="auto"/>
              <w:bottom w:val="single" w:sz="12" w:space="0" w:color="auto"/>
            </w:tcBorders>
          </w:tcPr>
          <w:p w:rsidR="00452301" w:rsidRDefault="008D2194" w:rsidP="003B28BC">
            <w:r>
              <w:rPr>
                <w:noProof/>
                <w:lang w:eastAsia="de-DE"/>
              </w:rPr>
              <w:pict>
                <v:group id="_x0000_s1142" style="position:absolute;margin-left:13.45pt;margin-top:10.65pt;width:55.55pt;height:50.4pt;z-index:251744256;mso-position-horizontal-relative:text;mso-position-vertical-relative:text" coordorigin="1446,14729" coordsize="1111,1008" wrapcoords="14011 -322 -292 -322 -292 6770 6130 9994 9924 9994 6714 13218 6130 14185 6130 21278 14595 21278 14886 14507 14011 12896 11092 9994 16930 9994 21892 7737 21892 -322 14011 -322">
                  <v:rect id="_x0000_s1143" style="position:absolute;left:2192;top:14729;width:365;height:376" fillcolor="black [3213]"/>
                  <v:rect id="_x0000_s1144" style="position:absolute;left:1813;top:15361;width:365;height:376" filled="f" fillcolor="black [3213]"/>
                  <v:oval id="_x0000_s1145" style="position:absolute;left:1446;top:14729;width:365;height:376" fillcolor="black [3213]"/>
                  <v:shape id="_x0000_s1146" type="#_x0000_t32" style="position:absolute;left:1811;top:14915;width:381;height:0" o:connectortype="straight"/>
                  <v:shape id="_x0000_s1147" type="#_x0000_t32" style="position:absolute;left:1996;top:14915;width:0;height:436" o:connectortype="straight"/>
                  <w10:wrap type="tight"/>
                </v:group>
              </w:pict>
            </w:r>
          </w:p>
          <w:p w:rsidR="00452301" w:rsidRDefault="00452301" w:rsidP="003B28BC"/>
          <w:p w:rsidR="00452301" w:rsidRDefault="00452301" w:rsidP="003B28BC"/>
          <w:p w:rsidR="00452301" w:rsidRDefault="00452301" w:rsidP="003B28BC"/>
          <w:p w:rsidR="00452301" w:rsidRDefault="00452301" w:rsidP="003B28BC"/>
        </w:tc>
        <w:tc>
          <w:tcPr>
            <w:tcW w:w="1843" w:type="dxa"/>
            <w:tcBorders>
              <w:top w:val="single" w:sz="12" w:space="0" w:color="auto"/>
              <w:bottom w:val="single" w:sz="12" w:space="0" w:color="auto"/>
            </w:tcBorders>
            <w:vAlign w:val="center"/>
          </w:tcPr>
          <w:p w:rsidR="00452301" w:rsidRDefault="00452301" w:rsidP="003B28BC">
            <w:pPr>
              <w:jc w:val="center"/>
            </w:pPr>
          </w:p>
        </w:tc>
        <w:tc>
          <w:tcPr>
            <w:tcW w:w="1842" w:type="dxa"/>
            <w:tcBorders>
              <w:top w:val="single" w:sz="12" w:space="0" w:color="auto"/>
              <w:bottom w:val="single" w:sz="12" w:space="0" w:color="auto"/>
            </w:tcBorders>
            <w:vAlign w:val="center"/>
          </w:tcPr>
          <w:p w:rsidR="00452301" w:rsidRDefault="00452301" w:rsidP="003B28BC">
            <w:pPr>
              <w:jc w:val="center"/>
            </w:pPr>
          </w:p>
        </w:tc>
        <w:tc>
          <w:tcPr>
            <w:tcW w:w="1843" w:type="dxa"/>
            <w:tcBorders>
              <w:top w:val="single" w:sz="12" w:space="0" w:color="auto"/>
              <w:bottom w:val="single" w:sz="12" w:space="0" w:color="auto"/>
            </w:tcBorders>
            <w:vAlign w:val="center"/>
          </w:tcPr>
          <w:p w:rsidR="00452301" w:rsidRDefault="00452301" w:rsidP="003B28BC">
            <w:pPr>
              <w:jc w:val="center"/>
            </w:pPr>
          </w:p>
        </w:tc>
        <w:tc>
          <w:tcPr>
            <w:tcW w:w="1843" w:type="dxa"/>
            <w:tcBorders>
              <w:top w:val="single" w:sz="12" w:space="0" w:color="auto"/>
              <w:bottom w:val="single" w:sz="12" w:space="0" w:color="auto"/>
              <w:right w:val="single" w:sz="12" w:space="0" w:color="auto"/>
            </w:tcBorders>
            <w:vAlign w:val="center"/>
          </w:tcPr>
          <w:p w:rsidR="00452301" w:rsidRDefault="00452301" w:rsidP="003B28BC">
            <w:pPr>
              <w:jc w:val="center"/>
            </w:pPr>
          </w:p>
        </w:tc>
      </w:tr>
      <w:tr w:rsidR="00452301" w:rsidTr="00C1337F">
        <w:tc>
          <w:tcPr>
            <w:tcW w:w="1842" w:type="dxa"/>
            <w:tcBorders>
              <w:top w:val="single" w:sz="12" w:space="0" w:color="auto"/>
              <w:bottom w:val="single" w:sz="12" w:space="0" w:color="auto"/>
            </w:tcBorders>
          </w:tcPr>
          <w:p w:rsidR="00452301" w:rsidRDefault="008D2194" w:rsidP="003B28BC">
            <w:r>
              <w:rPr>
                <w:noProof/>
                <w:lang w:eastAsia="de-DE"/>
              </w:rPr>
              <w:pict>
                <v:group id="_x0000_s1160" style="position:absolute;margin-left:13.65pt;margin-top:9.6pt;width:55.55pt;height:49.9pt;z-index:251747328;mso-position-horizontal-relative:text;mso-position-vertical-relative:text" coordorigin="5154,5985" coordsize="1111,998" wrapcoords="14011 -322 -292 -322 -292 6770 6130 9994 9924 9994 6714 15152 6130 17409 7005 20633 8465 21278 11968 21278 14011 20310 14011 16764 13719 15152 11092 9994 16930 9994 21892 7737 21892 -322 14011 -322">
                  <v:rect id="_x0000_s1161" style="position:absolute;left:5900;top:5985;width:365;height:376"/>
                  <v:oval id="_x0000_s1162" style="position:absolute;left:5154;top:5985;width:365;height:376" fillcolor="black [3213]"/>
                  <v:shape id="_x0000_s1163" type="#_x0000_t32" style="position:absolute;left:5519;top:6171;width:381;height:0" o:connectortype="straight"/>
                  <v:shape id="_x0000_s1164" type="#_x0000_t32" style="position:absolute;left:5704;top:6171;width:0;height:436" o:connectortype="straight"/>
                  <v:oval id="_x0000_s1165" style="position:absolute;left:5506;top:6607;width:365;height:376" fillcolor="black [3213]"/>
                  <w10:wrap type="tight"/>
                </v:group>
              </w:pict>
            </w:r>
          </w:p>
          <w:p w:rsidR="00452301" w:rsidRDefault="00452301" w:rsidP="003B28BC"/>
          <w:p w:rsidR="00452301" w:rsidRDefault="00452301" w:rsidP="003B28BC"/>
          <w:p w:rsidR="00452301" w:rsidRDefault="00452301" w:rsidP="003B28BC"/>
          <w:p w:rsidR="00452301" w:rsidRDefault="00452301" w:rsidP="003B28BC"/>
        </w:tc>
        <w:tc>
          <w:tcPr>
            <w:tcW w:w="1843" w:type="dxa"/>
            <w:tcBorders>
              <w:top w:val="single" w:sz="12" w:space="0" w:color="auto"/>
              <w:bottom w:val="single" w:sz="12" w:space="0" w:color="auto"/>
            </w:tcBorders>
            <w:vAlign w:val="center"/>
          </w:tcPr>
          <w:p w:rsidR="00452301" w:rsidRDefault="00452301" w:rsidP="003B28BC">
            <w:pPr>
              <w:jc w:val="center"/>
            </w:pPr>
          </w:p>
        </w:tc>
        <w:tc>
          <w:tcPr>
            <w:tcW w:w="1842" w:type="dxa"/>
            <w:tcBorders>
              <w:top w:val="single" w:sz="12" w:space="0" w:color="auto"/>
              <w:bottom w:val="single" w:sz="12" w:space="0" w:color="auto"/>
            </w:tcBorders>
            <w:vAlign w:val="center"/>
          </w:tcPr>
          <w:p w:rsidR="00452301" w:rsidRDefault="00452301" w:rsidP="003B28BC">
            <w:pPr>
              <w:jc w:val="center"/>
            </w:pPr>
          </w:p>
        </w:tc>
        <w:tc>
          <w:tcPr>
            <w:tcW w:w="1843" w:type="dxa"/>
            <w:tcBorders>
              <w:top w:val="single" w:sz="12" w:space="0" w:color="auto"/>
              <w:bottom w:val="single" w:sz="12" w:space="0" w:color="auto"/>
            </w:tcBorders>
            <w:vAlign w:val="center"/>
          </w:tcPr>
          <w:p w:rsidR="00452301" w:rsidRDefault="00452301" w:rsidP="003B28BC">
            <w:pPr>
              <w:jc w:val="center"/>
            </w:pPr>
          </w:p>
        </w:tc>
        <w:tc>
          <w:tcPr>
            <w:tcW w:w="1843" w:type="dxa"/>
            <w:tcBorders>
              <w:top w:val="single" w:sz="12" w:space="0" w:color="auto"/>
              <w:bottom w:val="single" w:sz="12" w:space="0" w:color="auto"/>
            </w:tcBorders>
            <w:vAlign w:val="center"/>
          </w:tcPr>
          <w:p w:rsidR="00452301" w:rsidRDefault="00452301" w:rsidP="003B28BC">
            <w:pPr>
              <w:jc w:val="center"/>
            </w:pPr>
          </w:p>
        </w:tc>
      </w:tr>
      <w:tr w:rsidR="00452301" w:rsidTr="003B28BC">
        <w:tc>
          <w:tcPr>
            <w:tcW w:w="1842" w:type="dxa"/>
            <w:tcBorders>
              <w:top w:val="single" w:sz="12" w:space="0" w:color="auto"/>
              <w:left w:val="single" w:sz="12" w:space="0" w:color="auto"/>
              <w:bottom w:val="single" w:sz="12" w:space="0" w:color="auto"/>
            </w:tcBorders>
          </w:tcPr>
          <w:p w:rsidR="00452301" w:rsidRDefault="008D2194" w:rsidP="003B28BC">
            <w:r>
              <w:rPr>
                <w:noProof/>
                <w:lang w:eastAsia="de-DE"/>
              </w:rPr>
              <w:pict>
                <v:group id="_x0000_s1172" style="position:absolute;margin-left:12.7pt;margin-top:6.9pt;width:55.55pt;height:50.4pt;z-index:251749376;mso-position-horizontal-relative:text;mso-position-vertical-relative:text" coordorigin="1639,10835" coordsize="1111,1008" wrapcoords="14011 -322 -292 -322 -292 6770 6130 9994 9924 9994 6714 13218 6130 14185 6130 21278 14595 21278 14886 14507 14011 12896 11092 9994 16930 9994 21892 7737 21892 -322 14011 -322">
                  <v:rect id="_x0000_s1173" style="position:absolute;left:2385;top:10835;width:365;height:376"/>
                  <v:rect id="_x0000_s1174" style="position:absolute;left:2006;top:11467;width:365;height:376" fillcolor="black [3213]"/>
                  <v:oval id="_x0000_s1175" style="position:absolute;left:1639;top:10835;width:365;height:376"/>
                  <v:shape id="_x0000_s1176" type="#_x0000_t32" style="position:absolute;left:2004;top:11021;width:381;height:0" o:connectortype="straight"/>
                  <v:shape id="_x0000_s1177" type="#_x0000_t32" style="position:absolute;left:2189;top:11021;width:0;height:436" o:connectortype="straight"/>
                  <w10:wrap type="tight"/>
                </v:group>
              </w:pict>
            </w:r>
          </w:p>
          <w:p w:rsidR="00452301" w:rsidRDefault="00452301" w:rsidP="003B28BC"/>
          <w:p w:rsidR="00452301" w:rsidRDefault="00452301" w:rsidP="003B28BC"/>
          <w:p w:rsidR="00452301" w:rsidRDefault="00452301" w:rsidP="003B28BC"/>
          <w:p w:rsidR="00452301" w:rsidRDefault="00452301" w:rsidP="003B28BC"/>
        </w:tc>
        <w:tc>
          <w:tcPr>
            <w:tcW w:w="1843" w:type="dxa"/>
            <w:tcBorders>
              <w:top w:val="single" w:sz="12" w:space="0" w:color="auto"/>
              <w:bottom w:val="single" w:sz="12" w:space="0" w:color="auto"/>
            </w:tcBorders>
            <w:vAlign w:val="center"/>
          </w:tcPr>
          <w:p w:rsidR="00452301" w:rsidRDefault="00452301" w:rsidP="003B28BC">
            <w:pPr>
              <w:jc w:val="center"/>
            </w:pPr>
          </w:p>
        </w:tc>
        <w:tc>
          <w:tcPr>
            <w:tcW w:w="1842" w:type="dxa"/>
            <w:tcBorders>
              <w:top w:val="single" w:sz="12" w:space="0" w:color="auto"/>
              <w:bottom w:val="single" w:sz="12" w:space="0" w:color="auto"/>
            </w:tcBorders>
            <w:vAlign w:val="center"/>
          </w:tcPr>
          <w:p w:rsidR="00452301" w:rsidRDefault="00452301" w:rsidP="003B28BC">
            <w:pPr>
              <w:jc w:val="center"/>
            </w:pPr>
          </w:p>
        </w:tc>
        <w:tc>
          <w:tcPr>
            <w:tcW w:w="1843" w:type="dxa"/>
            <w:tcBorders>
              <w:top w:val="single" w:sz="12" w:space="0" w:color="auto"/>
              <w:bottom w:val="single" w:sz="12" w:space="0" w:color="auto"/>
            </w:tcBorders>
            <w:vAlign w:val="center"/>
          </w:tcPr>
          <w:p w:rsidR="00452301" w:rsidRDefault="00452301" w:rsidP="003B28BC">
            <w:pPr>
              <w:jc w:val="center"/>
            </w:pPr>
          </w:p>
        </w:tc>
        <w:tc>
          <w:tcPr>
            <w:tcW w:w="1843" w:type="dxa"/>
            <w:tcBorders>
              <w:top w:val="single" w:sz="12" w:space="0" w:color="auto"/>
              <w:bottom w:val="single" w:sz="12" w:space="0" w:color="auto"/>
              <w:right w:val="single" w:sz="12" w:space="0" w:color="auto"/>
            </w:tcBorders>
            <w:vAlign w:val="center"/>
          </w:tcPr>
          <w:p w:rsidR="00452301" w:rsidRDefault="00452301" w:rsidP="003B28BC">
            <w:pPr>
              <w:jc w:val="center"/>
            </w:pPr>
          </w:p>
        </w:tc>
      </w:tr>
    </w:tbl>
    <w:p w:rsidR="00452301" w:rsidRDefault="00452301" w:rsidP="00452301"/>
    <w:p w:rsidR="00452301" w:rsidRDefault="00452301">
      <w:r>
        <w:br w:type="page"/>
      </w:r>
    </w:p>
    <w:p w:rsidR="00C1337F" w:rsidRDefault="00C1337F" w:rsidP="00EE2FC5">
      <w:pPr>
        <w:spacing w:after="0" w:line="240" w:lineRule="auto"/>
        <w:rPr>
          <w:b/>
          <w:noProof/>
          <w:lang w:eastAsia="de-DE"/>
        </w:rPr>
      </w:pPr>
    </w:p>
    <w:p w:rsidR="00452301" w:rsidRDefault="00C1337F" w:rsidP="00EE2FC5">
      <w:pPr>
        <w:spacing w:after="0" w:line="240" w:lineRule="auto"/>
        <w:rPr>
          <w:noProof/>
          <w:lang w:eastAsia="de-DE"/>
        </w:rPr>
      </w:pPr>
      <w:r>
        <w:rPr>
          <w:b/>
          <w:noProof/>
          <w:lang w:eastAsia="de-DE"/>
        </w:rPr>
        <w:t>Lösung</w:t>
      </w:r>
      <w:r w:rsidR="00452301">
        <w:rPr>
          <w:noProof/>
          <w:lang w:eastAsia="de-DE"/>
        </w:rPr>
        <w:t>:</w:t>
      </w:r>
    </w:p>
    <w:p w:rsidR="00C1337F" w:rsidRDefault="00C1337F" w:rsidP="0056118D">
      <w:pPr>
        <w:spacing w:after="0" w:line="240" w:lineRule="auto"/>
      </w:pPr>
    </w:p>
    <w:tbl>
      <w:tblPr>
        <w:tblStyle w:val="Tabellengitternetz"/>
        <w:tblW w:w="0" w:type="auto"/>
        <w:tblLook w:val="04A0"/>
      </w:tblPr>
      <w:tblGrid>
        <w:gridCol w:w="1842"/>
        <w:gridCol w:w="1843"/>
        <w:gridCol w:w="1842"/>
        <w:gridCol w:w="1843"/>
        <w:gridCol w:w="1843"/>
      </w:tblGrid>
      <w:tr w:rsidR="00C1337F" w:rsidTr="00701D8E">
        <w:trPr>
          <w:trHeight w:val="653"/>
        </w:trPr>
        <w:tc>
          <w:tcPr>
            <w:tcW w:w="1842" w:type="dxa"/>
            <w:vMerge w:val="restart"/>
          </w:tcPr>
          <w:p w:rsidR="00C1337F" w:rsidRDefault="00C1337F" w:rsidP="00701D8E">
            <w:pPr>
              <w:jc w:val="center"/>
            </w:pPr>
          </w:p>
          <w:p w:rsidR="00C1337F" w:rsidRPr="005F3ED3" w:rsidRDefault="00C1337F" w:rsidP="00701D8E">
            <w:pPr>
              <w:jc w:val="center"/>
              <w:rPr>
                <w:b/>
              </w:rPr>
            </w:pPr>
            <w:r w:rsidRPr="005F3ED3">
              <w:rPr>
                <w:b/>
                <w:sz w:val="32"/>
              </w:rPr>
              <w:t>Erbgang</w:t>
            </w:r>
          </w:p>
          <w:p w:rsidR="00C1337F" w:rsidRDefault="00C1337F" w:rsidP="00701D8E">
            <w:pPr>
              <w:jc w:val="center"/>
            </w:pPr>
          </w:p>
        </w:tc>
        <w:tc>
          <w:tcPr>
            <w:tcW w:w="3685" w:type="dxa"/>
            <w:gridSpan w:val="2"/>
            <w:tcBorders>
              <w:bottom w:val="nil"/>
              <w:right w:val="single" w:sz="4" w:space="0" w:color="auto"/>
            </w:tcBorders>
            <w:vAlign w:val="center"/>
          </w:tcPr>
          <w:p w:rsidR="00C1337F" w:rsidRDefault="00C1337F" w:rsidP="00701D8E">
            <w:pPr>
              <w:jc w:val="center"/>
            </w:pPr>
          </w:p>
          <w:p w:rsidR="00C1337F" w:rsidRDefault="00C1337F" w:rsidP="00701D8E">
            <w:pPr>
              <w:jc w:val="center"/>
            </w:pPr>
            <w:r w:rsidRPr="005F3ED3">
              <w:rPr>
                <w:b/>
                <w:sz w:val="28"/>
              </w:rPr>
              <w:t>autosomal</w:t>
            </w:r>
          </w:p>
        </w:tc>
        <w:tc>
          <w:tcPr>
            <w:tcW w:w="3686" w:type="dxa"/>
            <w:gridSpan w:val="2"/>
            <w:tcBorders>
              <w:left w:val="single" w:sz="4" w:space="0" w:color="auto"/>
              <w:bottom w:val="nil"/>
            </w:tcBorders>
            <w:vAlign w:val="center"/>
          </w:tcPr>
          <w:p w:rsidR="00C1337F" w:rsidRDefault="00C1337F" w:rsidP="00701D8E">
            <w:pPr>
              <w:jc w:val="center"/>
            </w:pPr>
          </w:p>
          <w:p w:rsidR="00C1337F" w:rsidRDefault="00C1337F" w:rsidP="00701D8E">
            <w:pPr>
              <w:jc w:val="center"/>
            </w:pPr>
            <w:proofErr w:type="spellStart"/>
            <w:r>
              <w:rPr>
                <w:b/>
                <w:sz w:val="28"/>
              </w:rPr>
              <w:t>g</w:t>
            </w:r>
            <w:r w:rsidRPr="005F3ED3">
              <w:rPr>
                <w:b/>
                <w:sz w:val="28"/>
              </w:rPr>
              <w:t>onosomal</w:t>
            </w:r>
            <w:proofErr w:type="spellEnd"/>
            <w:r>
              <w:rPr>
                <w:b/>
                <w:sz w:val="28"/>
              </w:rPr>
              <w:br/>
            </w:r>
            <w:r w:rsidRPr="00A322D2">
              <w:rPr>
                <w:b/>
                <w:sz w:val="24"/>
              </w:rPr>
              <w:t>(x-</w:t>
            </w:r>
            <w:proofErr w:type="spellStart"/>
            <w:r w:rsidR="00961B10">
              <w:rPr>
                <w:b/>
                <w:sz w:val="24"/>
              </w:rPr>
              <w:t>chromosomal</w:t>
            </w:r>
            <w:proofErr w:type="spellEnd"/>
            <w:r w:rsidR="00961B10">
              <w:rPr>
                <w:b/>
                <w:sz w:val="24"/>
              </w:rPr>
              <w:t>-</w:t>
            </w:r>
            <w:r w:rsidRPr="00A322D2">
              <w:rPr>
                <w:b/>
                <w:sz w:val="24"/>
              </w:rPr>
              <w:t>gekoppelt)</w:t>
            </w:r>
          </w:p>
        </w:tc>
      </w:tr>
      <w:tr w:rsidR="00C1337F" w:rsidTr="00701D8E">
        <w:trPr>
          <w:trHeight w:val="547"/>
        </w:trPr>
        <w:tc>
          <w:tcPr>
            <w:tcW w:w="1842" w:type="dxa"/>
            <w:vMerge/>
          </w:tcPr>
          <w:p w:rsidR="00C1337F" w:rsidRDefault="00C1337F" w:rsidP="00701D8E"/>
        </w:tc>
        <w:tc>
          <w:tcPr>
            <w:tcW w:w="1843" w:type="dxa"/>
            <w:tcBorders>
              <w:top w:val="nil"/>
              <w:right w:val="single" w:sz="4" w:space="0" w:color="auto"/>
            </w:tcBorders>
            <w:vAlign w:val="center"/>
          </w:tcPr>
          <w:p w:rsidR="00C1337F" w:rsidRDefault="00C1337F" w:rsidP="00701D8E">
            <w:pPr>
              <w:jc w:val="center"/>
            </w:pPr>
            <w:r w:rsidRPr="005F3ED3">
              <w:rPr>
                <w:sz w:val="28"/>
              </w:rPr>
              <w:t>rezessiv</w:t>
            </w:r>
          </w:p>
        </w:tc>
        <w:tc>
          <w:tcPr>
            <w:tcW w:w="1842" w:type="dxa"/>
            <w:tcBorders>
              <w:top w:val="nil"/>
              <w:right w:val="single" w:sz="4" w:space="0" w:color="auto"/>
            </w:tcBorders>
            <w:vAlign w:val="center"/>
          </w:tcPr>
          <w:p w:rsidR="00C1337F" w:rsidRDefault="00C1337F" w:rsidP="00701D8E">
            <w:pPr>
              <w:jc w:val="center"/>
            </w:pPr>
            <w:r w:rsidRPr="005F3ED3">
              <w:rPr>
                <w:sz w:val="28"/>
              </w:rPr>
              <w:t>dominant</w:t>
            </w:r>
          </w:p>
        </w:tc>
        <w:tc>
          <w:tcPr>
            <w:tcW w:w="1843" w:type="dxa"/>
            <w:tcBorders>
              <w:top w:val="nil"/>
              <w:left w:val="single" w:sz="4" w:space="0" w:color="auto"/>
              <w:right w:val="single" w:sz="4" w:space="0" w:color="auto"/>
            </w:tcBorders>
            <w:vAlign w:val="center"/>
          </w:tcPr>
          <w:p w:rsidR="00C1337F" w:rsidRDefault="00C1337F" w:rsidP="00701D8E">
            <w:pPr>
              <w:jc w:val="center"/>
            </w:pPr>
            <w:r w:rsidRPr="005F3ED3">
              <w:rPr>
                <w:sz w:val="28"/>
              </w:rPr>
              <w:t>rezessiv</w:t>
            </w:r>
          </w:p>
        </w:tc>
        <w:tc>
          <w:tcPr>
            <w:tcW w:w="1843" w:type="dxa"/>
            <w:tcBorders>
              <w:top w:val="nil"/>
              <w:left w:val="single" w:sz="4" w:space="0" w:color="auto"/>
              <w:right w:val="single" w:sz="4" w:space="0" w:color="auto"/>
            </w:tcBorders>
            <w:vAlign w:val="center"/>
          </w:tcPr>
          <w:p w:rsidR="00C1337F" w:rsidRDefault="00C1337F" w:rsidP="00701D8E">
            <w:pPr>
              <w:jc w:val="center"/>
            </w:pPr>
            <w:r w:rsidRPr="005F3ED3">
              <w:rPr>
                <w:sz w:val="28"/>
              </w:rPr>
              <w:t>dominant</w:t>
            </w:r>
          </w:p>
        </w:tc>
      </w:tr>
      <w:tr w:rsidR="00C1337F" w:rsidTr="00701D8E">
        <w:tc>
          <w:tcPr>
            <w:tcW w:w="1842" w:type="dxa"/>
            <w:tcBorders>
              <w:bottom w:val="single" w:sz="4" w:space="0" w:color="auto"/>
            </w:tcBorders>
          </w:tcPr>
          <w:p w:rsidR="00C1337F" w:rsidRDefault="008D2194" w:rsidP="00701D8E">
            <w:r>
              <w:rPr>
                <w:noProof/>
                <w:lang w:eastAsia="de-DE"/>
              </w:rPr>
              <w:pict>
                <v:group id="_x0000_s1226" style="position:absolute;margin-left:13.65pt;margin-top:7.15pt;width:55.65pt;height:50.4pt;z-index:251752448;mso-position-horizontal-relative:text;mso-position-vertical-relative:text" coordorigin="1690,4744" coordsize="1113,1008" wrapcoords="-292 -322 -292 8060 9924 9994 6714 13218 6130 14185 6130 21278 14595 21278 14886 14507 14011 12896 11092 9994 14886 9994 21892 6770 21892 645 18973 -322 7297 -322 -292 -322">
                  <v:rect id="_x0000_s1227" style="position:absolute;left:1690;top:4744;width:365;height:376"/>
                  <v:rect id="_x0000_s1228" style="position:absolute;left:2057;top:5376;width:365;height:376" fillcolor="black [3213]"/>
                  <v:oval id="_x0000_s1229" style="position:absolute;left:2438;top:4744;width:365;height:376" fillcolor="black [3213]"/>
                  <v:shape id="_x0000_s1230" type="#_x0000_t32" style="position:absolute;left:2055;top:4930;width:381;height:0" o:connectortype="straight"/>
                  <v:shape id="_x0000_s1231" type="#_x0000_t32" style="position:absolute;left:2240;top:4930;width:0;height:436" o:connectortype="straight"/>
                  <w10:wrap type="tight"/>
                </v:group>
              </w:pict>
            </w:r>
          </w:p>
          <w:p w:rsidR="00C1337F" w:rsidRDefault="00C1337F" w:rsidP="00701D8E"/>
          <w:p w:rsidR="00C1337F" w:rsidRDefault="00C1337F" w:rsidP="00701D8E"/>
          <w:p w:rsidR="00C1337F" w:rsidRDefault="00C1337F" w:rsidP="00701D8E"/>
          <w:p w:rsidR="00C1337F" w:rsidRDefault="00C1337F" w:rsidP="00701D8E"/>
        </w:tc>
        <w:tc>
          <w:tcPr>
            <w:tcW w:w="1843" w:type="dxa"/>
            <w:tcBorders>
              <w:bottom w:val="single" w:sz="4" w:space="0" w:color="auto"/>
            </w:tcBorders>
            <w:vAlign w:val="center"/>
          </w:tcPr>
          <w:p w:rsidR="00C1337F" w:rsidRDefault="00C1337F" w:rsidP="00701D8E">
            <w:pPr>
              <w:jc w:val="center"/>
            </w:pPr>
            <w:r>
              <w:t>X</w:t>
            </w:r>
          </w:p>
        </w:tc>
        <w:tc>
          <w:tcPr>
            <w:tcW w:w="1842" w:type="dxa"/>
            <w:tcBorders>
              <w:bottom w:val="single" w:sz="4" w:space="0" w:color="auto"/>
            </w:tcBorders>
            <w:vAlign w:val="center"/>
          </w:tcPr>
          <w:p w:rsidR="00C1337F" w:rsidRDefault="00C1337F" w:rsidP="00701D8E">
            <w:pPr>
              <w:jc w:val="center"/>
            </w:pPr>
            <w:r>
              <w:t>X</w:t>
            </w:r>
          </w:p>
        </w:tc>
        <w:tc>
          <w:tcPr>
            <w:tcW w:w="1843" w:type="dxa"/>
            <w:tcBorders>
              <w:bottom w:val="single" w:sz="4" w:space="0" w:color="auto"/>
            </w:tcBorders>
            <w:vAlign w:val="center"/>
          </w:tcPr>
          <w:p w:rsidR="00C1337F" w:rsidRDefault="00C1337F" w:rsidP="00701D8E">
            <w:pPr>
              <w:jc w:val="center"/>
            </w:pPr>
            <w:r>
              <w:t>X</w:t>
            </w:r>
          </w:p>
        </w:tc>
        <w:tc>
          <w:tcPr>
            <w:tcW w:w="1843" w:type="dxa"/>
            <w:tcBorders>
              <w:bottom w:val="single" w:sz="4" w:space="0" w:color="auto"/>
            </w:tcBorders>
            <w:vAlign w:val="center"/>
          </w:tcPr>
          <w:p w:rsidR="00C1337F" w:rsidRDefault="00C1337F" w:rsidP="00701D8E">
            <w:pPr>
              <w:jc w:val="center"/>
            </w:pPr>
            <w:r>
              <w:t>X</w:t>
            </w:r>
          </w:p>
        </w:tc>
      </w:tr>
      <w:tr w:rsidR="00C1337F" w:rsidTr="00701D8E">
        <w:tc>
          <w:tcPr>
            <w:tcW w:w="1842" w:type="dxa"/>
            <w:tcBorders>
              <w:top w:val="single" w:sz="4" w:space="0" w:color="auto"/>
              <w:bottom w:val="single" w:sz="12" w:space="0" w:color="auto"/>
            </w:tcBorders>
          </w:tcPr>
          <w:p w:rsidR="00C1337F" w:rsidRDefault="008D2194" w:rsidP="00701D8E">
            <w:r>
              <w:rPr>
                <w:noProof/>
                <w:lang w:eastAsia="de-DE"/>
              </w:rPr>
              <w:pict>
                <v:group id="_x0000_s1238" style="position:absolute;margin-left:13.5pt;margin-top:9.7pt;width:56.5pt;height:50.4pt;z-index:251754496;mso-position-horizontal-relative:text;mso-position-vertical-relative:text" coordorigin="2654,6607" coordsize="1130,1008" wrapcoords="14112 -322 -288 -322 -288 6770 6048 9994 9792 9994 6912 13218 6336 14185 6336 21278 14400 21278 14688 14507 13824 12896 10944 9994 16992 9994 21888 7737 21888 -322 14112 -322">
                  <v:rect id="_x0000_s1239" style="position:absolute;left:3419;top:6607;width:365;height:376"/>
                  <v:rect id="_x0000_s1240" style="position:absolute;left:3029;top:7239;width:365;height:376" filled="f" fillcolor="black [3213]" strokecolor="black [3213]"/>
                  <v:oval id="_x0000_s1241" style="position:absolute;left:2654;top:6607;width:365;height:376" fillcolor="black [3213]"/>
                  <v:shape id="_x0000_s1242" type="#_x0000_t32" style="position:absolute;left:3027;top:6793;width:381;height:0" o:connectortype="straight"/>
                  <v:shape id="_x0000_s1243" type="#_x0000_t32" style="position:absolute;left:3212;top:6793;width:0;height:436" o:connectortype="straight"/>
                  <w10:wrap type="tight"/>
                </v:group>
              </w:pict>
            </w:r>
          </w:p>
          <w:p w:rsidR="00C1337F" w:rsidRDefault="00C1337F" w:rsidP="00701D8E"/>
          <w:p w:rsidR="00C1337F" w:rsidRDefault="00C1337F" w:rsidP="00701D8E"/>
          <w:p w:rsidR="00C1337F" w:rsidRDefault="00C1337F" w:rsidP="00701D8E"/>
          <w:p w:rsidR="00C1337F" w:rsidRDefault="00C1337F" w:rsidP="00701D8E"/>
        </w:tc>
        <w:tc>
          <w:tcPr>
            <w:tcW w:w="1843" w:type="dxa"/>
            <w:tcBorders>
              <w:top w:val="single" w:sz="4" w:space="0" w:color="auto"/>
              <w:bottom w:val="single" w:sz="12" w:space="0" w:color="auto"/>
            </w:tcBorders>
            <w:vAlign w:val="center"/>
          </w:tcPr>
          <w:p w:rsidR="00C1337F" w:rsidRDefault="00C1337F" w:rsidP="00701D8E">
            <w:pPr>
              <w:jc w:val="center"/>
            </w:pPr>
            <w:r>
              <w:t>X</w:t>
            </w:r>
          </w:p>
        </w:tc>
        <w:tc>
          <w:tcPr>
            <w:tcW w:w="1842" w:type="dxa"/>
            <w:tcBorders>
              <w:top w:val="single" w:sz="4" w:space="0" w:color="auto"/>
              <w:bottom w:val="single" w:sz="12" w:space="0" w:color="auto"/>
            </w:tcBorders>
            <w:vAlign w:val="center"/>
          </w:tcPr>
          <w:p w:rsidR="00C1337F" w:rsidRDefault="00C1337F" w:rsidP="00701D8E">
            <w:pPr>
              <w:jc w:val="center"/>
            </w:pPr>
            <w:r>
              <w:t>X</w:t>
            </w:r>
          </w:p>
        </w:tc>
        <w:tc>
          <w:tcPr>
            <w:tcW w:w="1843" w:type="dxa"/>
            <w:tcBorders>
              <w:top w:val="single" w:sz="4" w:space="0" w:color="auto"/>
              <w:bottom w:val="single" w:sz="12" w:space="0" w:color="auto"/>
            </w:tcBorders>
            <w:vAlign w:val="center"/>
          </w:tcPr>
          <w:p w:rsidR="00C1337F" w:rsidRDefault="00C1337F" w:rsidP="00701D8E">
            <w:pPr>
              <w:jc w:val="center"/>
            </w:pPr>
          </w:p>
        </w:tc>
        <w:tc>
          <w:tcPr>
            <w:tcW w:w="1843" w:type="dxa"/>
            <w:tcBorders>
              <w:top w:val="single" w:sz="4" w:space="0" w:color="auto"/>
              <w:bottom w:val="single" w:sz="12" w:space="0" w:color="auto"/>
            </w:tcBorders>
            <w:vAlign w:val="center"/>
          </w:tcPr>
          <w:p w:rsidR="00C1337F" w:rsidRDefault="00C1337F" w:rsidP="00701D8E">
            <w:pPr>
              <w:jc w:val="center"/>
            </w:pPr>
            <w:r>
              <w:t>X</w:t>
            </w:r>
          </w:p>
        </w:tc>
      </w:tr>
      <w:tr w:rsidR="00C1337F" w:rsidTr="00701D8E">
        <w:tc>
          <w:tcPr>
            <w:tcW w:w="1842" w:type="dxa"/>
            <w:tcBorders>
              <w:top w:val="single" w:sz="12" w:space="0" w:color="auto"/>
              <w:left w:val="single" w:sz="12" w:space="0" w:color="auto"/>
              <w:bottom w:val="single" w:sz="12" w:space="0" w:color="auto"/>
            </w:tcBorders>
          </w:tcPr>
          <w:p w:rsidR="00C1337F" w:rsidRDefault="008D2194" w:rsidP="00701D8E">
            <w:r>
              <w:rPr>
                <w:noProof/>
                <w:lang w:eastAsia="de-DE"/>
              </w:rPr>
              <w:pict>
                <v:group id="_x0000_s1220" style="position:absolute;margin-left:13.45pt;margin-top:10.65pt;width:55.55pt;height:50.4pt;z-index:251751424;mso-position-horizontal-relative:text;mso-position-vertical-relative:text" coordorigin="1446,14729" coordsize="1111,1008" wrapcoords="14011 -322 -292 -322 -292 6770 6130 9994 9924 9994 6714 13218 6130 14185 6130 21278 14595 21278 14886 14507 14011 12896 11092 9994 16930 9994 21892 7737 21892 -322 14011 -322">
                  <v:rect id="_x0000_s1221" style="position:absolute;left:2192;top:14729;width:365;height:376" fillcolor="black [3213]"/>
                  <v:rect id="_x0000_s1222" style="position:absolute;left:1813;top:15361;width:365;height:376" filled="f" fillcolor="black [3213]"/>
                  <v:oval id="_x0000_s1223" style="position:absolute;left:1446;top:14729;width:365;height:376" fillcolor="black [3213]"/>
                  <v:shape id="_x0000_s1224" type="#_x0000_t32" style="position:absolute;left:1811;top:14915;width:381;height:0" o:connectortype="straight"/>
                  <v:shape id="_x0000_s1225" type="#_x0000_t32" style="position:absolute;left:1996;top:14915;width:0;height:436" o:connectortype="straight"/>
                  <w10:wrap type="tight"/>
                </v:group>
              </w:pict>
            </w:r>
          </w:p>
          <w:p w:rsidR="00C1337F" w:rsidRDefault="00C1337F" w:rsidP="00701D8E"/>
          <w:p w:rsidR="00C1337F" w:rsidRDefault="00C1337F" w:rsidP="00701D8E"/>
          <w:p w:rsidR="00C1337F" w:rsidRDefault="00C1337F" w:rsidP="00701D8E"/>
          <w:p w:rsidR="00C1337F" w:rsidRDefault="00C1337F" w:rsidP="00701D8E"/>
        </w:tc>
        <w:tc>
          <w:tcPr>
            <w:tcW w:w="1843" w:type="dxa"/>
            <w:tcBorders>
              <w:top w:val="single" w:sz="12" w:space="0" w:color="auto"/>
              <w:bottom w:val="single" w:sz="12" w:space="0" w:color="auto"/>
            </w:tcBorders>
            <w:vAlign w:val="center"/>
          </w:tcPr>
          <w:p w:rsidR="00C1337F" w:rsidRDefault="00C1337F" w:rsidP="00701D8E">
            <w:pPr>
              <w:jc w:val="center"/>
            </w:pPr>
          </w:p>
        </w:tc>
        <w:tc>
          <w:tcPr>
            <w:tcW w:w="1842" w:type="dxa"/>
            <w:tcBorders>
              <w:top w:val="single" w:sz="12" w:space="0" w:color="auto"/>
              <w:bottom w:val="single" w:sz="12" w:space="0" w:color="auto"/>
            </w:tcBorders>
            <w:vAlign w:val="center"/>
          </w:tcPr>
          <w:p w:rsidR="00C1337F" w:rsidRDefault="00C1337F" w:rsidP="00701D8E">
            <w:pPr>
              <w:jc w:val="center"/>
            </w:pPr>
            <w:r>
              <w:t>X</w:t>
            </w:r>
          </w:p>
        </w:tc>
        <w:tc>
          <w:tcPr>
            <w:tcW w:w="1843" w:type="dxa"/>
            <w:tcBorders>
              <w:top w:val="single" w:sz="12" w:space="0" w:color="auto"/>
              <w:bottom w:val="single" w:sz="12" w:space="0" w:color="auto"/>
            </w:tcBorders>
            <w:vAlign w:val="center"/>
          </w:tcPr>
          <w:p w:rsidR="00C1337F" w:rsidRDefault="00C1337F" w:rsidP="00701D8E">
            <w:pPr>
              <w:jc w:val="center"/>
            </w:pPr>
          </w:p>
        </w:tc>
        <w:tc>
          <w:tcPr>
            <w:tcW w:w="1843" w:type="dxa"/>
            <w:tcBorders>
              <w:top w:val="single" w:sz="12" w:space="0" w:color="auto"/>
              <w:bottom w:val="single" w:sz="12" w:space="0" w:color="auto"/>
              <w:right w:val="single" w:sz="12" w:space="0" w:color="auto"/>
            </w:tcBorders>
            <w:vAlign w:val="center"/>
          </w:tcPr>
          <w:p w:rsidR="00C1337F" w:rsidRDefault="00C1337F" w:rsidP="00701D8E">
            <w:pPr>
              <w:jc w:val="center"/>
            </w:pPr>
            <w:r>
              <w:t>X</w:t>
            </w:r>
          </w:p>
        </w:tc>
      </w:tr>
      <w:tr w:rsidR="00C1337F" w:rsidTr="00701D8E">
        <w:tc>
          <w:tcPr>
            <w:tcW w:w="1842" w:type="dxa"/>
            <w:tcBorders>
              <w:top w:val="single" w:sz="12" w:space="0" w:color="auto"/>
              <w:bottom w:val="single" w:sz="12" w:space="0" w:color="auto"/>
            </w:tcBorders>
          </w:tcPr>
          <w:p w:rsidR="00C1337F" w:rsidRDefault="008D2194" w:rsidP="00701D8E">
            <w:r>
              <w:rPr>
                <w:noProof/>
                <w:lang w:eastAsia="de-DE"/>
              </w:rPr>
              <w:pict>
                <v:group id="_x0000_s1232" style="position:absolute;margin-left:13.65pt;margin-top:9.6pt;width:55.55pt;height:49.9pt;z-index:251753472;mso-position-horizontal-relative:text;mso-position-vertical-relative:text" coordorigin="5154,5985" coordsize="1111,998" wrapcoords="14011 -322 -292 -322 -292 6770 6130 9994 9924 9994 6714 15152 6130 17409 7005 20633 8465 21278 11968 21278 14011 20310 14011 16764 13719 15152 11092 9994 16930 9994 21892 7737 21892 -322 14011 -322">
                  <v:rect id="_x0000_s1233" style="position:absolute;left:5900;top:5985;width:365;height:376"/>
                  <v:oval id="_x0000_s1234" style="position:absolute;left:5154;top:5985;width:365;height:376" fillcolor="black [3213]"/>
                  <v:shape id="_x0000_s1235" type="#_x0000_t32" style="position:absolute;left:5519;top:6171;width:381;height:0" o:connectortype="straight"/>
                  <v:shape id="_x0000_s1236" type="#_x0000_t32" style="position:absolute;left:5704;top:6171;width:0;height:436" o:connectortype="straight"/>
                  <v:oval id="_x0000_s1237" style="position:absolute;left:5506;top:6607;width:365;height:376" fillcolor="black [3213]"/>
                  <w10:wrap type="tight"/>
                </v:group>
              </w:pict>
            </w:r>
          </w:p>
          <w:p w:rsidR="00C1337F" w:rsidRDefault="00C1337F" w:rsidP="00701D8E"/>
          <w:p w:rsidR="00C1337F" w:rsidRDefault="00C1337F" w:rsidP="00701D8E"/>
          <w:p w:rsidR="00C1337F" w:rsidRDefault="00C1337F" w:rsidP="00701D8E"/>
          <w:p w:rsidR="00C1337F" w:rsidRDefault="00C1337F" w:rsidP="00701D8E"/>
        </w:tc>
        <w:tc>
          <w:tcPr>
            <w:tcW w:w="1843" w:type="dxa"/>
            <w:tcBorders>
              <w:top w:val="single" w:sz="12" w:space="0" w:color="auto"/>
              <w:bottom w:val="single" w:sz="12" w:space="0" w:color="auto"/>
            </w:tcBorders>
            <w:vAlign w:val="center"/>
          </w:tcPr>
          <w:p w:rsidR="00C1337F" w:rsidRDefault="00C1337F" w:rsidP="00701D8E">
            <w:pPr>
              <w:jc w:val="center"/>
            </w:pPr>
            <w:r>
              <w:t>X</w:t>
            </w:r>
          </w:p>
        </w:tc>
        <w:tc>
          <w:tcPr>
            <w:tcW w:w="1842" w:type="dxa"/>
            <w:tcBorders>
              <w:top w:val="single" w:sz="12" w:space="0" w:color="auto"/>
              <w:bottom w:val="single" w:sz="12" w:space="0" w:color="auto"/>
            </w:tcBorders>
            <w:vAlign w:val="center"/>
          </w:tcPr>
          <w:p w:rsidR="00C1337F" w:rsidRDefault="00C1337F" w:rsidP="00701D8E">
            <w:pPr>
              <w:jc w:val="center"/>
            </w:pPr>
            <w:r>
              <w:t>X</w:t>
            </w:r>
          </w:p>
        </w:tc>
        <w:tc>
          <w:tcPr>
            <w:tcW w:w="1843" w:type="dxa"/>
            <w:tcBorders>
              <w:top w:val="single" w:sz="12" w:space="0" w:color="auto"/>
              <w:bottom w:val="single" w:sz="12" w:space="0" w:color="auto"/>
            </w:tcBorders>
            <w:vAlign w:val="center"/>
          </w:tcPr>
          <w:p w:rsidR="00C1337F" w:rsidRDefault="00C1337F" w:rsidP="00701D8E">
            <w:pPr>
              <w:jc w:val="center"/>
            </w:pPr>
          </w:p>
        </w:tc>
        <w:tc>
          <w:tcPr>
            <w:tcW w:w="1843" w:type="dxa"/>
            <w:tcBorders>
              <w:top w:val="single" w:sz="12" w:space="0" w:color="auto"/>
              <w:bottom w:val="single" w:sz="12" w:space="0" w:color="auto"/>
            </w:tcBorders>
            <w:vAlign w:val="center"/>
          </w:tcPr>
          <w:p w:rsidR="00C1337F" w:rsidRDefault="00C95AE3" w:rsidP="00701D8E">
            <w:pPr>
              <w:jc w:val="center"/>
            </w:pPr>
            <w:r>
              <w:t>X</w:t>
            </w:r>
          </w:p>
        </w:tc>
      </w:tr>
      <w:tr w:rsidR="00C1337F" w:rsidTr="00701D8E">
        <w:tc>
          <w:tcPr>
            <w:tcW w:w="1842" w:type="dxa"/>
            <w:tcBorders>
              <w:top w:val="single" w:sz="12" w:space="0" w:color="auto"/>
              <w:left w:val="single" w:sz="12" w:space="0" w:color="auto"/>
              <w:bottom w:val="single" w:sz="12" w:space="0" w:color="auto"/>
            </w:tcBorders>
          </w:tcPr>
          <w:p w:rsidR="00C1337F" w:rsidRDefault="008D2194" w:rsidP="00701D8E">
            <w:r>
              <w:rPr>
                <w:noProof/>
                <w:lang w:eastAsia="de-DE"/>
              </w:rPr>
              <w:pict>
                <v:group id="_x0000_s1244" style="position:absolute;margin-left:12.7pt;margin-top:6.9pt;width:55.55pt;height:50.4pt;z-index:251755520;mso-position-horizontal-relative:text;mso-position-vertical-relative:text" coordorigin="1639,10835" coordsize="1111,1008" wrapcoords="14011 -322 -292 -322 -292 6770 6130 9994 9924 9994 6714 13218 6130 14185 6130 21278 14595 21278 14886 14507 14011 12896 11092 9994 16930 9994 21892 7737 21892 -322 14011 -322">
                  <v:rect id="_x0000_s1245" style="position:absolute;left:2385;top:10835;width:365;height:376"/>
                  <v:rect id="_x0000_s1246" style="position:absolute;left:2006;top:11467;width:365;height:376" fillcolor="black [3213]"/>
                  <v:oval id="_x0000_s1247" style="position:absolute;left:1639;top:10835;width:365;height:376"/>
                  <v:shape id="_x0000_s1248" type="#_x0000_t32" style="position:absolute;left:2004;top:11021;width:381;height:0" o:connectortype="straight"/>
                  <v:shape id="_x0000_s1249" type="#_x0000_t32" style="position:absolute;left:2189;top:11021;width:0;height:436" o:connectortype="straight"/>
                  <w10:wrap type="tight"/>
                </v:group>
              </w:pict>
            </w:r>
          </w:p>
          <w:p w:rsidR="00C1337F" w:rsidRDefault="00C1337F" w:rsidP="00701D8E"/>
          <w:p w:rsidR="00C1337F" w:rsidRDefault="00C1337F" w:rsidP="00701D8E"/>
          <w:p w:rsidR="00C1337F" w:rsidRDefault="00C1337F" w:rsidP="00701D8E"/>
          <w:p w:rsidR="00C1337F" w:rsidRDefault="00C1337F" w:rsidP="00701D8E"/>
        </w:tc>
        <w:tc>
          <w:tcPr>
            <w:tcW w:w="1843" w:type="dxa"/>
            <w:tcBorders>
              <w:top w:val="single" w:sz="12" w:space="0" w:color="auto"/>
              <w:bottom w:val="single" w:sz="12" w:space="0" w:color="auto"/>
            </w:tcBorders>
            <w:vAlign w:val="center"/>
          </w:tcPr>
          <w:p w:rsidR="00C1337F" w:rsidRDefault="00C95AE3" w:rsidP="00701D8E">
            <w:pPr>
              <w:jc w:val="center"/>
            </w:pPr>
            <w:r>
              <w:t>X</w:t>
            </w:r>
          </w:p>
        </w:tc>
        <w:tc>
          <w:tcPr>
            <w:tcW w:w="1842" w:type="dxa"/>
            <w:tcBorders>
              <w:top w:val="single" w:sz="12" w:space="0" w:color="auto"/>
              <w:bottom w:val="single" w:sz="12" w:space="0" w:color="auto"/>
            </w:tcBorders>
            <w:vAlign w:val="center"/>
          </w:tcPr>
          <w:p w:rsidR="00C1337F" w:rsidRDefault="00C1337F" w:rsidP="00701D8E">
            <w:pPr>
              <w:jc w:val="center"/>
            </w:pPr>
          </w:p>
        </w:tc>
        <w:tc>
          <w:tcPr>
            <w:tcW w:w="1843" w:type="dxa"/>
            <w:tcBorders>
              <w:top w:val="single" w:sz="12" w:space="0" w:color="auto"/>
              <w:bottom w:val="single" w:sz="12" w:space="0" w:color="auto"/>
            </w:tcBorders>
            <w:vAlign w:val="center"/>
          </w:tcPr>
          <w:p w:rsidR="00C1337F" w:rsidRDefault="00C95AE3" w:rsidP="00701D8E">
            <w:pPr>
              <w:jc w:val="center"/>
            </w:pPr>
            <w:r>
              <w:t>X</w:t>
            </w:r>
          </w:p>
        </w:tc>
        <w:tc>
          <w:tcPr>
            <w:tcW w:w="1843" w:type="dxa"/>
            <w:tcBorders>
              <w:top w:val="single" w:sz="12" w:space="0" w:color="auto"/>
              <w:bottom w:val="single" w:sz="12" w:space="0" w:color="auto"/>
              <w:right w:val="single" w:sz="12" w:space="0" w:color="auto"/>
            </w:tcBorders>
            <w:vAlign w:val="center"/>
          </w:tcPr>
          <w:p w:rsidR="00C1337F" w:rsidRDefault="00C1337F" w:rsidP="00701D8E">
            <w:pPr>
              <w:jc w:val="center"/>
            </w:pPr>
          </w:p>
        </w:tc>
      </w:tr>
    </w:tbl>
    <w:p w:rsidR="00C1337F" w:rsidRDefault="00C1337F" w:rsidP="00166BF2">
      <w:pPr>
        <w:spacing w:after="0" w:line="240" w:lineRule="auto"/>
      </w:pPr>
    </w:p>
    <w:p w:rsidR="005B47A1" w:rsidRPr="00166BF2" w:rsidRDefault="005B47A1" w:rsidP="00166BF2">
      <w:pPr>
        <w:spacing w:after="0"/>
        <w:jc w:val="both"/>
      </w:pPr>
      <w:r w:rsidRPr="00166BF2">
        <w:t>Hinweis:</w:t>
      </w:r>
    </w:p>
    <w:p w:rsidR="00166BF2" w:rsidRPr="00166BF2" w:rsidRDefault="005B47A1" w:rsidP="00166BF2">
      <w:pPr>
        <w:spacing w:after="0"/>
        <w:jc w:val="both"/>
      </w:pPr>
      <w:r w:rsidRPr="00166BF2">
        <w:t>Evtl. sollte an dieser Stelle darauf hingewiesen werden, dass bei einer Analyse umfangreicherer Stam</w:t>
      </w:r>
      <w:r w:rsidRPr="00166BF2">
        <w:t>m</w:t>
      </w:r>
      <w:r w:rsidRPr="00166BF2">
        <w:t>bäume, welche unterschiedliche Vererbungsmuster zulassen, immer derjenigen Hypothese der Vorzug g</w:t>
      </w:r>
      <w:r w:rsidRPr="00166BF2">
        <w:t>e</w:t>
      </w:r>
      <w:r w:rsidRPr="00166BF2">
        <w:t xml:space="preserve">währt wird, die mit </w:t>
      </w:r>
      <w:r w:rsidR="00094A91">
        <w:t>den</w:t>
      </w:r>
      <w:r w:rsidRPr="00166BF2">
        <w:t xml:space="preserve"> wenigsten Zusatzannahmen (Neumutationen, einheiratende Merkmalsträger) den Stammbaum plausibel erklärt. Diese Plausibilitätsabwägung beruht auf dem Prinzip der sparsamsten Erkl</w:t>
      </w:r>
      <w:r w:rsidRPr="00166BF2">
        <w:t>ä</w:t>
      </w:r>
      <w:r w:rsidRPr="00166BF2">
        <w:t>rung.</w:t>
      </w:r>
    </w:p>
    <w:p w:rsidR="005B47A1" w:rsidRPr="005B47A1" w:rsidRDefault="005B47A1" w:rsidP="00166BF2">
      <w:pPr>
        <w:spacing w:after="0"/>
        <w:jc w:val="both"/>
      </w:pPr>
      <w:r w:rsidRPr="005B47A1">
        <w:rPr>
          <w:rFonts w:ascii="Calibri" w:eastAsia="Times New Roman" w:hAnsi="Calibri" w:cs="Times New Roman"/>
          <w:lang w:eastAsia="de-DE"/>
        </w:rPr>
        <w:lastRenderedPageBreak/>
        <w:t>Das Prinzip der sparsamsten Erklärung (</w:t>
      </w:r>
      <w:r w:rsidRPr="005B47A1">
        <w:rPr>
          <w:rFonts w:ascii="Calibri" w:eastAsia="Times New Roman" w:hAnsi="Calibri" w:cs="Times New Roman"/>
          <w:i/>
          <w:iCs/>
          <w:lang w:eastAsia="de-DE"/>
        </w:rPr>
        <w:t>Sparsamkeitsprinzip, Prinzip der Denkökonomie</w:t>
      </w:r>
      <w:r w:rsidRPr="005B47A1">
        <w:rPr>
          <w:rFonts w:ascii="Calibri" w:eastAsia="Times New Roman" w:hAnsi="Calibri" w:cs="Times New Roman"/>
          <w:lang w:eastAsia="de-DE"/>
        </w:rPr>
        <w:t>) ist ein methodol</w:t>
      </w:r>
      <w:r w:rsidRPr="005B47A1">
        <w:rPr>
          <w:rFonts w:ascii="Calibri" w:eastAsia="Times New Roman" w:hAnsi="Calibri" w:cs="Times New Roman"/>
          <w:lang w:eastAsia="de-DE"/>
        </w:rPr>
        <w:t>o</w:t>
      </w:r>
      <w:r w:rsidRPr="005B47A1">
        <w:rPr>
          <w:rFonts w:ascii="Calibri" w:eastAsia="Times New Roman" w:hAnsi="Calibri" w:cs="Times New Roman"/>
          <w:lang w:eastAsia="de-DE"/>
        </w:rPr>
        <w:t>gisches Hilfsmittel, das zum Vergleich von Hypothesen Verwendung findet. Dieses Prinzip soll bei der L</w:t>
      </w:r>
      <w:r w:rsidRPr="005B47A1">
        <w:rPr>
          <w:rFonts w:ascii="Calibri" w:eastAsia="Times New Roman" w:hAnsi="Calibri" w:cs="Times New Roman"/>
          <w:lang w:eastAsia="de-DE"/>
        </w:rPr>
        <w:t>ö</w:t>
      </w:r>
      <w:r w:rsidRPr="005B47A1">
        <w:rPr>
          <w:rFonts w:ascii="Calibri" w:eastAsia="Times New Roman" w:hAnsi="Calibri" w:cs="Times New Roman"/>
          <w:lang w:eastAsia="de-DE"/>
        </w:rPr>
        <w:t>sung folgender Frage helfen:</w:t>
      </w:r>
    </w:p>
    <w:p w:rsidR="005B47A1" w:rsidRPr="005B47A1" w:rsidRDefault="005B47A1" w:rsidP="00166BF2">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after="0" w:line="240" w:lineRule="auto"/>
        <w:jc w:val="both"/>
        <w:rPr>
          <w:rFonts w:ascii="Calibri" w:eastAsia="Times New Roman" w:hAnsi="Calibri" w:cs="Times New Roman"/>
          <w:lang w:eastAsia="de-DE"/>
        </w:rPr>
      </w:pPr>
      <w:r w:rsidRPr="005B47A1">
        <w:rPr>
          <w:rFonts w:ascii="Calibri" w:eastAsia="Times New Roman" w:hAnsi="Calibri" w:cs="Times New Roman"/>
          <w:lang w:eastAsia="de-DE"/>
        </w:rPr>
        <w:t>Wenn sich zwei oder mehrere Hypothesen dazu eignen, einen Sachverhalt zu erklären, welcher dieser H</w:t>
      </w:r>
      <w:r w:rsidRPr="005B47A1">
        <w:rPr>
          <w:rFonts w:ascii="Calibri" w:eastAsia="Times New Roman" w:hAnsi="Calibri" w:cs="Times New Roman"/>
          <w:lang w:eastAsia="de-DE"/>
        </w:rPr>
        <w:t>y</w:t>
      </w:r>
      <w:r w:rsidRPr="005B47A1">
        <w:rPr>
          <w:rFonts w:ascii="Calibri" w:eastAsia="Times New Roman" w:hAnsi="Calibri" w:cs="Times New Roman"/>
          <w:lang w:eastAsia="de-DE"/>
        </w:rPr>
        <w:t>pothesen soll dann der Vorzug vor den anderen möglichen Hypothesen gegeben werden?</w:t>
      </w:r>
    </w:p>
    <w:p w:rsidR="005B47A1" w:rsidRPr="005B47A1" w:rsidRDefault="005B47A1" w:rsidP="00166BF2">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after="0" w:line="240" w:lineRule="auto"/>
        <w:jc w:val="both"/>
        <w:rPr>
          <w:rFonts w:ascii="Calibri" w:eastAsia="Times New Roman" w:hAnsi="Calibri" w:cs="Times New Roman"/>
          <w:lang w:eastAsia="de-DE"/>
        </w:rPr>
      </w:pPr>
      <w:r w:rsidRPr="005B47A1">
        <w:rPr>
          <w:rFonts w:ascii="Calibri" w:eastAsia="Times New Roman" w:hAnsi="Calibri" w:cs="Times New Roman"/>
          <w:lang w:eastAsia="de-DE"/>
        </w:rPr>
        <w:t xml:space="preserve">Der Theologe und Philosoph </w:t>
      </w:r>
      <w:proofErr w:type="spellStart"/>
      <w:r w:rsidRPr="005B47A1">
        <w:rPr>
          <w:rFonts w:ascii="Calibri" w:eastAsia="Times New Roman" w:hAnsi="Calibri" w:cs="Times New Roman"/>
          <w:b/>
          <w:bCs/>
          <w:lang w:eastAsia="de-DE"/>
        </w:rPr>
        <w:t>Willhelm</w:t>
      </w:r>
      <w:proofErr w:type="spellEnd"/>
      <w:r w:rsidRPr="005B47A1">
        <w:rPr>
          <w:rFonts w:ascii="Calibri" w:eastAsia="Times New Roman" w:hAnsi="Calibri" w:cs="Times New Roman"/>
          <w:b/>
          <w:bCs/>
          <w:lang w:eastAsia="de-DE"/>
        </w:rPr>
        <w:t xml:space="preserve"> Ockham</w:t>
      </w:r>
      <w:r w:rsidRPr="005B47A1">
        <w:rPr>
          <w:rFonts w:ascii="Calibri" w:eastAsia="Times New Roman" w:hAnsi="Calibri" w:cs="Times New Roman"/>
          <w:lang w:eastAsia="de-DE"/>
        </w:rPr>
        <w:t xml:space="preserve"> (ca. 1280–1349) hat diese Frage folgendermaßen beantwo</w:t>
      </w:r>
      <w:r w:rsidRPr="005B47A1">
        <w:rPr>
          <w:rFonts w:ascii="Calibri" w:eastAsia="Times New Roman" w:hAnsi="Calibri" w:cs="Times New Roman"/>
          <w:lang w:eastAsia="de-DE"/>
        </w:rPr>
        <w:t>r</w:t>
      </w:r>
      <w:r w:rsidRPr="005B47A1">
        <w:rPr>
          <w:rFonts w:ascii="Calibri" w:eastAsia="Times New Roman" w:hAnsi="Calibri" w:cs="Times New Roman"/>
          <w:lang w:eastAsia="de-DE"/>
        </w:rPr>
        <w:t>tet.</w:t>
      </w:r>
    </w:p>
    <w:p w:rsidR="005B47A1" w:rsidRPr="005B47A1" w:rsidRDefault="005B47A1" w:rsidP="00166BF2">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after="0" w:line="240" w:lineRule="auto"/>
        <w:ind w:left="284" w:right="284"/>
        <w:jc w:val="both"/>
        <w:rPr>
          <w:rFonts w:ascii="Calibri" w:eastAsia="Times New Roman" w:hAnsi="Calibri" w:cs="Times New Roman"/>
          <w:lang w:eastAsia="de-DE"/>
        </w:rPr>
      </w:pPr>
      <w:r w:rsidRPr="005B47A1">
        <w:rPr>
          <w:rFonts w:ascii="Calibri" w:eastAsia="Times New Roman" w:hAnsi="Calibri" w:cs="Times New Roman"/>
          <w:i/>
          <w:iCs/>
          <w:lang w:eastAsia="de-DE"/>
        </w:rPr>
        <w:t>„</w:t>
      </w:r>
      <w:r w:rsidRPr="005B47A1">
        <w:rPr>
          <w:rFonts w:ascii="Calibri" w:eastAsia="Times New Roman" w:hAnsi="Calibri" w:cs="Times New Roman"/>
          <w:lang w:eastAsia="de-DE"/>
        </w:rPr>
        <w:t>Wenn sich ein Phänomen durch mehrere Hypothesen erklären lässt, so ist der „sparsamsten“ der Vorzug zu geben, sofern nicht andere Befunde dagegen sprechen.“</w:t>
      </w:r>
    </w:p>
    <w:p w:rsidR="005B47A1" w:rsidRPr="005B47A1" w:rsidRDefault="005B47A1" w:rsidP="00166BF2">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after="0" w:line="240" w:lineRule="auto"/>
        <w:jc w:val="both"/>
        <w:rPr>
          <w:rFonts w:ascii="Calibri" w:eastAsia="Times New Roman" w:hAnsi="Calibri" w:cs="Times New Roman"/>
          <w:lang w:eastAsia="de-DE"/>
        </w:rPr>
      </w:pPr>
      <w:r w:rsidRPr="005B47A1">
        <w:rPr>
          <w:rFonts w:ascii="Calibri" w:eastAsia="Times New Roman" w:hAnsi="Calibri" w:cs="Times New Roman"/>
          <w:lang w:eastAsia="de-DE"/>
        </w:rPr>
        <w:t>Verlangt wird also eine „Minimalerklärung“: Was ist an Annahmen mindestens notwendig, damit eine be</w:t>
      </w:r>
      <w:r w:rsidR="00AD1B4D">
        <w:rPr>
          <w:rFonts w:ascii="Calibri" w:eastAsia="Times New Roman" w:hAnsi="Calibri" w:cs="Times New Roman"/>
          <w:lang w:eastAsia="de-DE"/>
        </w:rPr>
        <w:softHyphen/>
        <w:t>o</w:t>
      </w:r>
      <w:r w:rsidRPr="005B47A1">
        <w:rPr>
          <w:rFonts w:ascii="Calibri" w:eastAsia="Times New Roman" w:hAnsi="Calibri" w:cs="Times New Roman"/>
          <w:lang w:eastAsia="de-DE"/>
        </w:rPr>
        <w:t>bach</w:t>
      </w:r>
      <w:r w:rsidR="00AD1B4D">
        <w:rPr>
          <w:rFonts w:ascii="Calibri" w:eastAsia="Times New Roman" w:hAnsi="Calibri" w:cs="Times New Roman"/>
          <w:lang w:eastAsia="de-DE"/>
        </w:rPr>
        <w:softHyphen/>
      </w:r>
      <w:r w:rsidRPr="005B47A1">
        <w:rPr>
          <w:rFonts w:ascii="Calibri" w:eastAsia="Times New Roman" w:hAnsi="Calibri" w:cs="Times New Roman"/>
          <w:lang w:eastAsia="de-DE"/>
        </w:rPr>
        <w:t>tete Erscheinung vollständig und widerspruchsfrei erklärt wird.</w:t>
      </w:r>
    </w:p>
    <w:p w:rsidR="000247E7" w:rsidRDefault="005B47A1" w:rsidP="00AD1B4D">
      <w:pPr>
        <w:spacing w:after="0" w:line="240" w:lineRule="auto"/>
        <w:jc w:val="both"/>
      </w:pPr>
      <w:r w:rsidRPr="00166BF2">
        <w:rPr>
          <w:rFonts w:ascii="Calibri" w:eastAsia="Times New Roman" w:hAnsi="Calibri" w:cs="Times New Roman"/>
          <w:lang w:eastAsia="de-DE"/>
        </w:rPr>
        <w:t>Die Gültigkeit des Prinzips der sparsamsten Erklärung kann nicht bewiesen werden. Es hat sich aber im G</w:t>
      </w:r>
      <w:r w:rsidRPr="00166BF2">
        <w:rPr>
          <w:rFonts w:ascii="Calibri" w:eastAsia="Times New Roman" w:hAnsi="Calibri" w:cs="Times New Roman"/>
          <w:lang w:eastAsia="de-DE"/>
        </w:rPr>
        <w:t>e</w:t>
      </w:r>
      <w:r w:rsidRPr="00166BF2">
        <w:rPr>
          <w:rFonts w:ascii="Calibri" w:eastAsia="Times New Roman" w:hAnsi="Calibri" w:cs="Times New Roman"/>
          <w:lang w:eastAsia="de-DE"/>
        </w:rPr>
        <w:t>brauch bewährt.</w:t>
      </w:r>
      <w:r w:rsidR="000247E7">
        <w:br w:type="page"/>
      </w:r>
    </w:p>
    <w:p w:rsidR="00452301" w:rsidRDefault="00452301" w:rsidP="00AD1B4D">
      <w:pPr>
        <w:spacing w:line="240" w:lineRule="auto"/>
        <w:sectPr w:rsidR="00452301" w:rsidSect="00D92ED6">
          <w:footerReference w:type="default" r:id="rId9"/>
          <w:pgSz w:w="11906" w:h="16838"/>
          <w:pgMar w:top="907" w:right="1134" w:bottom="907" w:left="1134" w:header="567" w:footer="510" w:gutter="0"/>
          <w:cols w:space="708"/>
          <w:docGrid w:linePitch="360"/>
        </w:sectPr>
      </w:pPr>
    </w:p>
    <w:p w:rsidR="00AE38D3" w:rsidRDefault="00FD6600" w:rsidP="00AE38D3">
      <w:pPr>
        <w:spacing w:line="240" w:lineRule="auto"/>
        <w:jc w:val="center"/>
        <w:rPr>
          <w:b/>
          <w:sz w:val="28"/>
          <w:szCs w:val="28"/>
        </w:rPr>
      </w:pPr>
      <w:r>
        <w:rPr>
          <w:b/>
          <w:sz w:val="28"/>
          <w:szCs w:val="28"/>
        </w:rPr>
        <w:lastRenderedPageBreak/>
        <w:t>Vererbungsmuster mendelnder Gene beim Menschen</w:t>
      </w:r>
    </w:p>
    <w:p w:rsidR="00AE38D3" w:rsidRDefault="00AE38D3" w:rsidP="00AE38D3">
      <w:pPr>
        <w:spacing w:line="240" w:lineRule="auto"/>
        <w:jc w:val="both"/>
      </w:pPr>
      <w:r w:rsidRPr="00AE38D3">
        <w:t xml:space="preserve">Umfangreichere Stammbäume </w:t>
      </w:r>
      <w:r>
        <w:t>liefern noch zusätzlich über weitere Indizien Hinweise auf den Erbgang:</w:t>
      </w:r>
    </w:p>
    <w:p w:rsidR="00333CF6" w:rsidRPr="00AE38D3" w:rsidRDefault="00333CF6" w:rsidP="00AE38D3">
      <w:pPr>
        <w:spacing w:line="240" w:lineRule="auto"/>
        <w:jc w:val="both"/>
      </w:pPr>
      <w:r>
        <w:t>Beachte die besondere Symbolschreibweis</w:t>
      </w:r>
      <w:r w:rsidR="00E0079C">
        <w:t xml:space="preserve">e bei </w:t>
      </w:r>
      <w:proofErr w:type="spellStart"/>
      <w:r w:rsidR="00E0079C">
        <w:t>gonosomalen</w:t>
      </w:r>
      <w:proofErr w:type="spellEnd"/>
      <w:r w:rsidR="00E0079C">
        <w:t xml:space="preserve"> Erbgängen (</w:t>
      </w:r>
      <w:r w:rsidR="00E0079C" w:rsidRPr="007515BD">
        <w:rPr>
          <w:sz w:val="24"/>
          <w:szCs w:val="24"/>
        </w:rPr>
        <w:t>X</w:t>
      </w:r>
      <w:r w:rsidR="00E0079C" w:rsidRPr="007515BD">
        <w:rPr>
          <w:sz w:val="24"/>
          <w:szCs w:val="24"/>
          <w:vertAlign w:val="subscript"/>
        </w:rPr>
        <w:t>A</w:t>
      </w:r>
      <w:r w:rsidR="00E0079C">
        <w:rPr>
          <w:sz w:val="24"/>
          <w:szCs w:val="24"/>
          <w:vertAlign w:val="subscript"/>
        </w:rPr>
        <w:t xml:space="preserve">, </w:t>
      </w:r>
      <w:proofErr w:type="spellStart"/>
      <w:r w:rsidR="00E0079C" w:rsidRPr="007515BD">
        <w:rPr>
          <w:sz w:val="24"/>
          <w:szCs w:val="24"/>
        </w:rPr>
        <w:t>X</w:t>
      </w:r>
      <w:r w:rsidR="00E0079C" w:rsidRPr="007515BD">
        <w:rPr>
          <w:sz w:val="24"/>
          <w:szCs w:val="24"/>
          <w:vertAlign w:val="subscript"/>
        </w:rPr>
        <w:t>a</w:t>
      </w:r>
      <w:proofErr w:type="spellEnd"/>
      <w:r w:rsidR="00E0079C">
        <w:rPr>
          <w:sz w:val="24"/>
          <w:szCs w:val="24"/>
          <w:vertAlign w:val="subscript"/>
        </w:rPr>
        <w:t>,</w:t>
      </w:r>
      <w:r w:rsidR="00E0079C" w:rsidRPr="00E0079C">
        <w:rPr>
          <w:sz w:val="24"/>
          <w:szCs w:val="24"/>
        </w:rPr>
        <w:t xml:space="preserve"> </w:t>
      </w:r>
      <w:r w:rsidR="00E0079C">
        <w:rPr>
          <w:sz w:val="24"/>
          <w:szCs w:val="24"/>
        </w:rPr>
        <w:t>Y).</w:t>
      </w:r>
    </w:p>
    <w:tbl>
      <w:tblPr>
        <w:tblStyle w:val="Tabellengitternetz"/>
        <w:tblpPr w:leftFromText="141" w:rightFromText="141" w:vertAnchor="page" w:horzAnchor="margin" w:tblpY="3091"/>
        <w:tblW w:w="0" w:type="auto"/>
        <w:tblLayout w:type="fixed"/>
        <w:tblLook w:val="04A0"/>
      </w:tblPr>
      <w:tblGrid>
        <w:gridCol w:w="3641"/>
        <w:gridCol w:w="3642"/>
        <w:gridCol w:w="3642"/>
        <w:gridCol w:w="3642"/>
      </w:tblGrid>
      <w:tr w:rsidR="00AE38D3" w:rsidTr="00333CF6">
        <w:trPr>
          <w:trHeight w:val="850"/>
        </w:trPr>
        <w:tc>
          <w:tcPr>
            <w:tcW w:w="3641" w:type="dxa"/>
            <w:vAlign w:val="center"/>
          </w:tcPr>
          <w:p w:rsidR="00DC02F6" w:rsidRDefault="00DC02F6" w:rsidP="00333CF6">
            <w:pPr>
              <w:jc w:val="center"/>
              <w:rPr>
                <w:b/>
                <w:sz w:val="24"/>
                <w:szCs w:val="24"/>
              </w:rPr>
            </w:pPr>
            <w:r>
              <w:rPr>
                <w:b/>
                <w:sz w:val="24"/>
                <w:szCs w:val="24"/>
              </w:rPr>
              <w:t>autosomal-dominanter</w:t>
            </w:r>
          </w:p>
          <w:p w:rsidR="00AE38D3" w:rsidRPr="007515BD" w:rsidRDefault="00AE38D3" w:rsidP="00333CF6">
            <w:pPr>
              <w:jc w:val="center"/>
              <w:rPr>
                <w:b/>
                <w:sz w:val="24"/>
                <w:szCs w:val="24"/>
              </w:rPr>
            </w:pPr>
            <w:r w:rsidRPr="007515BD">
              <w:rPr>
                <w:b/>
                <w:sz w:val="24"/>
                <w:szCs w:val="24"/>
              </w:rPr>
              <w:t>Erbgang</w:t>
            </w:r>
          </w:p>
        </w:tc>
        <w:tc>
          <w:tcPr>
            <w:tcW w:w="3642" w:type="dxa"/>
            <w:vAlign w:val="center"/>
          </w:tcPr>
          <w:p w:rsidR="00AE38D3" w:rsidRPr="007515BD" w:rsidRDefault="00AE38D3" w:rsidP="00333CF6">
            <w:pPr>
              <w:jc w:val="center"/>
              <w:rPr>
                <w:b/>
                <w:sz w:val="24"/>
                <w:szCs w:val="24"/>
              </w:rPr>
            </w:pPr>
            <w:r w:rsidRPr="007515BD">
              <w:rPr>
                <w:b/>
                <w:sz w:val="24"/>
                <w:szCs w:val="24"/>
              </w:rPr>
              <w:t>autosomal-rezessiver</w:t>
            </w:r>
            <w:r w:rsidRPr="007515BD">
              <w:rPr>
                <w:b/>
                <w:sz w:val="24"/>
                <w:szCs w:val="24"/>
              </w:rPr>
              <w:br/>
              <w:t>Erbgang</w:t>
            </w:r>
          </w:p>
        </w:tc>
        <w:tc>
          <w:tcPr>
            <w:tcW w:w="3642" w:type="dxa"/>
            <w:vAlign w:val="center"/>
          </w:tcPr>
          <w:p w:rsidR="00DC02F6" w:rsidRPr="00DC02F6" w:rsidRDefault="00AE38D3" w:rsidP="00333CF6">
            <w:pPr>
              <w:jc w:val="center"/>
              <w:rPr>
                <w:b/>
                <w:sz w:val="24"/>
                <w:szCs w:val="24"/>
              </w:rPr>
            </w:pPr>
            <w:proofErr w:type="spellStart"/>
            <w:r w:rsidRPr="00DC02F6">
              <w:rPr>
                <w:b/>
                <w:sz w:val="24"/>
                <w:szCs w:val="24"/>
              </w:rPr>
              <w:t>gonosomal</w:t>
            </w:r>
            <w:proofErr w:type="spellEnd"/>
            <w:r w:rsidRPr="00DC02F6">
              <w:rPr>
                <w:b/>
                <w:sz w:val="24"/>
                <w:szCs w:val="24"/>
              </w:rPr>
              <w:t>-rezessiv</w:t>
            </w:r>
            <w:r w:rsidR="007515BD" w:rsidRPr="00DC02F6">
              <w:rPr>
                <w:b/>
                <w:sz w:val="24"/>
                <w:szCs w:val="24"/>
              </w:rPr>
              <w:t>er</w:t>
            </w:r>
          </w:p>
          <w:p w:rsidR="00AE38D3" w:rsidRPr="00DC02F6" w:rsidRDefault="00AE38D3" w:rsidP="00333CF6">
            <w:pPr>
              <w:jc w:val="center"/>
              <w:rPr>
                <w:b/>
                <w:sz w:val="24"/>
                <w:szCs w:val="24"/>
              </w:rPr>
            </w:pPr>
            <w:r w:rsidRPr="00DC02F6">
              <w:rPr>
                <w:b/>
                <w:sz w:val="24"/>
                <w:szCs w:val="24"/>
              </w:rPr>
              <w:t>Erbgang</w:t>
            </w:r>
            <w:r w:rsidR="00DC02F6" w:rsidRPr="00DC02F6">
              <w:rPr>
                <w:b/>
                <w:sz w:val="24"/>
                <w:szCs w:val="24"/>
              </w:rPr>
              <w:t xml:space="preserve"> </w:t>
            </w:r>
            <w:r w:rsidRPr="00DC02F6">
              <w:rPr>
                <w:b/>
                <w:sz w:val="24"/>
                <w:szCs w:val="24"/>
              </w:rPr>
              <w:t>(x-</w:t>
            </w:r>
            <w:proofErr w:type="spellStart"/>
            <w:r w:rsidR="00961B10">
              <w:rPr>
                <w:b/>
                <w:sz w:val="24"/>
              </w:rPr>
              <w:t>chromosomal</w:t>
            </w:r>
            <w:proofErr w:type="spellEnd"/>
            <w:r w:rsidR="00961B10">
              <w:rPr>
                <w:b/>
                <w:sz w:val="24"/>
                <w:szCs w:val="24"/>
              </w:rPr>
              <w:t>-</w:t>
            </w:r>
            <w:r w:rsidRPr="00DC02F6">
              <w:rPr>
                <w:b/>
                <w:sz w:val="24"/>
                <w:szCs w:val="24"/>
              </w:rPr>
              <w:t>gekoppelt)</w:t>
            </w:r>
          </w:p>
        </w:tc>
        <w:tc>
          <w:tcPr>
            <w:tcW w:w="3642" w:type="dxa"/>
            <w:vAlign w:val="center"/>
          </w:tcPr>
          <w:p w:rsidR="00DC02F6" w:rsidRDefault="00AE38D3" w:rsidP="00333CF6">
            <w:pPr>
              <w:jc w:val="center"/>
              <w:rPr>
                <w:b/>
                <w:sz w:val="24"/>
                <w:szCs w:val="24"/>
              </w:rPr>
            </w:pPr>
            <w:proofErr w:type="spellStart"/>
            <w:r w:rsidRPr="007515BD">
              <w:rPr>
                <w:b/>
                <w:sz w:val="24"/>
                <w:szCs w:val="24"/>
              </w:rPr>
              <w:t>gonosomal</w:t>
            </w:r>
            <w:proofErr w:type="spellEnd"/>
            <w:r w:rsidRPr="007515BD">
              <w:rPr>
                <w:b/>
                <w:sz w:val="24"/>
                <w:szCs w:val="24"/>
              </w:rPr>
              <w:t>-domina</w:t>
            </w:r>
            <w:r w:rsidR="007515BD" w:rsidRPr="007515BD">
              <w:rPr>
                <w:b/>
                <w:sz w:val="24"/>
                <w:szCs w:val="24"/>
              </w:rPr>
              <w:t>nter</w:t>
            </w:r>
          </w:p>
          <w:p w:rsidR="00AE38D3" w:rsidRPr="007515BD" w:rsidRDefault="00AE38D3" w:rsidP="00333CF6">
            <w:pPr>
              <w:jc w:val="center"/>
              <w:rPr>
                <w:b/>
                <w:sz w:val="24"/>
                <w:szCs w:val="24"/>
              </w:rPr>
            </w:pPr>
            <w:r w:rsidRPr="007515BD">
              <w:rPr>
                <w:b/>
                <w:sz w:val="24"/>
                <w:szCs w:val="24"/>
              </w:rPr>
              <w:t>Erbgang</w:t>
            </w:r>
            <w:r w:rsidR="00DC02F6">
              <w:rPr>
                <w:b/>
                <w:sz w:val="24"/>
                <w:szCs w:val="24"/>
              </w:rPr>
              <w:t xml:space="preserve"> </w:t>
            </w:r>
            <w:r w:rsidRPr="007515BD">
              <w:rPr>
                <w:b/>
                <w:sz w:val="24"/>
                <w:szCs w:val="24"/>
              </w:rPr>
              <w:t>(x-</w:t>
            </w:r>
            <w:proofErr w:type="spellStart"/>
            <w:r w:rsidR="00961B10">
              <w:rPr>
                <w:b/>
                <w:sz w:val="24"/>
              </w:rPr>
              <w:t>chromosomal</w:t>
            </w:r>
            <w:proofErr w:type="spellEnd"/>
            <w:r w:rsidR="00961B10">
              <w:rPr>
                <w:b/>
                <w:sz w:val="24"/>
                <w:szCs w:val="24"/>
              </w:rPr>
              <w:t>-</w:t>
            </w:r>
            <w:r w:rsidRPr="007515BD">
              <w:rPr>
                <w:b/>
                <w:sz w:val="24"/>
                <w:szCs w:val="24"/>
              </w:rPr>
              <w:t>gekoppelt)</w:t>
            </w:r>
          </w:p>
        </w:tc>
      </w:tr>
      <w:tr w:rsidR="00FE66CE" w:rsidTr="00333CF6">
        <w:tc>
          <w:tcPr>
            <w:tcW w:w="3641" w:type="dxa"/>
          </w:tcPr>
          <w:p w:rsidR="00FE66CE" w:rsidRPr="007515BD" w:rsidRDefault="00FE66CE" w:rsidP="00EA61FF">
            <w:pPr>
              <w:pStyle w:val="Listenabsatz"/>
              <w:numPr>
                <w:ilvl w:val="0"/>
                <w:numId w:val="3"/>
              </w:numPr>
              <w:spacing w:before="120" w:after="120"/>
              <w:ind w:left="357" w:hanging="357"/>
              <w:contextualSpacing w:val="0"/>
              <w:rPr>
                <w:sz w:val="24"/>
                <w:szCs w:val="24"/>
              </w:rPr>
            </w:pPr>
            <w:r w:rsidRPr="007515BD">
              <w:rPr>
                <w:sz w:val="24"/>
                <w:szCs w:val="24"/>
              </w:rPr>
              <w:t>kranke Eltern haben auch g</w:t>
            </w:r>
            <w:r w:rsidRPr="007515BD">
              <w:rPr>
                <w:sz w:val="24"/>
                <w:szCs w:val="24"/>
              </w:rPr>
              <w:t>e</w:t>
            </w:r>
            <w:r w:rsidRPr="007515BD">
              <w:rPr>
                <w:sz w:val="24"/>
                <w:szCs w:val="24"/>
              </w:rPr>
              <w:t>sunde Kinder</w:t>
            </w:r>
          </w:p>
          <w:p w:rsidR="00FE66CE" w:rsidRPr="00EA61FF" w:rsidRDefault="00FE66CE" w:rsidP="00EA61FF">
            <w:pPr>
              <w:pStyle w:val="Listenabsatz"/>
              <w:numPr>
                <w:ilvl w:val="0"/>
                <w:numId w:val="3"/>
              </w:numPr>
              <w:spacing w:before="120" w:after="120"/>
              <w:ind w:left="357" w:hanging="357"/>
              <w:contextualSpacing w:val="0"/>
              <w:rPr>
                <w:b/>
                <w:sz w:val="24"/>
                <w:szCs w:val="24"/>
              </w:rPr>
            </w:pPr>
            <w:r w:rsidRPr="00DC02F6">
              <w:rPr>
                <w:sz w:val="24"/>
                <w:szCs w:val="24"/>
              </w:rPr>
              <w:t>Krankheit tritt in jeder Gener</w:t>
            </w:r>
            <w:r w:rsidRPr="00DC02F6">
              <w:rPr>
                <w:sz w:val="24"/>
                <w:szCs w:val="24"/>
              </w:rPr>
              <w:t>a</w:t>
            </w:r>
            <w:r w:rsidRPr="00DC02F6">
              <w:rPr>
                <w:sz w:val="24"/>
                <w:szCs w:val="24"/>
              </w:rPr>
              <w:t>tion auf</w:t>
            </w:r>
          </w:p>
          <w:p w:rsidR="00EA61FF" w:rsidRPr="00EA61FF" w:rsidRDefault="00EA61FF" w:rsidP="00EA61FF">
            <w:pPr>
              <w:pStyle w:val="Listenabsatz"/>
              <w:numPr>
                <w:ilvl w:val="0"/>
                <w:numId w:val="3"/>
              </w:numPr>
              <w:spacing w:before="120" w:after="120"/>
              <w:ind w:left="357" w:hanging="357"/>
              <w:contextualSpacing w:val="0"/>
              <w:rPr>
                <w:b/>
                <w:sz w:val="32"/>
                <w:szCs w:val="24"/>
              </w:rPr>
            </w:pPr>
            <w:r w:rsidRPr="00EA61FF">
              <w:rPr>
                <w:rFonts w:cs="Swiss721BT-Roman"/>
                <w:sz w:val="24"/>
                <w:szCs w:val="24"/>
              </w:rPr>
              <w:t>sind beide Eltern gesund, gibt es keine kranken Kinder</w:t>
            </w:r>
          </w:p>
          <w:p w:rsidR="00EA61FF" w:rsidRPr="00DC02F6" w:rsidRDefault="00EA61FF" w:rsidP="00EA61FF">
            <w:pPr>
              <w:pStyle w:val="Listenabsatz"/>
              <w:ind w:left="360"/>
              <w:rPr>
                <w:b/>
                <w:sz w:val="24"/>
                <w:szCs w:val="24"/>
              </w:rPr>
            </w:pPr>
          </w:p>
        </w:tc>
        <w:tc>
          <w:tcPr>
            <w:tcW w:w="3642" w:type="dxa"/>
          </w:tcPr>
          <w:p w:rsidR="00FE66CE" w:rsidRPr="007515BD" w:rsidRDefault="00FE66CE" w:rsidP="00333CF6">
            <w:pPr>
              <w:pStyle w:val="Listenabsatz"/>
              <w:numPr>
                <w:ilvl w:val="0"/>
                <w:numId w:val="4"/>
              </w:numPr>
              <w:spacing w:before="120" w:after="120"/>
              <w:contextualSpacing w:val="0"/>
              <w:rPr>
                <w:sz w:val="24"/>
                <w:szCs w:val="24"/>
              </w:rPr>
            </w:pPr>
            <w:r>
              <w:rPr>
                <w:sz w:val="24"/>
                <w:szCs w:val="24"/>
              </w:rPr>
              <w:t>gesunde Eltern haben auch kranke Kinder</w:t>
            </w:r>
          </w:p>
          <w:p w:rsidR="00FE66CE" w:rsidRPr="007515BD" w:rsidRDefault="00FE66CE" w:rsidP="00333CF6">
            <w:pPr>
              <w:pStyle w:val="Listenabsatz"/>
              <w:numPr>
                <w:ilvl w:val="0"/>
                <w:numId w:val="4"/>
              </w:numPr>
              <w:spacing w:before="120" w:after="120"/>
              <w:contextualSpacing w:val="0"/>
              <w:rPr>
                <w:sz w:val="24"/>
                <w:szCs w:val="24"/>
              </w:rPr>
            </w:pPr>
            <w:r w:rsidRPr="007515BD">
              <w:rPr>
                <w:sz w:val="24"/>
                <w:szCs w:val="24"/>
              </w:rPr>
              <w:t>Krankheit muss nicht in jeder Generation auftreten</w:t>
            </w:r>
          </w:p>
          <w:p w:rsidR="00FE66CE" w:rsidRPr="007515BD" w:rsidRDefault="00FE66CE" w:rsidP="00333CF6">
            <w:pPr>
              <w:rPr>
                <w:b/>
                <w:sz w:val="24"/>
                <w:szCs w:val="24"/>
              </w:rPr>
            </w:pPr>
          </w:p>
        </w:tc>
        <w:tc>
          <w:tcPr>
            <w:tcW w:w="3642" w:type="dxa"/>
            <w:vMerge w:val="restart"/>
          </w:tcPr>
          <w:p w:rsidR="00FE66CE" w:rsidRPr="00DC02F6" w:rsidRDefault="00FE66CE" w:rsidP="00333CF6">
            <w:pPr>
              <w:pStyle w:val="Listenabsatz"/>
              <w:numPr>
                <w:ilvl w:val="0"/>
                <w:numId w:val="6"/>
              </w:numPr>
              <w:spacing w:before="120" w:after="120"/>
              <w:contextualSpacing w:val="0"/>
              <w:rPr>
                <w:sz w:val="24"/>
                <w:szCs w:val="24"/>
              </w:rPr>
            </w:pPr>
            <w:r w:rsidRPr="00DC02F6">
              <w:rPr>
                <w:sz w:val="24"/>
                <w:szCs w:val="24"/>
              </w:rPr>
              <w:t>statistisch sind mehr Männer krank</w:t>
            </w:r>
          </w:p>
          <w:p w:rsidR="00FE66CE" w:rsidRPr="00DC02F6" w:rsidRDefault="00FE66CE" w:rsidP="00333CF6">
            <w:pPr>
              <w:pStyle w:val="Listenabsatz"/>
              <w:numPr>
                <w:ilvl w:val="0"/>
                <w:numId w:val="6"/>
              </w:numPr>
              <w:spacing w:before="120" w:after="120"/>
              <w:contextualSpacing w:val="0"/>
              <w:rPr>
                <w:sz w:val="24"/>
                <w:szCs w:val="24"/>
              </w:rPr>
            </w:pPr>
            <w:r w:rsidRPr="00DC02F6">
              <w:rPr>
                <w:sz w:val="24"/>
                <w:szCs w:val="24"/>
              </w:rPr>
              <w:t>Frauen können Konduktorin sein</w:t>
            </w:r>
          </w:p>
          <w:p w:rsidR="00FE66CE" w:rsidRPr="00DC02F6" w:rsidRDefault="00FE66CE" w:rsidP="00333CF6">
            <w:pPr>
              <w:pStyle w:val="Listenabsatz"/>
              <w:numPr>
                <w:ilvl w:val="0"/>
                <w:numId w:val="6"/>
              </w:numPr>
              <w:spacing w:before="120" w:after="120"/>
              <w:contextualSpacing w:val="0"/>
              <w:rPr>
                <w:sz w:val="24"/>
                <w:szCs w:val="24"/>
              </w:rPr>
            </w:pPr>
            <w:r w:rsidRPr="00DC02F6">
              <w:rPr>
                <w:sz w:val="24"/>
                <w:szCs w:val="24"/>
              </w:rPr>
              <w:t>nur homozygot rezessive Fra</w:t>
            </w:r>
            <w:r w:rsidRPr="00DC02F6">
              <w:rPr>
                <w:sz w:val="24"/>
                <w:szCs w:val="24"/>
              </w:rPr>
              <w:t>u</w:t>
            </w:r>
            <w:r w:rsidRPr="00DC02F6">
              <w:rPr>
                <w:sz w:val="24"/>
                <w:szCs w:val="24"/>
              </w:rPr>
              <w:t xml:space="preserve">en </w:t>
            </w:r>
            <w:proofErr w:type="spellStart"/>
            <w:r w:rsidRPr="00DC02F6">
              <w:rPr>
                <w:sz w:val="24"/>
                <w:szCs w:val="24"/>
              </w:rPr>
              <w:t>X</w:t>
            </w:r>
            <w:r w:rsidRPr="00DC02F6">
              <w:rPr>
                <w:sz w:val="24"/>
                <w:szCs w:val="24"/>
                <w:vertAlign w:val="subscript"/>
              </w:rPr>
              <w:t>a</w:t>
            </w:r>
            <w:r w:rsidRPr="00DC02F6">
              <w:rPr>
                <w:sz w:val="24"/>
                <w:szCs w:val="24"/>
              </w:rPr>
              <w:t>X</w:t>
            </w:r>
            <w:r w:rsidRPr="00DC02F6">
              <w:rPr>
                <w:sz w:val="24"/>
                <w:szCs w:val="24"/>
                <w:vertAlign w:val="subscript"/>
              </w:rPr>
              <w:t>a</w:t>
            </w:r>
            <w:proofErr w:type="spellEnd"/>
            <w:r w:rsidRPr="00DC02F6">
              <w:rPr>
                <w:sz w:val="24"/>
                <w:szCs w:val="24"/>
              </w:rPr>
              <w:t xml:space="preserve"> und heterozygot reze</w:t>
            </w:r>
            <w:r w:rsidRPr="00DC02F6">
              <w:rPr>
                <w:sz w:val="24"/>
                <w:szCs w:val="24"/>
              </w:rPr>
              <w:t>s</w:t>
            </w:r>
            <w:r w:rsidRPr="00DC02F6">
              <w:rPr>
                <w:sz w:val="24"/>
                <w:szCs w:val="24"/>
              </w:rPr>
              <w:t xml:space="preserve">sive Männer </w:t>
            </w:r>
            <w:proofErr w:type="spellStart"/>
            <w:r w:rsidRPr="00DC02F6">
              <w:rPr>
                <w:sz w:val="24"/>
                <w:szCs w:val="24"/>
              </w:rPr>
              <w:t>X</w:t>
            </w:r>
            <w:r w:rsidRPr="00DC02F6">
              <w:rPr>
                <w:sz w:val="24"/>
                <w:szCs w:val="24"/>
                <w:vertAlign w:val="subscript"/>
              </w:rPr>
              <w:t>a</w:t>
            </w:r>
            <w:r w:rsidRPr="00DC02F6">
              <w:rPr>
                <w:sz w:val="24"/>
                <w:szCs w:val="24"/>
              </w:rPr>
              <w:t>Y</w:t>
            </w:r>
            <w:proofErr w:type="spellEnd"/>
            <w:r w:rsidRPr="00DC02F6">
              <w:rPr>
                <w:sz w:val="24"/>
                <w:szCs w:val="24"/>
              </w:rPr>
              <w:t xml:space="preserve"> sind krank</w:t>
            </w:r>
          </w:p>
        </w:tc>
        <w:tc>
          <w:tcPr>
            <w:tcW w:w="3642" w:type="dxa"/>
            <w:vMerge w:val="restart"/>
          </w:tcPr>
          <w:p w:rsidR="00FE66CE" w:rsidRDefault="00FE66CE" w:rsidP="00333CF6">
            <w:pPr>
              <w:pStyle w:val="Listenabsatz"/>
              <w:numPr>
                <w:ilvl w:val="0"/>
                <w:numId w:val="7"/>
              </w:numPr>
              <w:spacing w:before="120" w:after="120"/>
              <w:contextualSpacing w:val="0"/>
              <w:rPr>
                <w:sz w:val="24"/>
                <w:szCs w:val="24"/>
              </w:rPr>
            </w:pPr>
            <w:r w:rsidRPr="007515BD">
              <w:rPr>
                <w:sz w:val="24"/>
                <w:szCs w:val="24"/>
              </w:rPr>
              <w:t>statistisch sind mehr Frauen krank</w:t>
            </w:r>
          </w:p>
          <w:p w:rsidR="00FE66CE" w:rsidRPr="007515BD" w:rsidRDefault="00FE66CE" w:rsidP="00333CF6">
            <w:pPr>
              <w:pStyle w:val="Listenabsatz"/>
              <w:numPr>
                <w:ilvl w:val="0"/>
                <w:numId w:val="7"/>
              </w:numPr>
              <w:spacing w:before="120" w:after="120"/>
              <w:contextualSpacing w:val="0"/>
              <w:rPr>
                <w:sz w:val="24"/>
                <w:szCs w:val="24"/>
              </w:rPr>
            </w:pPr>
            <w:r w:rsidRPr="007515BD">
              <w:rPr>
                <w:sz w:val="24"/>
                <w:szCs w:val="24"/>
              </w:rPr>
              <w:t>heterozygote und dominant homozygote Frauen sind krank (</w:t>
            </w:r>
            <w:proofErr w:type="spellStart"/>
            <w:r w:rsidRPr="007515BD">
              <w:rPr>
                <w:sz w:val="24"/>
                <w:szCs w:val="24"/>
              </w:rPr>
              <w:t>X</w:t>
            </w:r>
            <w:r w:rsidRPr="007515BD">
              <w:rPr>
                <w:sz w:val="24"/>
                <w:szCs w:val="24"/>
                <w:vertAlign w:val="subscript"/>
              </w:rPr>
              <w:t>A</w:t>
            </w:r>
            <w:r w:rsidRPr="007515BD">
              <w:rPr>
                <w:sz w:val="24"/>
                <w:szCs w:val="24"/>
              </w:rPr>
              <w:t>X</w:t>
            </w:r>
            <w:r w:rsidRPr="007515BD">
              <w:rPr>
                <w:sz w:val="24"/>
                <w:szCs w:val="24"/>
                <w:vertAlign w:val="subscript"/>
              </w:rPr>
              <w:t>a</w:t>
            </w:r>
            <w:proofErr w:type="spellEnd"/>
            <w:r w:rsidRPr="007515BD">
              <w:rPr>
                <w:sz w:val="24"/>
                <w:szCs w:val="24"/>
                <w:vertAlign w:val="subscript"/>
              </w:rPr>
              <w:t xml:space="preserve"> </w:t>
            </w:r>
            <w:r w:rsidRPr="007515BD">
              <w:rPr>
                <w:sz w:val="24"/>
                <w:szCs w:val="24"/>
              </w:rPr>
              <w:t xml:space="preserve"> X</w:t>
            </w:r>
            <w:r w:rsidRPr="007515BD">
              <w:rPr>
                <w:sz w:val="24"/>
                <w:szCs w:val="24"/>
                <w:vertAlign w:val="subscript"/>
              </w:rPr>
              <w:t>A</w:t>
            </w:r>
            <w:r w:rsidRPr="007515BD">
              <w:rPr>
                <w:sz w:val="24"/>
                <w:szCs w:val="24"/>
              </w:rPr>
              <w:t>X</w:t>
            </w:r>
            <w:r w:rsidRPr="007515BD">
              <w:rPr>
                <w:sz w:val="24"/>
                <w:szCs w:val="24"/>
                <w:vertAlign w:val="subscript"/>
              </w:rPr>
              <w:t>A</w:t>
            </w:r>
            <w:r w:rsidRPr="007515BD">
              <w:rPr>
                <w:sz w:val="24"/>
                <w:szCs w:val="24"/>
              </w:rPr>
              <w:t>)  und nur dominant heterozygote  Männer X</w:t>
            </w:r>
            <w:r w:rsidRPr="007515BD">
              <w:rPr>
                <w:sz w:val="24"/>
                <w:szCs w:val="24"/>
                <w:vertAlign w:val="subscript"/>
              </w:rPr>
              <w:t>A</w:t>
            </w:r>
            <w:r w:rsidRPr="007515BD">
              <w:rPr>
                <w:sz w:val="24"/>
                <w:szCs w:val="24"/>
              </w:rPr>
              <w:t>Y sind krank</w:t>
            </w:r>
          </w:p>
          <w:p w:rsidR="00FE66CE" w:rsidRPr="007515BD" w:rsidRDefault="00FE66CE" w:rsidP="00333CF6">
            <w:pPr>
              <w:pStyle w:val="Listenabsatz"/>
              <w:numPr>
                <w:ilvl w:val="0"/>
                <w:numId w:val="7"/>
              </w:numPr>
              <w:spacing w:before="120" w:after="120"/>
              <w:contextualSpacing w:val="0"/>
              <w:rPr>
                <w:sz w:val="24"/>
                <w:szCs w:val="24"/>
              </w:rPr>
            </w:pPr>
            <w:r w:rsidRPr="007515BD">
              <w:rPr>
                <w:sz w:val="24"/>
                <w:szCs w:val="24"/>
              </w:rPr>
              <w:t>Vererbungsmuster ähnelt stark autosomal dominanten Stammbäumen, nur dass alle Töchter, nie aber die Söhne e</w:t>
            </w:r>
            <w:r w:rsidRPr="007515BD">
              <w:rPr>
                <w:sz w:val="24"/>
                <w:szCs w:val="24"/>
              </w:rPr>
              <w:t>i</w:t>
            </w:r>
            <w:r w:rsidRPr="007515BD">
              <w:rPr>
                <w:sz w:val="24"/>
                <w:szCs w:val="24"/>
              </w:rPr>
              <w:t xml:space="preserve">nes </w:t>
            </w:r>
            <w:r>
              <w:rPr>
                <w:sz w:val="24"/>
                <w:szCs w:val="24"/>
              </w:rPr>
              <w:t>erkrankten</w:t>
            </w:r>
            <w:r w:rsidRPr="007515BD">
              <w:rPr>
                <w:sz w:val="24"/>
                <w:szCs w:val="24"/>
              </w:rPr>
              <w:t xml:space="preserve"> Vaters betro</w:t>
            </w:r>
            <w:r w:rsidRPr="007515BD">
              <w:rPr>
                <w:sz w:val="24"/>
                <w:szCs w:val="24"/>
              </w:rPr>
              <w:t>f</w:t>
            </w:r>
            <w:r w:rsidRPr="007515BD">
              <w:rPr>
                <w:sz w:val="24"/>
                <w:szCs w:val="24"/>
              </w:rPr>
              <w:t>fen sind</w:t>
            </w:r>
          </w:p>
          <w:p w:rsidR="00FE66CE" w:rsidRPr="007515BD" w:rsidRDefault="00FE66CE" w:rsidP="00333CF6">
            <w:pPr>
              <w:rPr>
                <w:b/>
                <w:sz w:val="24"/>
                <w:szCs w:val="24"/>
              </w:rPr>
            </w:pPr>
          </w:p>
        </w:tc>
      </w:tr>
      <w:tr w:rsidR="00FE66CE" w:rsidTr="00333CF6">
        <w:tc>
          <w:tcPr>
            <w:tcW w:w="7283" w:type="dxa"/>
            <w:gridSpan w:val="2"/>
            <w:vAlign w:val="center"/>
          </w:tcPr>
          <w:p w:rsidR="00DC02F6" w:rsidRPr="00DC02F6" w:rsidRDefault="00FE66CE" w:rsidP="00333CF6">
            <w:pPr>
              <w:pStyle w:val="Listenabsatz"/>
              <w:numPr>
                <w:ilvl w:val="0"/>
                <w:numId w:val="7"/>
              </w:numPr>
              <w:jc w:val="center"/>
              <w:rPr>
                <w:b/>
                <w:sz w:val="24"/>
                <w:szCs w:val="24"/>
              </w:rPr>
            </w:pPr>
            <w:r w:rsidRPr="00FE66CE">
              <w:rPr>
                <w:sz w:val="24"/>
                <w:szCs w:val="24"/>
              </w:rPr>
              <w:t>Die Krankheit tritt bei Män</w:t>
            </w:r>
            <w:r w:rsidR="00DC02F6">
              <w:rPr>
                <w:sz w:val="24"/>
                <w:szCs w:val="24"/>
              </w:rPr>
              <w:t>nern und Frauen ungefähr</w:t>
            </w:r>
          </w:p>
          <w:p w:rsidR="00FE66CE" w:rsidRPr="00DC02F6" w:rsidRDefault="00DC02F6" w:rsidP="00333CF6">
            <w:pPr>
              <w:pStyle w:val="Listenabsatz"/>
              <w:ind w:left="360"/>
              <w:jc w:val="center"/>
              <w:rPr>
                <w:b/>
                <w:sz w:val="24"/>
                <w:szCs w:val="24"/>
              </w:rPr>
            </w:pPr>
            <w:r>
              <w:rPr>
                <w:sz w:val="24"/>
                <w:szCs w:val="24"/>
              </w:rPr>
              <w:t>gleich</w:t>
            </w:r>
            <w:r>
              <w:rPr>
                <w:b/>
                <w:sz w:val="24"/>
                <w:szCs w:val="24"/>
              </w:rPr>
              <w:t xml:space="preserve"> </w:t>
            </w:r>
            <w:r w:rsidR="00FE66CE" w:rsidRPr="00DC02F6">
              <w:rPr>
                <w:sz w:val="24"/>
                <w:szCs w:val="24"/>
              </w:rPr>
              <w:t>häufig auf</w:t>
            </w:r>
          </w:p>
        </w:tc>
        <w:tc>
          <w:tcPr>
            <w:tcW w:w="3642" w:type="dxa"/>
            <w:vMerge/>
            <w:vAlign w:val="center"/>
          </w:tcPr>
          <w:p w:rsidR="00FE66CE" w:rsidRPr="007515BD" w:rsidRDefault="00FE66CE" w:rsidP="00333CF6">
            <w:pPr>
              <w:jc w:val="center"/>
              <w:rPr>
                <w:b/>
                <w:sz w:val="24"/>
                <w:szCs w:val="24"/>
              </w:rPr>
            </w:pPr>
          </w:p>
        </w:tc>
        <w:tc>
          <w:tcPr>
            <w:tcW w:w="3642" w:type="dxa"/>
            <w:vMerge/>
            <w:vAlign w:val="center"/>
          </w:tcPr>
          <w:p w:rsidR="00FE66CE" w:rsidRPr="007515BD" w:rsidRDefault="00FE66CE" w:rsidP="00333CF6">
            <w:pPr>
              <w:jc w:val="center"/>
              <w:rPr>
                <w:b/>
                <w:sz w:val="24"/>
                <w:szCs w:val="24"/>
              </w:rPr>
            </w:pPr>
          </w:p>
        </w:tc>
      </w:tr>
    </w:tbl>
    <w:p w:rsidR="009D5615" w:rsidRDefault="009D5615">
      <w:pPr>
        <w:rPr>
          <w:b/>
          <w:sz w:val="28"/>
          <w:szCs w:val="28"/>
        </w:rPr>
        <w:sectPr w:rsidR="009D5615" w:rsidSect="009D5615">
          <w:pgSz w:w="16838" w:h="11906" w:orient="landscape"/>
          <w:pgMar w:top="1134" w:right="1134" w:bottom="1134" w:left="1134" w:header="709" w:footer="709" w:gutter="0"/>
          <w:cols w:space="708"/>
          <w:docGrid w:linePitch="360"/>
        </w:sectPr>
      </w:pPr>
    </w:p>
    <w:p w:rsidR="009D5615" w:rsidRDefault="009D5615" w:rsidP="009D5615">
      <w:pPr>
        <w:spacing w:line="240" w:lineRule="auto"/>
        <w:jc w:val="center"/>
        <w:rPr>
          <w:b/>
          <w:sz w:val="28"/>
          <w:szCs w:val="28"/>
        </w:rPr>
      </w:pPr>
      <w:r>
        <w:rPr>
          <w:b/>
          <w:sz w:val="28"/>
          <w:szCs w:val="28"/>
        </w:rPr>
        <w:lastRenderedPageBreak/>
        <w:t>Vererbungsmuster mendelnder Gene beim Menschen</w:t>
      </w:r>
    </w:p>
    <w:p w:rsidR="009D5615" w:rsidRPr="00AE38D3" w:rsidRDefault="009D5615" w:rsidP="009D5615">
      <w:pPr>
        <w:spacing w:line="240" w:lineRule="auto"/>
        <w:jc w:val="both"/>
      </w:pPr>
      <w:r w:rsidRPr="00AE38D3">
        <w:t xml:space="preserve">Umfangreichere Stammbäume </w:t>
      </w:r>
      <w:r>
        <w:t>liefern noch zusätzlich über weitere Indizien Hinweise auf den Erbgang:</w:t>
      </w:r>
    </w:p>
    <w:tbl>
      <w:tblPr>
        <w:tblStyle w:val="Tabellengitternetz"/>
        <w:tblpPr w:leftFromText="141" w:rightFromText="141" w:vertAnchor="page" w:horzAnchor="margin" w:tblpY="2815"/>
        <w:tblW w:w="0" w:type="auto"/>
        <w:tblLayout w:type="fixed"/>
        <w:tblLook w:val="04A0"/>
      </w:tblPr>
      <w:tblGrid>
        <w:gridCol w:w="2463"/>
        <w:gridCol w:w="2464"/>
        <w:gridCol w:w="2463"/>
        <w:gridCol w:w="2464"/>
      </w:tblGrid>
      <w:tr w:rsidR="009D5615" w:rsidTr="00E0079C">
        <w:tc>
          <w:tcPr>
            <w:tcW w:w="2463" w:type="dxa"/>
            <w:vAlign w:val="center"/>
          </w:tcPr>
          <w:p w:rsidR="009D5615" w:rsidRPr="007515BD" w:rsidRDefault="009D5615" w:rsidP="00E0079C">
            <w:pPr>
              <w:jc w:val="center"/>
              <w:rPr>
                <w:b/>
                <w:sz w:val="24"/>
                <w:szCs w:val="24"/>
              </w:rPr>
            </w:pPr>
            <w:r w:rsidRPr="007515BD">
              <w:rPr>
                <w:b/>
                <w:sz w:val="24"/>
                <w:szCs w:val="24"/>
              </w:rPr>
              <w:t>autosomal-dominanter Erbgang</w:t>
            </w:r>
          </w:p>
        </w:tc>
        <w:tc>
          <w:tcPr>
            <w:tcW w:w="2464" w:type="dxa"/>
            <w:vAlign w:val="center"/>
          </w:tcPr>
          <w:p w:rsidR="00DC02F6" w:rsidRDefault="009D5615" w:rsidP="00E0079C">
            <w:pPr>
              <w:jc w:val="center"/>
              <w:rPr>
                <w:b/>
                <w:sz w:val="24"/>
                <w:szCs w:val="24"/>
              </w:rPr>
            </w:pPr>
            <w:r w:rsidRPr="007515BD">
              <w:rPr>
                <w:b/>
                <w:sz w:val="24"/>
                <w:szCs w:val="24"/>
              </w:rPr>
              <w:t>autosomal-</w:t>
            </w:r>
          </w:p>
          <w:p w:rsidR="009D5615" w:rsidRPr="007515BD" w:rsidRDefault="00DC02F6" w:rsidP="00E0079C">
            <w:pPr>
              <w:jc w:val="center"/>
              <w:rPr>
                <w:b/>
                <w:sz w:val="24"/>
                <w:szCs w:val="24"/>
              </w:rPr>
            </w:pPr>
            <w:r>
              <w:rPr>
                <w:b/>
                <w:sz w:val="24"/>
                <w:szCs w:val="24"/>
              </w:rPr>
              <w:t xml:space="preserve">rezessiver </w:t>
            </w:r>
            <w:r w:rsidR="009D5615" w:rsidRPr="007515BD">
              <w:rPr>
                <w:b/>
                <w:sz w:val="24"/>
                <w:szCs w:val="24"/>
              </w:rPr>
              <w:t>Erbgang</w:t>
            </w:r>
          </w:p>
        </w:tc>
        <w:tc>
          <w:tcPr>
            <w:tcW w:w="2463" w:type="dxa"/>
            <w:vAlign w:val="center"/>
          </w:tcPr>
          <w:p w:rsidR="00DC02F6" w:rsidRDefault="009D5615" w:rsidP="00E0079C">
            <w:pPr>
              <w:jc w:val="center"/>
              <w:rPr>
                <w:b/>
                <w:sz w:val="24"/>
                <w:szCs w:val="24"/>
              </w:rPr>
            </w:pPr>
            <w:proofErr w:type="spellStart"/>
            <w:r w:rsidRPr="007515BD">
              <w:rPr>
                <w:b/>
                <w:sz w:val="24"/>
                <w:szCs w:val="24"/>
              </w:rPr>
              <w:t>gonosomal</w:t>
            </w:r>
            <w:proofErr w:type="spellEnd"/>
            <w:r w:rsidRPr="007515BD">
              <w:rPr>
                <w:b/>
                <w:sz w:val="24"/>
                <w:szCs w:val="24"/>
              </w:rPr>
              <w:t>-</w:t>
            </w:r>
          </w:p>
          <w:p w:rsidR="009D5615" w:rsidRPr="007515BD" w:rsidRDefault="009D5615" w:rsidP="00E0079C">
            <w:pPr>
              <w:jc w:val="center"/>
              <w:rPr>
                <w:b/>
                <w:sz w:val="24"/>
                <w:szCs w:val="24"/>
              </w:rPr>
            </w:pPr>
            <w:r w:rsidRPr="007515BD">
              <w:rPr>
                <w:b/>
                <w:sz w:val="24"/>
                <w:szCs w:val="24"/>
              </w:rPr>
              <w:t>rezessiver Erbgang</w:t>
            </w:r>
          </w:p>
          <w:p w:rsidR="009D5615" w:rsidRPr="007515BD" w:rsidRDefault="009D5615" w:rsidP="00E0079C">
            <w:pPr>
              <w:jc w:val="center"/>
              <w:rPr>
                <w:b/>
                <w:sz w:val="24"/>
                <w:szCs w:val="24"/>
              </w:rPr>
            </w:pPr>
            <w:r w:rsidRPr="007515BD">
              <w:rPr>
                <w:b/>
                <w:sz w:val="24"/>
                <w:szCs w:val="24"/>
              </w:rPr>
              <w:t>(x-</w:t>
            </w:r>
            <w:proofErr w:type="spellStart"/>
            <w:r w:rsidR="00961B10">
              <w:rPr>
                <w:b/>
                <w:sz w:val="24"/>
              </w:rPr>
              <w:t>chromosomal</w:t>
            </w:r>
            <w:proofErr w:type="spellEnd"/>
            <w:r w:rsidR="00961B10">
              <w:rPr>
                <w:b/>
                <w:sz w:val="24"/>
                <w:szCs w:val="24"/>
              </w:rPr>
              <w:t>-</w:t>
            </w:r>
            <w:r w:rsidRPr="007515BD">
              <w:rPr>
                <w:b/>
                <w:sz w:val="24"/>
                <w:szCs w:val="24"/>
              </w:rPr>
              <w:t>gekoppelt)</w:t>
            </w:r>
          </w:p>
        </w:tc>
        <w:tc>
          <w:tcPr>
            <w:tcW w:w="2464" w:type="dxa"/>
            <w:vAlign w:val="center"/>
          </w:tcPr>
          <w:p w:rsidR="009D5615" w:rsidRPr="007515BD" w:rsidRDefault="009D5615" w:rsidP="00E0079C">
            <w:pPr>
              <w:jc w:val="center"/>
              <w:rPr>
                <w:b/>
                <w:sz w:val="24"/>
                <w:szCs w:val="24"/>
              </w:rPr>
            </w:pPr>
            <w:proofErr w:type="spellStart"/>
            <w:r w:rsidRPr="007515BD">
              <w:rPr>
                <w:b/>
                <w:sz w:val="24"/>
                <w:szCs w:val="24"/>
              </w:rPr>
              <w:t>gonosomal</w:t>
            </w:r>
            <w:proofErr w:type="spellEnd"/>
            <w:r w:rsidRPr="007515BD">
              <w:rPr>
                <w:b/>
                <w:sz w:val="24"/>
                <w:szCs w:val="24"/>
              </w:rPr>
              <w:t>-dominanter Erbgang</w:t>
            </w:r>
          </w:p>
          <w:p w:rsidR="009D5615" w:rsidRPr="007515BD" w:rsidRDefault="009D5615" w:rsidP="00E0079C">
            <w:pPr>
              <w:jc w:val="center"/>
              <w:rPr>
                <w:b/>
                <w:sz w:val="24"/>
                <w:szCs w:val="24"/>
              </w:rPr>
            </w:pPr>
            <w:r w:rsidRPr="007515BD">
              <w:rPr>
                <w:b/>
                <w:sz w:val="24"/>
                <w:szCs w:val="24"/>
              </w:rPr>
              <w:t>(x-</w:t>
            </w:r>
            <w:proofErr w:type="spellStart"/>
            <w:r w:rsidR="00961B10">
              <w:rPr>
                <w:b/>
                <w:sz w:val="24"/>
              </w:rPr>
              <w:t>chromosomal</w:t>
            </w:r>
            <w:proofErr w:type="spellEnd"/>
            <w:r w:rsidR="00961B10">
              <w:rPr>
                <w:b/>
                <w:sz w:val="24"/>
                <w:szCs w:val="24"/>
              </w:rPr>
              <w:t>-</w:t>
            </w:r>
            <w:r w:rsidRPr="007515BD">
              <w:rPr>
                <w:b/>
                <w:sz w:val="24"/>
                <w:szCs w:val="24"/>
              </w:rPr>
              <w:t>gekoppelt)</w:t>
            </w:r>
          </w:p>
        </w:tc>
      </w:tr>
      <w:tr w:rsidR="009D5615" w:rsidTr="00E0079C">
        <w:trPr>
          <w:trHeight w:val="1956"/>
        </w:trPr>
        <w:tc>
          <w:tcPr>
            <w:tcW w:w="2463" w:type="dxa"/>
            <w:tcBorders>
              <w:bottom w:val="single" w:sz="4" w:space="0" w:color="auto"/>
            </w:tcBorders>
          </w:tcPr>
          <w:p w:rsidR="009D5615" w:rsidRPr="007515BD" w:rsidRDefault="009D5615" w:rsidP="00E0079C">
            <w:pPr>
              <w:pStyle w:val="Listenabsatz"/>
              <w:numPr>
                <w:ilvl w:val="0"/>
                <w:numId w:val="3"/>
              </w:numPr>
              <w:spacing w:before="120" w:after="120"/>
              <w:contextualSpacing w:val="0"/>
              <w:rPr>
                <w:sz w:val="24"/>
                <w:szCs w:val="24"/>
              </w:rPr>
            </w:pPr>
            <w:r w:rsidRPr="007515BD">
              <w:rPr>
                <w:sz w:val="24"/>
                <w:szCs w:val="24"/>
              </w:rPr>
              <w:t>kranke Eltern h</w:t>
            </w:r>
            <w:r w:rsidRPr="007515BD">
              <w:rPr>
                <w:sz w:val="24"/>
                <w:szCs w:val="24"/>
              </w:rPr>
              <w:t>a</w:t>
            </w:r>
            <w:r w:rsidRPr="007515BD">
              <w:rPr>
                <w:sz w:val="24"/>
                <w:szCs w:val="24"/>
              </w:rPr>
              <w:t>ben auch gesunde Kinder</w:t>
            </w:r>
          </w:p>
          <w:p w:rsidR="009D5615" w:rsidRPr="007515BD" w:rsidRDefault="009D5615" w:rsidP="00E0079C">
            <w:pPr>
              <w:pStyle w:val="Listenabsatz"/>
              <w:numPr>
                <w:ilvl w:val="0"/>
                <w:numId w:val="3"/>
              </w:numPr>
              <w:spacing w:before="120" w:after="120"/>
              <w:contextualSpacing w:val="0"/>
              <w:rPr>
                <w:sz w:val="24"/>
                <w:szCs w:val="24"/>
              </w:rPr>
            </w:pPr>
            <w:r w:rsidRPr="007515BD">
              <w:rPr>
                <w:sz w:val="24"/>
                <w:szCs w:val="24"/>
              </w:rPr>
              <w:t>Krankheit tritt in jeder Generation auf</w:t>
            </w:r>
          </w:p>
          <w:p w:rsidR="009D5615" w:rsidRDefault="00996CF8" w:rsidP="00E0079C">
            <w:pPr>
              <w:pStyle w:val="Listenabsatz"/>
              <w:numPr>
                <w:ilvl w:val="0"/>
                <w:numId w:val="3"/>
              </w:numPr>
              <w:spacing w:before="120" w:after="120"/>
              <w:contextualSpacing w:val="0"/>
              <w:rPr>
                <w:sz w:val="24"/>
                <w:szCs w:val="24"/>
              </w:rPr>
            </w:pPr>
            <w:r>
              <w:rPr>
                <w:sz w:val="24"/>
                <w:szCs w:val="24"/>
              </w:rPr>
              <w:t>j</w:t>
            </w:r>
            <w:r w:rsidR="009D5615" w:rsidRPr="007515BD">
              <w:rPr>
                <w:sz w:val="24"/>
                <w:szCs w:val="24"/>
              </w:rPr>
              <w:t>eder Kranke hat in der Regel einen betroffenen E</w:t>
            </w:r>
            <w:r w:rsidR="009D5615" w:rsidRPr="007515BD">
              <w:rPr>
                <w:sz w:val="24"/>
                <w:szCs w:val="24"/>
              </w:rPr>
              <w:t>l</w:t>
            </w:r>
            <w:r w:rsidR="009D5615" w:rsidRPr="007515BD">
              <w:rPr>
                <w:sz w:val="24"/>
                <w:szCs w:val="24"/>
              </w:rPr>
              <w:t>ternteil</w:t>
            </w:r>
          </w:p>
          <w:p w:rsidR="00EA61FF" w:rsidRPr="00EA61FF" w:rsidRDefault="00EA61FF" w:rsidP="00EA61FF">
            <w:pPr>
              <w:pStyle w:val="Listenabsatz"/>
              <w:numPr>
                <w:ilvl w:val="0"/>
                <w:numId w:val="3"/>
              </w:numPr>
              <w:spacing w:before="120" w:after="120"/>
              <w:ind w:left="357" w:hanging="357"/>
              <w:rPr>
                <w:b/>
                <w:sz w:val="32"/>
                <w:szCs w:val="24"/>
              </w:rPr>
            </w:pPr>
            <w:r w:rsidRPr="00EA61FF">
              <w:rPr>
                <w:rFonts w:cs="Swiss721BT-Roman"/>
                <w:sz w:val="24"/>
                <w:szCs w:val="24"/>
              </w:rPr>
              <w:t>sind beide Eltern gesund, gibt es keine kranken Ki</w:t>
            </w:r>
            <w:r w:rsidRPr="00EA61FF">
              <w:rPr>
                <w:rFonts w:cs="Swiss721BT-Roman"/>
                <w:sz w:val="24"/>
                <w:szCs w:val="24"/>
              </w:rPr>
              <w:t>n</w:t>
            </w:r>
            <w:r w:rsidRPr="00EA61FF">
              <w:rPr>
                <w:rFonts w:cs="Swiss721BT-Roman"/>
                <w:sz w:val="24"/>
                <w:szCs w:val="24"/>
              </w:rPr>
              <w:t>der</w:t>
            </w:r>
          </w:p>
          <w:p w:rsidR="00EA61FF" w:rsidRPr="00996CF8" w:rsidRDefault="00EA61FF" w:rsidP="00EA61FF">
            <w:pPr>
              <w:pStyle w:val="Listenabsatz"/>
              <w:spacing w:before="120" w:after="120"/>
              <w:ind w:left="360"/>
              <w:contextualSpacing w:val="0"/>
              <w:rPr>
                <w:sz w:val="24"/>
                <w:szCs w:val="24"/>
              </w:rPr>
            </w:pPr>
          </w:p>
        </w:tc>
        <w:tc>
          <w:tcPr>
            <w:tcW w:w="2464" w:type="dxa"/>
            <w:tcBorders>
              <w:bottom w:val="single" w:sz="4" w:space="0" w:color="auto"/>
            </w:tcBorders>
          </w:tcPr>
          <w:p w:rsidR="009D5615" w:rsidRPr="007515BD" w:rsidRDefault="009D5615" w:rsidP="00E0079C">
            <w:pPr>
              <w:pStyle w:val="Listenabsatz"/>
              <w:numPr>
                <w:ilvl w:val="0"/>
                <w:numId w:val="4"/>
              </w:numPr>
              <w:spacing w:before="120" w:after="120"/>
              <w:contextualSpacing w:val="0"/>
              <w:rPr>
                <w:sz w:val="24"/>
                <w:szCs w:val="24"/>
              </w:rPr>
            </w:pPr>
            <w:r w:rsidRPr="007515BD">
              <w:rPr>
                <w:sz w:val="24"/>
                <w:szCs w:val="24"/>
              </w:rPr>
              <w:t>Eltern und Kinder betroffener Pers</w:t>
            </w:r>
            <w:r w:rsidRPr="007515BD">
              <w:rPr>
                <w:sz w:val="24"/>
                <w:szCs w:val="24"/>
              </w:rPr>
              <w:t>o</w:t>
            </w:r>
            <w:r w:rsidRPr="007515BD">
              <w:rPr>
                <w:sz w:val="24"/>
                <w:szCs w:val="24"/>
              </w:rPr>
              <w:t>nen sind norm</w:t>
            </w:r>
            <w:r w:rsidRPr="007515BD">
              <w:rPr>
                <w:sz w:val="24"/>
                <w:szCs w:val="24"/>
              </w:rPr>
              <w:t>a</w:t>
            </w:r>
            <w:r w:rsidRPr="007515BD">
              <w:rPr>
                <w:sz w:val="24"/>
                <w:szCs w:val="24"/>
              </w:rPr>
              <w:t>lerweise gesund</w:t>
            </w:r>
          </w:p>
          <w:p w:rsidR="009D5615" w:rsidRPr="007515BD" w:rsidRDefault="009D5615" w:rsidP="00E0079C">
            <w:pPr>
              <w:pStyle w:val="Listenabsatz"/>
              <w:numPr>
                <w:ilvl w:val="0"/>
                <w:numId w:val="4"/>
              </w:numPr>
              <w:spacing w:before="120" w:after="120"/>
              <w:contextualSpacing w:val="0"/>
              <w:rPr>
                <w:sz w:val="24"/>
                <w:szCs w:val="24"/>
              </w:rPr>
            </w:pPr>
            <w:r w:rsidRPr="007515BD">
              <w:rPr>
                <w:sz w:val="24"/>
                <w:szCs w:val="24"/>
              </w:rPr>
              <w:t>Krankheit muss nicht in jeder G</w:t>
            </w:r>
            <w:r w:rsidRPr="007515BD">
              <w:rPr>
                <w:sz w:val="24"/>
                <w:szCs w:val="24"/>
              </w:rPr>
              <w:t>e</w:t>
            </w:r>
            <w:r w:rsidRPr="007515BD">
              <w:rPr>
                <w:sz w:val="24"/>
                <w:szCs w:val="24"/>
              </w:rPr>
              <w:t>neration auftreten</w:t>
            </w:r>
          </w:p>
          <w:p w:rsidR="000845CD" w:rsidRDefault="000845CD" w:rsidP="00E0079C">
            <w:pPr>
              <w:spacing w:before="120" w:after="120"/>
              <w:rPr>
                <w:sz w:val="24"/>
                <w:szCs w:val="24"/>
              </w:rPr>
            </w:pPr>
            <w:r>
              <w:rPr>
                <w:sz w:val="24"/>
                <w:szCs w:val="24"/>
              </w:rPr>
              <w:t>Zusatz:</w:t>
            </w:r>
          </w:p>
          <w:p w:rsidR="009D5615" w:rsidRPr="007515BD" w:rsidRDefault="009D5615" w:rsidP="00E0079C">
            <w:pPr>
              <w:spacing w:before="120" w:after="120"/>
              <w:rPr>
                <w:sz w:val="24"/>
                <w:szCs w:val="24"/>
              </w:rPr>
            </w:pPr>
            <w:r w:rsidRPr="007515BD">
              <w:rPr>
                <w:sz w:val="24"/>
                <w:szCs w:val="24"/>
              </w:rPr>
              <w:t>betroffene Kinder h</w:t>
            </w:r>
            <w:r w:rsidRPr="007515BD">
              <w:rPr>
                <w:sz w:val="24"/>
                <w:szCs w:val="24"/>
              </w:rPr>
              <w:t>a</w:t>
            </w:r>
            <w:r w:rsidRPr="007515BD">
              <w:rPr>
                <w:sz w:val="24"/>
                <w:szCs w:val="24"/>
              </w:rPr>
              <w:t>ben manchmal blut</w:t>
            </w:r>
            <w:r w:rsidRPr="007515BD">
              <w:rPr>
                <w:sz w:val="24"/>
                <w:szCs w:val="24"/>
              </w:rPr>
              <w:t>s</w:t>
            </w:r>
            <w:r w:rsidRPr="007515BD">
              <w:rPr>
                <w:sz w:val="24"/>
                <w:szCs w:val="24"/>
              </w:rPr>
              <w:t>verwandte Eltern</w:t>
            </w:r>
          </w:p>
        </w:tc>
        <w:tc>
          <w:tcPr>
            <w:tcW w:w="2463" w:type="dxa"/>
            <w:vMerge w:val="restart"/>
          </w:tcPr>
          <w:p w:rsidR="009D5615" w:rsidRPr="007515BD" w:rsidRDefault="009D5615" w:rsidP="00E0079C">
            <w:pPr>
              <w:pStyle w:val="Listenabsatz"/>
              <w:numPr>
                <w:ilvl w:val="0"/>
                <w:numId w:val="6"/>
              </w:numPr>
              <w:spacing w:before="120" w:after="120"/>
              <w:contextualSpacing w:val="0"/>
              <w:rPr>
                <w:sz w:val="24"/>
                <w:szCs w:val="24"/>
              </w:rPr>
            </w:pPr>
            <w:r w:rsidRPr="007515BD">
              <w:rPr>
                <w:sz w:val="24"/>
                <w:szCs w:val="24"/>
              </w:rPr>
              <w:t>statistisch sind mehr Männer krank</w:t>
            </w:r>
          </w:p>
          <w:p w:rsidR="009D5615" w:rsidRPr="007515BD" w:rsidRDefault="009D5615" w:rsidP="00E0079C">
            <w:pPr>
              <w:pStyle w:val="Listenabsatz"/>
              <w:numPr>
                <w:ilvl w:val="0"/>
                <w:numId w:val="6"/>
              </w:numPr>
              <w:spacing w:before="120" w:after="120"/>
              <w:contextualSpacing w:val="0"/>
              <w:rPr>
                <w:sz w:val="24"/>
                <w:szCs w:val="24"/>
              </w:rPr>
            </w:pPr>
            <w:r w:rsidRPr="007515BD">
              <w:rPr>
                <w:sz w:val="24"/>
                <w:szCs w:val="24"/>
              </w:rPr>
              <w:t xml:space="preserve">Frauen können </w:t>
            </w:r>
            <w:r w:rsidR="00DC02F6">
              <w:rPr>
                <w:sz w:val="24"/>
                <w:szCs w:val="24"/>
              </w:rPr>
              <w:t>Kon</w:t>
            </w:r>
            <w:r w:rsidRPr="007515BD">
              <w:rPr>
                <w:sz w:val="24"/>
                <w:szCs w:val="24"/>
              </w:rPr>
              <w:t>duktorin sein</w:t>
            </w:r>
          </w:p>
          <w:p w:rsidR="009D5615" w:rsidRPr="007515BD" w:rsidRDefault="009D5615" w:rsidP="00E0079C">
            <w:pPr>
              <w:pStyle w:val="Listenabsatz"/>
              <w:numPr>
                <w:ilvl w:val="0"/>
                <w:numId w:val="6"/>
              </w:numPr>
              <w:spacing w:before="120" w:after="120"/>
              <w:ind w:left="357" w:hanging="357"/>
              <w:contextualSpacing w:val="0"/>
              <w:rPr>
                <w:sz w:val="24"/>
                <w:szCs w:val="24"/>
              </w:rPr>
            </w:pPr>
            <w:r w:rsidRPr="007515BD">
              <w:rPr>
                <w:sz w:val="24"/>
                <w:szCs w:val="24"/>
              </w:rPr>
              <w:t xml:space="preserve">nur homozygot rezessive Frauen </w:t>
            </w:r>
            <w:proofErr w:type="spellStart"/>
            <w:r w:rsidRPr="007515BD">
              <w:rPr>
                <w:sz w:val="24"/>
                <w:szCs w:val="24"/>
              </w:rPr>
              <w:t>X</w:t>
            </w:r>
            <w:r w:rsidRPr="007515BD">
              <w:rPr>
                <w:sz w:val="24"/>
                <w:szCs w:val="24"/>
                <w:vertAlign w:val="subscript"/>
              </w:rPr>
              <w:t>a</w:t>
            </w:r>
            <w:r w:rsidRPr="007515BD">
              <w:rPr>
                <w:sz w:val="24"/>
                <w:szCs w:val="24"/>
              </w:rPr>
              <w:t>X</w:t>
            </w:r>
            <w:r w:rsidRPr="007515BD">
              <w:rPr>
                <w:sz w:val="24"/>
                <w:szCs w:val="24"/>
                <w:vertAlign w:val="subscript"/>
              </w:rPr>
              <w:t>a</w:t>
            </w:r>
            <w:proofErr w:type="spellEnd"/>
            <w:r w:rsidRPr="007515BD">
              <w:rPr>
                <w:sz w:val="24"/>
                <w:szCs w:val="24"/>
              </w:rPr>
              <w:t xml:space="preserve"> und heteroz</w:t>
            </w:r>
            <w:r w:rsidRPr="007515BD">
              <w:rPr>
                <w:sz w:val="24"/>
                <w:szCs w:val="24"/>
              </w:rPr>
              <w:t>y</w:t>
            </w:r>
            <w:r w:rsidRPr="007515BD">
              <w:rPr>
                <w:sz w:val="24"/>
                <w:szCs w:val="24"/>
              </w:rPr>
              <w:t>got rezessive Mä</w:t>
            </w:r>
            <w:r w:rsidRPr="007515BD">
              <w:rPr>
                <w:sz w:val="24"/>
                <w:szCs w:val="24"/>
              </w:rPr>
              <w:t>n</w:t>
            </w:r>
            <w:r w:rsidRPr="007515BD">
              <w:rPr>
                <w:sz w:val="24"/>
                <w:szCs w:val="24"/>
              </w:rPr>
              <w:t xml:space="preserve">ner </w:t>
            </w:r>
            <w:proofErr w:type="spellStart"/>
            <w:r w:rsidRPr="007515BD">
              <w:rPr>
                <w:sz w:val="24"/>
                <w:szCs w:val="24"/>
              </w:rPr>
              <w:t>X</w:t>
            </w:r>
            <w:r w:rsidRPr="007515BD">
              <w:rPr>
                <w:sz w:val="24"/>
                <w:szCs w:val="24"/>
                <w:vertAlign w:val="subscript"/>
              </w:rPr>
              <w:t>a</w:t>
            </w:r>
            <w:r w:rsidRPr="007515BD">
              <w:rPr>
                <w:sz w:val="24"/>
                <w:szCs w:val="24"/>
              </w:rPr>
              <w:t>Y</w:t>
            </w:r>
            <w:proofErr w:type="spellEnd"/>
            <w:r w:rsidR="00E537AB">
              <w:rPr>
                <w:sz w:val="24"/>
                <w:szCs w:val="24"/>
              </w:rPr>
              <w:t xml:space="preserve"> </w:t>
            </w:r>
            <w:r w:rsidRPr="007515BD">
              <w:rPr>
                <w:sz w:val="24"/>
                <w:szCs w:val="24"/>
              </w:rPr>
              <w:t>sind krank</w:t>
            </w:r>
          </w:p>
          <w:p w:rsidR="009D5615" w:rsidRPr="007515BD" w:rsidRDefault="009D5615" w:rsidP="00E0079C">
            <w:pPr>
              <w:pStyle w:val="Listenabsatz"/>
              <w:numPr>
                <w:ilvl w:val="0"/>
                <w:numId w:val="6"/>
              </w:numPr>
              <w:spacing w:before="120" w:after="120"/>
              <w:ind w:left="357" w:hanging="357"/>
              <w:contextualSpacing w:val="0"/>
              <w:rPr>
                <w:sz w:val="24"/>
                <w:szCs w:val="24"/>
              </w:rPr>
            </w:pPr>
            <w:r w:rsidRPr="007515BD">
              <w:rPr>
                <w:sz w:val="24"/>
                <w:szCs w:val="24"/>
              </w:rPr>
              <w:t>Brüder von betro</w:t>
            </w:r>
            <w:r w:rsidRPr="007515BD">
              <w:rPr>
                <w:sz w:val="24"/>
                <w:szCs w:val="24"/>
              </w:rPr>
              <w:t>f</w:t>
            </w:r>
            <w:r w:rsidRPr="007515BD">
              <w:rPr>
                <w:sz w:val="24"/>
                <w:szCs w:val="24"/>
              </w:rPr>
              <w:t xml:space="preserve">fenen Jungen </w:t>
            </w:r>
            <w:r w:rsidR="00771AEE">
              <w:rPr>
                <w:sz w:val="24"/>
                <w:szCs w:val="24"/>
              </w:rPr>
              <w:t xml:space="preserve">bei heterozygoter Mutter sind mit 50%iger </w:t>
            </w:r>
            <w:r w:rsidRPr="007515BD">
              <w:rPr>
                <w:sz w:val="24"/>
                <w:szCs w:val="24"/>
              </w:rPr>
              <w:t>Wah</w:t>
            </w:r>
            <w:r w:rsidRPr="007515BD">
              <w:rPr>
                <w:sz w:val="24"/>
                <w:szCs w:val="24"/>
              </w:rPr>
              <w:t>r</w:t>
            </w:r>
            <w:r w:rsidRPr="007515BD">
              <w:rPr>
                <w:sz w:val="24"/>
                <w:szCs w:val="24"/>
              </w:rPr>
              <w:t>scheinlichkeit b</w:t>
            </w:r>
            <w:r w:rsidRPr="007515BD">
              <w:rPr>
                <w:sz w:val="24"/>
                <w:szCs w:val="24"/>
              </w:rPr>
              <w:t>e</w:t>
            </w:r>
            <w:r w:rsidRPr="007515BD">
              <w:rPr>
                <w:sz w:val="24"/>
                <w:szCs w:val="24"/>
              </w:rPr>
              <w:t>troffen; Schwe</w:t>
            </w:r>
            <w:r w:rsidRPr="007515BD">
              <w:rPr>
                <w:sz w:val="24"/>
                <w:szCs w:val="24"/>
              </w:rPr>
              <w:t>s</w:t>
            </w:r>
            <w:r w:rsidRPr="007515BD">
              <w:rPr>
                <w:sz w:val="24"/>
                <w:szCs w:val="24"/>
              </w:rPr>
              <w:t>tern sind nicht b</w:t>
            </w:r>
            <w:r w:rsidRPr="007515BD">
              <w:rPr>
                <w:sz w:val="24"/>
                <w:szCs w:val="24"/>
              </w:rPr>
              <w:t>e</w:t>
            </w:r>
            <w:r w:rsidRPr="007515BD">
              <w:rPr>
                <w:sz w:val="24"/>
                <w:szCs w:val="24"/>
              </w:rPr>
              <w:t>troffen, haben aber ein 50%</w:t>
            </w:r>
            <w:r w:rsidR="00771AEE">
              <w:rPr>
                <w:sz w:val="24"/>
                <w:szCs w:val="24"/>
              </w:rPr>
              <w:t>iges</w:t>
            </w:r>
            <w:r w:rsidRPr="007515BD">
              <w:rPr>
                <w:sz w:val="24"/>
                <w:szCs w:val="24"/>
              </w:rPr>
              <w:t xml:space="preserve"> Risiko Konduktorin zu sein</w:t>
            </w:r>
          </w:p>
          <w:p w:rsidR="009D5615" w:rsidRPr="007515BD" w:rsidRDefault="009D5615" w:rsidP="00E0079C">
            <w:pPr>
              <w:spacing w:before="120" w:after="120"/>
              <w:rPr>
                <w:sz w:val="24"/>
                <w:szCs w:val="24"/>
              </w:rPr>
            </w:pPr>
            <w:r w:rsidRPr="007515BD">
              <w:rPr>
                <w:sz w:val="24"/>
                <w:szCs w:val="24"/>
              </w:rPr>
              <w:t xml:space="preserve">Zusatz: </w:t>
            </w:r>
          </w:p>
          <w:p w:rsidR="009D5615" w:rsidRPr="000845CD" w:rsidRDefault="009D5615" w:rsidP="000845CD">
            <w:pPr>
              <w:spacing w:before="120" w:after="120"/>
              <w:rPr>
                <w:sz w:val="24"/>
                <w:szCs w:val="24"/>
              </w:rPr>
            </w:pPr>
            <w:r w:rsidRPr="000845CD">
              <w:rPr>
                <w:sz w:val="24"/>
                <w:szCs w:val="24"/>
              </w:rPr>
              <w:t>betroffene Männer sind über Frauen und nicht über gesunde Männer miteinander verwandt</w:t>
            </w:r>
          </w:p>
          <w:p w:rsidR="009D5615" w:rsidRPr="000845CD" w:rsidRDefault="00996CF8" w:rsidP="000845CD">
            <w:pPr>
              <w:spacing w:before="120" w:after="120"/>
              <w:rPr>
                <w:sz w:val="24"/>
                <w:szCs w:val="24"/>
              </w:rPr>
            </w:pPr>
            <w:r w:rsidRPr="000845CD">
              <w:rPr>
                <w:sz w:val="24"/>
                <w:szCs w:val="24"/>
              </w:rPr>
              <w:t>b</w:t>
            </w:r>
            <w:r w:rsidR="009D5615" w:rsidRPr="000845CD">
              <w:rPr>
                <w:sz w:val="24"/>
                <w:szCs w:val="24"/>
              </w:rPr>
              <w:t>etroffene Jungen haben unter Umstä</w:t>
            </w:r>
            <w:r w:rsidR="009D5615" w:rsidRPr="000845CD">
              <w:rPr>
                <w:sz w:val="24"/>
                <w:szCs w:val="24"/>
              </w:rPr>
              <w:t>n</w:t>
            </w:r>
            <w:r w:rsidR="009D5615" w:rsidRPr="000845CD">
              <w:rPr>
                <w:sz w:val="24"/>
                <w:szCs w:val="24"/>
              </w:rPr>
              <w:t xml:space="preserve">den mütterlicherseits Onkel, die </w:t>
            </w:r>
            <w:r w:rsidR="00771AEE" w:rsidRPr="000845CD">
              <w:rPr>
                <w:sz w:val="24"/>
                <w:szCs w:val="24"/>
              </w:rPr>
              <w:t>erkrankt</w:t>
            </w:r>
            <w:r w:rsidR="009D5615" w:rsidRPr="000845CD">
              <w:rPr>
                <w:sz w:val="24"/>
                <w:szCs w:val="24"/>
              </w:rPr>
              <w:t xml:space="preserve"> sind</w:t>
            </w:r>
          </w:p>
          <w:p w:rsidR="000845CD" w:rsidRPr="007515BD" w:rsidRDefault="000845CD" w:rsidP="000845CD">
            <w:pPr>
              <w:pStyle w:val="Listenabsatz"/>
              <w:spacing w:before="120" w:after="120"/>
              <w:ind w:left="357"/>
              <w:rPr>
                <w:sz w:val="24"/>
                <w:szCs w:val="24"/>
              </w:rPr>
            </w:pPr>
          </w:p>
        </w:tc>
        <w:tc>
          <w:tcPr>
            <w:tcW w:w="2464" w:type="dxa"/>
            <w:vMerge w:val="restart"/>
          </w:tcPr>
          <w:p w:rsidR="009D5615" w:rsidRPr="007515BD" w:rsidRDefault="009D5615" w:rsidP="00E0079C">
            <w:pPr>
              <w:pStyle w:val="Listenabsatz"/>
              <w:numPr>
                <w:ilvl w:val="0"/>
                <w:numId w:val="7"/>
              </w:numPr>
              <w:spacing w:before="120" w:after="120"/>
              <w:contextualSpacing w:val="0"/>
              <w:rPr>
                <w:sz w:val="24"/>
                <w:szCs w:val="24"/>
              </w:rPr>
            </w:pPr>
            <w:r w:rsidRPr="007515BD">
              <w:rPr>
                <w:sz w:val="24"/>
                <w:szCs w:val="24"/>
              </w:rPr>
              <w:t>statistisch sind mehr Frauen krank</w:t>
            </w:r>
          </w:p>
          <w:p w:rsidR="009D5615" w:rsidRDefault="009D5615" w:rsidP="00E0079C">
            <w:pPr>
              <w:pStyle w:val="Listenabsatz"/>
              <w:numPr>
                <w:ilvl w:val="0"/>
                <w:numId w:val="7"/>
              </w:numPr>
              <w:spacing w:before="120" w:after="120"/>
              <w:contextualSpacing w:val="0"/>
              <w:rPr>
                <w:sz w:val="24"/>
                <w:szCs w:val="24"/>
              </w:rPr>
            </w:pPr>
            <w:r w:rsidRPr="00771AEE">
              <w:rPr>
                <w:sz w:val="24"/>
                <w:szCs w:val="24"/>
              </w:rPr>
              <w:t>heterozygote und dominant hom</w:t>
            </w:r>
            <w:r w:rsidRPr="00771AEE">
              <w:rPr>
                <w:sz w:val="24"/>
                <w:szCs w:val="24"/>
              </w:rPr>
              <w:t>o</w:t>
            </w:r>
            <w:r w:rsidRPr="00771AEE">
              <w:rPr>
                <w:sz w:val="24"/>
                <w:szCs w:val="24"/>
              </w:rPr>
              <w:t>zygote Frauen sind krank (</w:t>
            </w:r>
            <w:proofErr w:type="spellStart"/>
            <w:r w:rsidRPr="00771AEE">
              <w:rPr>
                <w:sz w:val="24"/>
                <w:szCs w:val="24"/>
              </w:rPr>
              <w:t>X</w:t>
            </w:r>
            <w:r w:rsidRPr="00771AEE">
              <w:rPr>
                <w:sz w:val="24"/>
                <w:szCs w:val="24"/>
                <w:vertAlign w:val="subscript"/>
              </w:rPr>
              <w:t>A</w:t>
            </w:r>
            <w:r w:rsidRPr="00771AEE">
              <w:rPr>
                <w:sz w:val="24"/>
                <w:szCs w:val="24"/>
              </w:rPr>
              <w:t>X</w:t>
            </w:r>
            <w:r w:rsidRPr="00771AEE">
              <w:rPr>
                <w:sz w:val="24"/>
                <w:szCs w:val="24"/>
                <w:vertAlign w:val="subscript"/>
              </w:rPr>
              <w:t>a</w:t>
            </w:r>
            <w:proofErr w:type="spellEnd"/>
            <w:r w:rsidRPr="00771AEE">
              <w:rPr>
                <w:sz w:val="24"/>
                <w:szCs w:val="24"/>
                <w:vertAlign w:val="subscript"/>
              </w:rPr>
              <w:t xml:space="preserve"> </w:t>
            </w:r>
            <w:r w:rsidRPr="00771AEE">
              <w:rPr>
                <w:sz w:val="24"/>
                <w:szCs w:val="24"/>
              </w:rPr>
              <w:t xml:space="preserve"> X</w:t>
            </w:r>
            <w:r w:rsidRPr="00771AEE">
              <w:rPr>
                <w:sz w:val="24"/>
                <w:szCs w:val="24"/>
                <w:vertAlign w:val="subscript"/>
              </w:rPr>
              <w:t>A</w:t>
            </w:r>
            <w:r w:rsidRPr="00771AEE">
              <w:rPr>
                <w:sz w:val="24"/>
                <w:szCs w:val="24"/>
              </w:rPr>
              <w:t>X</w:t>
            </w:r>
            <w:r w:rsidRPr="00771AEE">
              <w:rPr>
                <w:sz w:val="24"/>
                <w:szCs w:val="24"/>
                <w:vertAlign w:val="subscript"/>
              </w:rPr>
              <w:t>A</w:t>
            </w:r>
            <w:r w:rsidR="00771AEE">
              <w:rPr>
                <w:sz w:val="24"/>
                <w:szCs w:val="24"/>
              </w:rPr>
              <w:t>)</w:t>
            </w:r>
            <w:r w:rsidRPr="00771AEE">
              <w:rPr>
                <w:sz w:val="24"/>
                <w:szCs w:val="24"/>
              </w:rPr>
              <w:t xml:space="preserve"> und nur dominant heterozygote  Männer X</w:t>
            </w:r>
            <w:r w:rsidRPr="00771AEE">
              <w:rPr>
                <w:sz w:val="24"/>
                <w:szCs w:val="24"/>
                <w:vertAlign w:val="subscript"/>
              </w:rPr>
              <w:t>A</w:t>
            </w:r>
            <w:r w:rsidRPr="00771AEE">
              <w:rPr>
                <w:sz w:val="24"/>
                <w:szCs w:val="24"/>
              </w:rPr>
              <w:t>Y sind krank)</w:t>
            </w:r>
          </w:p>
          <w:p w:rsidR="00771AEE" w:rsidRPr="00771AEE" w:rsidRDefault="00771AEE" w:rsidP="00E0079C">
            <w:pPr>
              <w:pStyle w:val="Listenabsatz"/>
              <w:numPr>
                <w:ilvl w:val="0"/>
                <w:numId w:val="7"/>
              </w:numPr>
              <w:spacing w:before="120" w:after="120"/>
              <w:contextualSpacing w:val="0"/>
              <w:rPr>
                <w:sz w:val="24"/>
                <w:szCs w:val="24"/>
              </w:rPr>
            </w:pPr>
            <w:r w:rsidRPr="007515BD">
              <w:rPr>
                <w:sz w:val="24"/>
                <w:szCs w:val="24"/>
              </w:rPr>
              <w:t>Vererbungsmuster ähnelt stark aut</w:t>
            </w:r>
            <w:r w:rsidRPr="007515BD">
              <w:rPr>
                <w:sz w:val="24"/>
                <w:szCs w:val="24"/>
              </w:rPr>
              <w:t>o</w:t>
            </w:r>
            <w:r w:rsidRPr="007515BD">
              <w:rPr>
                <w:sz w:val="24"/>
                <w:szCs w:val="24"/>
              </w:rPr>
              <w:t>somal dominanten Stammbäumen, nur dass alle Töc</w:t>
            </w:r>
            <w:r w:rsidRPr="007515BD">
              <w:rPr>
                <w:sz w:val="24"/>
                <w:szCs w:val="24"/>
              </w:rPr>
              <w:t>h</w:t>
            </w:r>
            <w:r w:rsidRPr="007515BD">
              <w:rPr>
                <w:sz w:val="24"/>
                <w:szCs w:val="24"/>
              </w:rPr>
              <w:t xml:space="preserve">ter, nie aber die Söhne eines </w:t>
            </w:r>
            <w:r>
              <w:rPr>
                <w:sz w:val="24"/>
                <w:szCs w:val="24"/>
              </w:rPr>
              <w:t>e</w:t>
            </w:r>
            <w:r>
              <w:rPr>
                <w:sz w:val="24"/>
                <w:szCs w:val="24"/>
              </w:rPr>
              <w:t>r</w:t>
            </w:r>
            <w:r>
              <w:rPr>
                <w:sz w:val="24"/>
                <w:szCs w:val="24"/>
              </w:rPr>
              <w:t>krankten</w:t>
            </w:r>
            <w:r w:rsidRPr="007515BD">
              <w:rPr>
                <w:sz w:val="24"/>
                <w:szCs w:val="24"/>
              </w:rPr>
              <w:t xml:space="preserve"> Vaters </w:t>
            </w:r>
            <w:r>
              <w:rPr>
                <w:sz w:val="24"/>
                <w:szCs w:val="24"/>
              </w:rPr>
              <w:t>betroffen</w:t>
            </w:r>
            <w:r w:rsidRPr="007515BD">
              <w:rPr>
                <w:sz w:val="24"/>
                <w:szCs w:val="24"/>
              </w:rPr>
              <w:t xml:space="preserve"> sind</w:t>
            </w:r>
          </w:p>
        </w:tc>
      </w:tr>
      <w:tr w:rsidR="009D5615" w:rsidTr="00E0079C">
        <w:trPr>
          <w:trHeight w:val="736"/>
        </w:trPr>
        <w:tc>
          <w:tcPr>
            <w:tcW w:w="4927" w:type="dxa"/>
            <w:gridSpan w:val="2"/>
            <w:tcBorders>
              <w:top w:val="single" w:sz="4" w:space="0" w:color="auto"/>
            </w:tcBorders>
            <w:vAlign w:val="center"/>
          </w:tcPr>
          <w:p w:rsidR="009D5615" w:rsidRPr="00794F8B" w:rsidRDefault="009D5615" w:rsidP="00E0079C">
            <w:pPr>
              <w:pStyle w:val="Listenabsatz"/>
              <w:numPr>
                <w:ilvl w:val="0"/>
                <w:numId w:val="5"/>
              </w:numPr>
              <w:rPr>
                <w:sz w:val="24"/>
                <w:szCs w:val="24"/>
              </w:rPr>
            </w:pPr>
            <w:r w:rsidRPr="00794F8B">
              <w:rPr>
                <w:sz w:val="24"/>
                <w:szCs w:val="24"/>
              </w:rPr>
              <w:t>Die Krankheit tritt bei Männern und Frauen ungefähr gleich häufig auf</w:t>
            </w:r>
          </w:p>
        </w:tc>
        <w:tc>
          <w:tcPr>
            <w:tcW w:w="2463" w:type="dxa"/>
            <w:vMerge/>
          </w:tcPr>
          <w:p w:rsidR="009D5615" w:rsidRDefault="009D5615" w:rsidP="00E0079C">
            <w:pPr>
              <w:pStyle w:val="Listenabsatz"/>
            </w:pPr>
          </w:p>
        </w:tc>
        <w:tc>
          <w:tcPr>
            <w:tcW w:w="2464" w:type="dxa"/>
            <w:vMerge/>
          </w:tcPr>
          <w:p w:rsidR="009D5615" w:rsidRDefault="009D5615" w:rsidP="00E0079C"/>
        </w:tc>
      </w:tr>
    </w:tbl>
    <w:p w:rsidR="00E0079C" w:rsidRPr="00AE38D3" w:rsidRDefault="00E0079C" w:rsidP="00E0079C">
      <w:pPr>
        <w:spacing w:line="240" w:lineRule="auto"/>
        <w:jc w:val="both"/>
      </w:pPr>
      <w:r>
        <w:t xml:space="preserve">Beachte die besondere Symbolschreibweise bei </w:t>
      </w:r>
      <w:proofErr w:type="spellStart"/>
      <w:r>
        <w:t>gonosomalen</w:t>
      </w:r>
      <w:proofErr w:type="spellEnd"/>
      <w:r>
        <w:t xml:space="preserve"> Erbgängen (</w:t>
      </w:r>
      <w:r w:rsidRPr="007515BD">
        <w:rPr>
          <w:sz w:val="24"/>
          <w:szCs w:val="24"/>
        </w:rPr>
        <w:t>X</w:t>
      </w:r>
      <w:r w:rsidRPr="007515BD">
        <w:rPr>
          <w:sz w:val="24"/>
          <w:szCs w:val="24"/>
          <w:vertAlign w:val="subscript"/>
        </w:rPr>
        <w:t>A</w:t>
      </w:r>
      <w:r>
        <w:rPr>
          <w:sz w:val="24"/>
          <w:szCs w:val="24"/>
          <w:vertAlign w:val="subscript"/>
        </w:rPr>
        <w:t xml:space="preserve">, </w:t>
      </w:r>
      <w:proofErr w:type="spellStart"/>
      <w:r w:rsidRPr="007515BD">
        <w:rPr>
          <w:sz w:val="24"/>
          <w:szCs w:val="24"/>
        </w:rPr>
        <w:t>X</w:t>
      </w:r>
      <w:r w:rsidRPr="007515BD">
        <w:rPr>
          <w:sz w:val="24"/>
          <w:szCs w:val="24"/>
          <w:vertAlign w:val="subscript"/>
        </w:rPr>
        <w:t>a</w:t>
      </w:r>
      <w:proofErr w:type="spellEnd"/>
      <w:r>
        <w:rPr>
          <w:sz w:val="24"/>
          <w:szCs w:val="24"/>
          <w:vertAlign w:val="subscript"/>
        </w:rPr>
        <w:t>,</w:t>
      </w:r>
      <w:r w:rsidRPr="00E0079C">
        <w:rPr>
          <w:sz w:val="24"/>
          <w:szCs w:val="24"/>
        </w:rPr>
        <w:t xml:space="preserve"> </w:t>
      </w:r>
      <w:r>
        <w:rPr>
          <w:sz w:val="24"/>
          <w:szCs w:val="24"/>
        </w:rPr>
        <w:t>Y).</w:t>
      </w:r>
    </w:p>
    <w:p w:rsidR="00AE38D3" w:rsidRDefault="00AE38D3">
      <w:pPr>
        <w:rPr>
          <w:b/>
          <w:sz w:val="28"/>
          <w:szCs w:val="28"/>
        </w:rPr>
      </w:pPr>
      <w:r>
        <w:rPr>
          <w:b/>
          <w:sz w:val="28"/>
          <w:szCs w:val="28"/>
        </w:rPr>
        <w:br w:type="page"/>
      </w:r>
    </w:p>
    <w:p w:rsidR="00D62EB4" w:rsidRDefault="00D62EB4" w:rsidP="00F21E2A">
      <w:pPr>
        <w:spacing w:line="240" w:lineRule="auto"/>
        <w:rPr>
          <w:b/>
          <w:sz w:val="36"/>
        </w:rPr>
      </w:pPr>
      <w:r w:rsidRPr="004F6651">
        <w:rPr>
          <w:b/>
          <w:sz w:val="24"/>
          <w:szCs w:val="24"/>
        </w:rPr>
        <w:lastRenderedPageBreak/>
        <w:t xml:space="preserve">Aufgabe: </w:t>
      </w:r>
      <w:r w:rsidRPr="004F6651">
        <w:rPr>
          <w:sz w:val="24"/>
          <w:szCs w:val="24"/>
        </w:rPr>
        <w:t>Ordne die unten dargestellten Stammbäume den in der Tabe</w:t>
      </w:r>
      <w:r w:rsidR="004F6651" w:rsidRPr="004F6651">
        <w:rPr>
          <w:sz w:val="24"/>
          <w:szCs w:val="24"/>
        </w:rPr>
        <w:t>lle beschriebenen Erbgä</w:t>
      </w:r>
      <w:r w:rsidR="004F6651" w:rsidRPr="004F6651">
        <w:rPr>
          <w:sz w:val="24"/>
          <w:szCs w:val="24"/>
        </w:rPr>
        <w:t>n</w:t>
      </w:r>
      <w:r w:rsidR="004F6651" w:rsidRPr="004F6651">
        <w:rPr>
          <w:sz w:val="24"/>
          <w:szCs w:val="24"/>
        </w:rPr>
        <w:t>gen zu, indem du die Grafiken entsprechend beschriftes</w:t>
      </w:r>
      <w:r w:rsidR="00B76B68">
        <w:rPr>
          <w:sz w:val="24"/>
          <w:szCs w:val="24"/>
        </w:rPr>
        <w:t>t!</w:t>
      </w: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89"/>
      </w:tblGrid>
      <w:tr w:rsidR="004F6651" w:rsidTr="00F21E2A">
        <w:tc>
          <w:tcPr>
            <w:tcW w:w="4889" w:type="dxa"/>
          </w:tcPr>
          <w:p w:rsidR="004F6651" w:rsidRDefault="004F6651">
            <w:pPr>
              <w:rPr>
                <w:b/>
                <w:sz w:val="36"/>
              </w:rPr>
            </w:pPr>
          </w:p>
          <w:p w:rsidR="00F21E2A" w:rsidRDefault="00531225">
            <w:pPr>
              <w:rPr>
                <w:b/>
                <w:sz w:val="36"/>
              </w:rPr>
            </w:pPr>
            <w:r w:rsidRPr="00531225">
              <w:rPr>
                <w:b/>
                <w:noProof/>
                <w:sz w:val="36"/>
                <w:lang w:eastAsia="de-DE"/>
              </w:rPr>
              <w:drawing>
                <wp:inline distT="0" distB="0" distL="0" distR="0">
                  <wp:extent cx="2217683" cy="2217683"/>
                  <wp:effectExtent l="19050" t="0" r="0" b="0"/>
                  <wp:docPr id="3" name="Grafik 2" descr="Autodominant_01 Kopi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dominant_01 Kopie.tif"/>
                          <pic:cNvPicPr/>
                        </pic:nvPicPr>
                        <pic:blipFill>
                          <a:blip r:embed="rId10" cstate="print"/>
                          <a:stretch>
                            <a:fillRect/>
                          </a:stretch>
                        </pic:blipFill>
                        <pic:spPr>
                          <a:xfrm>
                            <a:off x="0" y="0"/>
                            <a:ext cx="2218810" cy="2218810"/>
                          </a:xfrm>
                          <a:prstGeom prst="rect">
                            <a:avLst/>
                          </a:prstGeom>
                        </pic:spPr>
                      </pic:pic>
                    </a:graphicData>
                  </a:graphic>
                </wp:inline>
              </w:drawing>
            </w:r>
          </w:p>
          <w:p w:rsidR="004F6651" w:rsidRPr="004F6651" w:rsidRDefault="004F6651" w:rsidP="00F21E2A">
            <w:pPr>
              <w:rPr>
                <w:b/>
                <w:sz w:val="18"/>
                <w:szCs w:val="18"/>
              </w:rPr>
            </w:pPr>
            <w:r w:rsidRPr="004F6651">
              <w:rPr>
                <w:b/>
                <w:sz w:val="18"/>
                <w:szCs w:val="18"/>
              </w:rPr>
              <w:t xml:space="preserve">Abb. </w:t>
            </w:r>
            <w:r w:rsidR="00F21E2A">
              <w:rPr>
                <w:b/>
                <w:sz w:val="18"/>
                <w:szCs w:val="18"/>
              </w:rPr>
              <w:t>2</w:t>
            </w:r>
          </w:p>
        </w:tc>
        <w:tc>
          <w:tcPr>
            <w:tcW w:w="4889" w:type="dxa"/>
          </w:tcPr>
          <w:p w:rsidR="004F6651" w:rsidRDefault="004F6651">
            <w:pPr>
              <w:rPr>
                <w:b/>
                <w:sz w:val="36"/>
              </w:rPr>
            </w:pPr>
          </w:p>
          <w:p w:rsidR="00F21E2A" w:rsidRDefault="00F21E2A">
            <w:pPr>
              <w:rPr>
                <w:b/>
                <w:sz w:val="36"/>
              </w:rPr>
            </w:pPr>
            <w:r>
              <w:rPr>
                <w:b/>
                <w:noProof/>
                <w:sz w:val="36"/>
                <w:lang w:eastAsia="de-DE"/>
              </w:rPr>
              <w:drawing>
                <wp:inline distT="0" distB="0" distL="0" distR="0">
                  <wp:extent cx="2219653" cy="2219653"/>
                  <wp:effectExtent l="19050" t="0" r="9197" b="0"/>
                  <wp:docPr id="20" name="Grafik 6" descr="X-chromosomal-dominant-Vat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hromosomal-dominant-Vater.tif"/>
                          <pic:cNvPicPr/>
                        </pic:nvPicPr>
                        <pic:blipFill>
                          <a:blip r:embed="rId11" cstate="print"/>
                          <a:stretch>
                            <a:fillRect/>
                          </a:stretch>
                        </pic:blipFill>
                        <pic:spPr>
                          <a:xfrm>
                            <a:off x="0" y="0"/>
                            <a:ext cx="2224165" cy="2224165"/>
                          </a:xfrm>
                          <a:prstGeom prst="rect">
                            <a:avLst/>
                          </a:prstGeom>
                        </pic:spPr>
                      </pic:pic>
                    </a:graphicData>
                  </a:graphic>
                </wp:inline>
              </w:drawing>
            </w:r>
          </w:p>
          <w:p w:rsidR="004F6651" w:rsidRDefault="004F6651" w:rsidP="00F21E2A">
            <w:pPr>
              <w:rPr>
                <w:b/>
                <w:sz w:val="36"/>
              </w:rPr>
            </w:pPr>
            <w:r>
              <w:rPr>
                <w:b/>
                <w:sz w:val="18"/>
                <w:szCs w:val="18"/>
              </w:rPr>
              <w:t xml:space="preserve">Abb. </w:t>
            </w:r>
            <w:r w:rsidR="00F21E2A">
              <w:rPr>
                <w:b/>
                <w:sz w:val="18"/>
                <w:szCs w:val="18"/>
              </w:rPr>
              <w:t>3</w:t>
            </w:r>
          </w:p>
        </w:tc>
      </w:tr>
      <w:tr w:rsidR="004F6651" w:rsidTr="00F21E2A">
        <w:tc>
          <w:tcPr>
            <w:tcW w:w="4889" w:type="dxa"/>
          </w:tcPr>
          <w:p w:rsidR="004F6651" w:rsidRDefault="004F6651">
            <w:pPr>
              <w:rPr>
                <w:b/>
                <w:sz w:val="36"/>
              </w:rPr>
            </w:pPr>
          </w:p>
          <w:p w:rsidR="00F21E2A" w:rsidRDefault="00F21E2A">
            <w:pPr>
              <w:rPr>
                <w:b/>
                <w:sz w:val="36"/>
              </w:rPr>
            </w:pPr>
            <w:r>
              <w:rPr>
                <w:b/>
                <w:noProof/>
                <w:sz w:val="36"/>
                <w:lang w:eastAsia="de-DE"/>
              </w:rPr>
              <w:drawing>
                <wp:inline distT="0" distB="0" distL="0" distR="0">
                  <wp:extent cx="2219653" cy="2219653"/>
                  <wp:effectExtent l="19050" t="0" r="9197" b="0"/>
                  <wp:docPr id="22" name="Grafik 4" descr="Autorecessive_01 Kopi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ecessive_01 Kopie.tif"/>
                          <pic:cNvPicPr/>
                        </pic:nvPicPr>
                        <pic:blipFill>
                          <a:blip r:embed="rId12" cstate="print"/>
                          <a:stretch>
                            <a:fillRect/>
                          </a:stretch>
                        </pic:blipFill>
                        <pic:spPr>
                          <a:xfrm>
                            <a:off x="0" y="0"/>
                            <a:ext cx="2225014" cy="2225014"/>
                          </a:xfrm>
                          <a:prstGeom prst="rect">
                            <a:avLst/>
                          </a:prstGeom>
                        </pic:spPr>
                      </pic:pic>
                    </a:graphicData>
                  </a:graphic>
                </wp:inline>
              </w:drawing>
            </w:r>
          </w:p>
          <w:p w:rsidR="004F6651" w:rsidRDefault="004F6651" w:rsidP="00F21E2A">
            <w:pPr>
              <w:rPr>
                <w:b/>
                <w:sz w:val="36"/>
              </w:rPr>
            </w:pPr>
            <w:r w:rsidRPr="004F6651">
              <w:rPr>
                <w:b/>
                <w:sz w:val="18"/>
                <w:szCs w:val="18"/>
              </w:rPr>
              <w:t xml:space="preserve">Abb. </w:t>
            </w:r>
            <w:r w:rsidR="00F21E2A">
              <w:rPr>
                <w:b/>
                <w:sz w:val="18"/>
                <w:szCs w:val="18"/>
              </w:rPr>
              <w:t>4</w:t>
            </w:r>
          </w:p>
        </w:tc>
        <w:tc>
          <w:tcPr>
            <w:tcW w:w="4889" w:type="dxa"/>
          </w:tcPr>
          <w:p w:rsidR="004F6651" w:rsidRDefault="004F6651">
            <w:pPr>
              <w:rPr>
                <w:b/>
                <w:sz w:val="36"/>
              </w:rPr>
            </w:pPr>
          </w:p>
          <w:p w:rsidR="00F21E2A" w:rsidRDefault="00F21E2A">
            <w:pPr>
              <w:rPr>
                <w:b/>
                <w:sz w:val="36"/>
              </w:rPr>
            </w:pPr>
            <w:r>
              <w:rPr>
                <w:b/>
                <w:noProof/>
                <w:sz w:val="36"/>
                <w:lang w:eastAsia="de-DE"/>
              </w:rPr>
              <w:drawing>
                <wp:inline distT="0" distB="0" distL="0" distR="0">
                  <wp:extent cx="2228193" cy="2228193"/>
                  <wp:effectExtent l="19050" t="0" r="657" b="0"/>
                  <wp:docPr id="21" name="Grafik 5" descr="X-chromosomal-dominant-Mutter Kopi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hromosomal-dominant-Mutter Kopie.tif"/>
                          <pic:cNvPicPr/>
                        </pic:nvPicPr>
                        <pic:blipFill>
                          <a:blip r:embed="rId13" cstate="print"/>
                          <a:stretch>
                            <a:fillRect/>
                          </a:stretch>
                        </pic:blipFill>
                        <pic:spPr>
                          <a:xfrm>
                            <a:off x="0" y="0"/>
                            <a:ext cx="2234561" cy="2234561"/>
                          </a:xfrm>
                          <a:prstGeom prst="rect">
                            <a:avLst/>
                          </a:prstGeom>
                        </pic:spPr>
                      </pic:pic>
                    </a:graphicData>
                  </a:graphic>
                </wp:inline>
              </w:drawing>
            </w:r>
          </w:p>
          <w:p w:rsidR="004F6651" w:rsidRDefault="004F6651" w:rsidP="00F21E2A">
            <w:pPr>
              <w:rPr>
                <w:b/>
                <w:sz w:val="36"/>
              </w:rPr>
            </w:pPr>
            <w:r w:rsidRPr="004F6651">
              <w:rPr>
                <w:b/>
                <w:sz w:val="18"/>
                <w:szCs w:val="18"/>
              </w:rPr>
              <w:t xml:space="preserve">Abb. </w:t>
            </w:r>
            <w:r w:rsidR="00F21E2A">
              <w:rPr>
                <w:b/>
                <w:sz w:val="18"/>
                <w:szCs w:val="18"/>
              </w:rPr>
              <w:t>5</w:t>
            </w:r>
          </w:p>
        </w:tc>
      </w:tr>
      <w:tr w:rsidR="004F6651" w:rsidTr="00F21E2A">
        <w:tc>
          <w:tcPr>
            <w:tcW w:w="4889" w:type="dxa"/>
          </w:tcPr>
          <w:p w:rsidR="004F6651" w:rsidRDefault="004F6651">
            <w:pPr>
              <w:rPr>
                <w:b/>
                <w:sz w:val="36"/>
              </w:rPr>
            </w:pPr>
          </w:p>
          <w:p w:rsidR="00F21E2A" w:rsidRDefault="00531225">
            <w:pPr>
              <w:rPr>
                <w:b/>
                <w:sz w:val="36"/>
              </w:rPr>
            </w:pPr>
            <w:r w:rsidRPr="00531225">
              <w:rPr>
                <w:b/>
                <w:noProof/>
                <w:sz w:val="36"/>
                <w:lang w:eastAsia="de-DE"/>
              </w:rPr>
              <w:drawing>
                <wp:inline distT="0" distB="0" distL="0" distR="0">
                  <wp:extent cx="2219653" cy="2219653"/>
                  <wp:effectExtent l="19050" t="0" r="9197" b="0"/>
                  <wp:docPr id="4" name="Grafik 7" descr="X-chromosomal-rezessive-Vater Kopi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hromosomal-rezessive-Vater Kopie.tif"/>
                          <pic:cNvPicPr/>
                        </pic:nvPicPr>
                        <pic:blipFill>
                          <a:blip r:embed="rId14" cstate="print"/>
                          <a:stretch>
                            <a:fillRect/>
                          </a:stretch>
                        </pic:blipFill>
                        <pic:spPr>
                          <a:xfrm>
                            <a:off x="0" y="0"/>
                            <a:ext cx="2224840" cy="2224840"/>
                          </a:xfrm>
                          <a:prstGeom prst="rect">
                            <a:avLst/>
                          </a:prstGeom>
                        </pic:spPr>
                      </pic:pic>
                    </a:graphicData>
                  </a:graphic>
                </wp:inline>
              </w:drawing>
            </w:r>
          </w:p>
          <w:p w:rsidR="004F6651" w:rsidRDefault="004F6651" w:rsidP="00F21E2A">
            <w:pPr>
              <w:rPr>
                <w:b/>
                <w:sz w:val="36"/>
              </w:rPr>
            </w:pPr>
            <w:r w:rsidRPr="004F6651">
              <w:rPr>
                <w:b/>
                <w:sz w:val="18"/>
                <w:szCs w:val="18"/>
              </w:rPr>
              <w:t xml:space="preserve">Abb. </w:t>
            </w:r>
            <w:r w:rsidR="00F21E2A">
              <w:rPr>
                <w:b/>
                <w:sz w:val="18"/>
                <w:szCs w:val="18"/>
              </w:rPr>
              <w:t>6</w:t>
            </w:r>
          </w:p>
        </w:tc>
        <w:tc>
          <w:tcPr>
            <w:tcW w:w="4889" w:type="dxa"/>
          </w:tcPr>
          <w:p w:rsidR="004F6651" w:rsidRDefault="004F6651">
            <w:pPr>
              <w:rPr>
                <w:b/>
                <w:sz w:val="36"/>
              </w:rPr>
            </w:pPr>
          </w:p>
          <w:p w:rsidR="00E74C96" w:rsidRDefault="00E74C96">
            <w:pPr>
              <w:rPr>
                <w:b/>
                <w:sz w:val="36"/>
              </w:rPr>
            </w:pPr>
            <w:r>
              <w:rPr>
                <w:b/>
                <w:noProof/>
                <w:sz w:val="36"/>
                <w:lang w:eastAsia="de-DE"/>
              </w:rPr>
              <w:drawing>
                <wp:inline distT="0" distB="0" distL="0" distR="0">
                  <wp:extent cx="2250549" cy="2250549"/>
                  <wp:effectExtent l="19050" t="0" r="0" b="0"/>
                  <wp:docPr id="36" name="Grafik 35" descr="X-chromosomal-rezessive-Mutter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hromosomal-rezessive-Mutter .tif"/>
                          <pic:cNvPicPr/>
                        </pic:nvPicPr>
                        <pic:blipFill>
                          <a:blip r:embed="rId15" cstate="print"/>
                          <a:stretch>
                            <a:fillRect/>
                          </a:stretch>
                        </pic:blipFill>
                        <pic:spPr>
                          <a:xfrm>
                            <a:off x="0" y="0"/>
                            <a:ext cx="2252203" cy="2252203"/>
                          </a:xfrm>
                          <a:prstGeom prst="rect">
                            <a:avLst/>
                          </a:prstGeom>
                        </pic:spPr>
                      </pic:pic>
                    </a:graphicData>
                  </a:graphic>
                </wp:inline>
              </w:drawing>
            </w:r>
          </w:p>
          <w:p w:rsidR="00E74C96" w:rsidRPr="00E74C96" w:rsidRDefault="00E74C96">
            <w:pPr>
              <w:rPr>
                <w:b/>
                <w:sz w:val="18"/>
                <w:szCs w:val="18"/>
              </w:rPr>
            </w:pPr>
            <w:r w:rsidRPr="00E74C96">
              <w:rPr>
                <w:b/>
                <w:sz w:val="18"/>
                <w:szCs w:val="18"/>
              </w:rPr>
              <w:t>Abb.7</w:t>
            </w:r>
          </w:p>
        </w:tc>
      </w:tr>
    </w:tbl>
    <w:p w:rsidR="0077734E" w:rsidRDefault="0077734E">
      <w:pPr>
        <w:rPr>
          <w:b/>
          <w:sz w:val="36"/>
        </w:rPr>
      </w:pPr>
      <w:r>
        <w:rPr>
          <w:b/>
          <w:sz w:val="36"/>
        </w:rPr>
        <w:br w:type="page"/>
      </w:r>
    </w:p>
    <w:p w:rsidR="0077734E" w:rsidRDefault="0077734E" w:rsidP="00452301">
      <w:pPr>
        <w:jc w:val="center"/>
        <w:rPr>
          <w:b/>
          <w:sz w:val="36"/>
        </w:rPr>
        <w:sectPr w:rsidR="0077734E" w:rsidSect="009D5615">
          <w:pgSz w:w="11906" w:h="16838"/>
          <w:pgMar w:top="1134" w:right="1134" w:bottom="1134" w:left="1134" w:header="709" w:footer="709" w:gutter="0"/>
          <w:cols w:space="708"/>
          <w:docGrid w:linePitch="360"/>
        </w:sectPr>
      </w:pPr>
    </w:p>
    <w:p w:rsidR="00F21E2A" w:rsidRDefault="00F21E2A">
      <w:r>
        <w:lastRenderedPageBreak/>
        <w:t xml:space="preserve">Lösung: </w:t>
      </w: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FE71A2" w:rsidTr="00B7751B">
        <w:tc>
          <w:tcPr>
            <w:tcW w:w="4889" w:type="dxa"/>
          </w:tcPr>
          <w:p w:rsidR="00F21E2A" w:rsidRDefault="00F21E2A" w:rsidP="00B7751B">
            <w:pPr>
              <w:rPr>
                <w:b/>
                <w:sz w:val="36"/>
              </w:rPr>
            </w:pPr>
          </w:p>
          <w:p w:rsidR="00F21E2A" w:rsidRDefault="00F21E2A" w:rsidP="00B7751B">
            <w:pPr>
              <w:rPr>
                <w:b/>
                <w:sz w:val="36"/>
              </w:rPr>
            </w:pPr>
            <w:r>
              <w:rPr>
                <w:b/>
                <w:noProof/>
                <w:sz w:val="36"/>
                <w:lang w:eastAsia="de-DE"/>
              </w:rPr>
              <w:drawing>
                <wp:inline distT="0" distB="0" distL="0" distR="0">
                  <wp:extent cx="2335267" cy="2335267"/>
                  <wp:effectExtent l="19050" t="0" r="7883" b="0"/>
                  <wp:docPr id="29" name="Grafik 28" descr="Autodominant_01 Lösu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dominant_01 Lösung.tif"/>
                          <pic:cNvPicPr/>
                        </pic:nvPicPr>
                        <pic:blipFill>
                          <a:blip r:embed="rId16" cstate="print"/>
                          <a:stretch>
                            <a:fillRect/>
                          </a:stretch>
                        </pic:blipFill>
                        <pic:spPr>
                          <a:xfrm>
                            <a:off x="0" y="0"/>
                            <a:ext cx="2335693" cy="2335693"/>
                          </a:xfrm>
                          <a:prstGeom prst="rect">
                            <a:avLst/>
                          </a:prstGeom>
                        </pic:spPr>
                      </pic:pic>
                    </a:graphicData>
                  </a:graphic>
                </wp:inline>
              </w:drawing>
            </w:r>
          </w:p>
          <w:p w:rsidR="00F21E2A" w:rsidRPr="004F6651" w:rsidRDefault="00F21E2A" w:rsidP="00B7751B">
            <w:pPr>
              <w:rPr>
                <w:b/>
                <w:sz w:val="18"/>
                <w:szCs w:val="18"/>
              </w:rPr>
            </w:pPr>
            <w:r w:rsidRPr="004F6651">
              <w:rPr>
                <w:b/>
                <w:sz w:val="18"/>
                <w:szCs w:val="18"/>
              </w:rPr>
              <w:t xml:space="preserve">Abb. </w:t>
            </w:r>
            <w:r>
              <w:rPr>
                <w:b/>
                <w:sz w:val="18"/>
                <w:szCs w:val="18"/>
              </w:rPr>
              <w:t>2</w:t>
            </w:r>
          </w:p>
        </w:tc>
        <w:tc>
          <w:tcPr>
            <w:tcW w:w="4889" w:type="dxa"/>
          </w:tcPr>
          <w:p w:rsidR="00F21E2A" w:rsidRDefault="00F21E2A" w:rsidP="00B7751B">
            <w:pPr>
              <w:rPr>
                <w:b/>
                <w:sz w:val="36"/>
              </w:rPr>
            </w:pPr>
          </w:p>
          <w:p w:rsidR="00F21E2A" w:rsidRDefault="00367A7E" w:rsidP="00B7751B">
            <w:pPr>
              <w:rPr>
                <w:b/>
                <w:sz w:val="36"/>
              </w:rPr>
            </w:pPr>
            <w:r>
              <w:rPr>
                <w:b/>
                <w:noProof/>
                <w:sz w:val="36"/>
                <w:lang w:eastAsia="de-DE"/>
              </w:rPr>
              <w:drawing>
                <wp:inline distT="0" distB="0" distL="0" distR="0">
                  <wp:extent cx="2333297" cy="2333297"/>
                  <wp:effectExtent l="19050" t="0" r="0" b="0"/>
                  <wp:docPr id="30" name="Grafik 29" descr="X-chromosomal-dominant-Vater Lösu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hromosomal-dominant-Vater Lösung.tif"/>
                          <pic:cNvPicPr/>
                        </pic:nvPicPr>
                        <pic:blipFill>
                          <a:blip r:embed="rId17" cstate="print"/>
                          <a:stretch>
                            <a:fillRect/>
                          </a:stretch>
                        </pic:blipFill>
                        <pic:spPr>
                          <a:xfrm>
                            <a:off x="0" y="0"/>
                            <a:ext cx="2333723" cy="2333723"/>
                          </a:xfrm>
                          <a:prstGeom prst="rect">
                            <a:avLst/>
                          </a:prstGeom>
                        </pic:spPr>
                      </pic:pic>
                    </a:graphicData>
                  </a:graphic>
                </wp:inline>
              </w:drawing>
            </w:r>
          </w:p>
          <w:p w:rsidR="00F21E2A" w:rsidRDefault="00F21E2A" w:rsidP="00B7751B">
            <w:pPr>
              <w:rPr>
                <w:b/>
                <w:sz w:val="36"/>
              </w:rPr>
            </w:pPr>
            <w:r>
              <w:rPr>
                <w:b/>
                <w:sz w:val="18"/>
                <w:szCs w:val="18"/>
              </w:rPr>
              <w:t>Abb. 3</w:t>
            </w:r>
          </w:p>
        </w:tc>
      </w:tr>
      <w:tr w:rsidR="00FE71A2" w:rsidTr="00B7751B">
        <w:tc>
          <w:tcPr>
            <w:tcW w:w="4889" w:type="dxa"/>
          </w:tcPr>
          <w:p w:rsidR="00F21E2A" w:rsidRDefault="00F21E2A" w:rsidP="00B7751B">
            <w:pPr>
              <w:rPr>
                <w:b/>
                <w:sz w:val="36"/>
              </w:rPr>
            </w:pPr>
          </w:p>
          <w:p w:rsidR="00F21E2A" w:rsidRDefault="00367A7E" w:rsidP="00B7751B">
            <w:pPr>
              <w:rPr>
                <w:b/>
                <w:sz w:val="36"/>
              </w:rPr>
            </w:pPr>
            <w:r>
              <w:rPr>
                <w:b/>
                <w:noProof/>
                <w:sz w:val="36"/>
                <w:lang w:eastAsia="de-DE"/>
              </w:rPr>
              <w:drawing>
                <wp:inline distT="0" distB="0" distL="0" distR="0">
                  <wp:extent cx="2228193" cy="2228193"/>
                  <wp:effectExtent l="19050" t="0" r="657" b="0"/>
                  <wp:docPr id="31" name="Grafik 30" descr="Autorecessive_01 Lös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ecessive_01 Lösung.png"/>
                          <pic:cNvPicPr/>
                        </pic:nvPicPr>
                        <pic:blipFill>
                          <a:blip r:embed="rId18" cstate="print"/>
                          <a:stretch>
                            <a:fillRect/>
                          </a:stretch>
                        </pic:blipFill>
                        <pic:spPr>
                          <a:xfrm>
                            <a:off x="0" y="0"/>
                            <a:ext cx="2228193" cy="2228193"/>
                          </a:xfrm>
                          <a:prstGeom prst="rect">
                            <a:avLst/>
                          </a:prstGeom>
                        </pic:spPr>
                      </pic:pic>
                    </a:graphicData>
                  </a:graphic>
                </wp:inline>
              </w:drawing>
            </w:r>
          </w:p>
          <w:p w:rsidR="00F21E2A" w:rsidRDefault="00F21E2A" w:rsidP="00B7751B">
            <w:pPr>
              <w:rPr>
                <w:b/>
                <w:sz w:val="36"/>
              </w:rPr>
            </w:pPr>
            <w:r w:rsidRPr="004F6651">
              <w:rPr>
                <w:b/>
                <w:sz w:val="18"/>
                <w:szCs w:val="18"/>
              </w:rPr>
              <w:t xml:space="preserve">Abb. </w:t>
            </w:r>
            <w:r>
              <w:rPr>
                <w:b/>
                <w:sz w:val="18"/>
                <w:szCs w:val="18"/>
              </w:rPr>
              <w:t>4</w:t>
            </w:r>
          </w:p>
        </w:tc>
        <w:tc>
          <w:tcPr>
            <w:tcW w:w="4889" w:type="dxa"/>
          </w:tcPr>
          <w:p w:rsidR="00F21E2A" w:rsidRDefault="00F21E2A" w:rsidP="00B7751B">
            <w:pPr>
              <w:rPr>
                <w:b/>
                <w:sz w:val="36"/>
              </w:rPr>
            </w:pPr>
          </w:p>
          <w:p w:rsidR="00F21E2A" w:rsidRDefault="005C4BC8" w:rsidP="00B7751B">
            <w:pPr>
              <w:rPr>
                <w:b/>
                <w:sz w:val="36"/>
              </w:rPr>
            </w:pPr>
            <w:r>
              <w:rPr>
                <w:b/>
                <w:noProof/>
                <w:sz w:val="36"/>
                <w:lang w:eastAsia="de-DE"/>
              </w:rPr>
              <w:drawing>
                <wp:inline distT="0" distB="0" distL="0" distR="0">
                  <wp:extent cx="2228193" cy="2228193"/>
                  <wp:effectExtent l="19050" t="0" r="657" b="0"/>
                  <wp:docPr id="32" name="Grafik 31" descr="X-chromosomal-dominant-Mutter Lösu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hromosomal-dominant-Mutter Lösung.tif"/>
                          <pic:cNvPicPr/>
                        </pic:nvPicPr>
                        <pic:blipFill>
                          <a:blip r:embed="rId19" cstate="print"/>
                          <a:stretch>
                            <a:fillRect/>
                          </a:stretch>
                        </pic:blipFill>
                        <pic:spPr>
                          <a:xfrm>
                            <a:off x="0" y="0"/>
                            <a:ext cx="2226799" cy="2226799"/>
                          </a:xfrm>
                          <a:prstGeom prst="rect">
                            <a:avLst/>
                          </a:prstGeom>
                        </pic:spPr>
                      </pic:pic>
                    </a:graphicData>
                  </a:graphic>
                </wp:inline>
              </w:drawing>
            </w:r>
          </w:p>
          <w:p w:rsidR="00F21E2A" w:rsidRDefault="00F21E2A" w:rsidP="00B7751B">
            <w:pPr>
              <w:rPr>
                <w:b/>
                <w:sz w:val="36"/>
              </w:rPr>
            </w:pPr>
            <w:r w:rsidRPr="004F6651">
              <w:rPr>
                <w:b/>
                <w:sz w:val="18"/>
                <w:szCs w:val="18"/>
              </w:rPr>
              <w:t xml:space="preserve">Abb. </w:t>
            </w:r>
            <w:r>
              <w:rPr>
                <w:b/>
                <w:sz w:val="18"/>
                <w:szCs w:val="18"/>
              </w:rPr>
              <w:t>5</w:t>
            </w:r>
          </w:p>
        </w:tc>
      </w:tr>
      <w:tr w:rsidR="00FE71A2" w:rsidTr="00B7751B">
        <w:tc>
          <w:tcPr>
            <w:tcW w:w="4889" w:type="dxa"/>
          </w:tcPr>
          <w:p w:rsidR="00F21E2A" w:rsidRDefault="00F21E2A" w:rsidP="00B7751B">
            <w:pPr>
              <w:rPr>
                <w:b/>
                <w:sz w:val="36"/>
              </w:rPr>
            </w:pPr>
          </w:p>
          <w:p w:rsidR="00F21E2A" w:rsidRDefault="00FE71A2" w:rsidP="00B7751B">
            <w:pPr>
              <w:rPr>
                <w:b/>
                <w:sz w:val="36"/>
              </w:rPr>
            </w:pPr>
            <w:r>
              <w:rPr>
                <w:b/>
                <w:noProof/>
                <w:sz w:val="36"/>
                <w:lang w:eastAsia="de-DE"/>
              </w:rPr>
              <w:drawing>
                <wp:inline distT="0" distB="0" distL="0" distR="0">
                  <wp:extent cx="2338157" cy="2338157"/>
                  <wp:effectExtent l="19050" t="0" r="4993" b="0"/>
                  <wp:docPr id="33" name="Grafik 32" descr="X-chromosomal-rezessive-Vater Lösu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hromosomal-rezessive-Vater Lösung.tif"/>
                          <pic:cNvPicPr/>
                        </pic:nvPicPr>
                        <pic:blipFill>
                          <a:blip r:embed="rId20" cstate="print"/>
                          <a:stretch>
                            <a:fillRect/>
                          </a:stretch>
                        </pic:blipFill>
                        <pic:spPr>
                          <a:xfrm>
                            <a:off x="0" y="0"/>
                            <a:ext cx="2338584" cy="2338584"/>
                          </a:xfrm>
                          <a:prstGeom prst="rect">
                            <a:avLst/>
                          </a:prstGeom>
                        </pic:spPr>
                      </pic:pic>
                    </a:graphicData>
                  </a:graphic>
                </wp:inline>
              </w:drawing>
            </w:r>
          </w:p>
          <w:p w:rsidR="00F21E2A" w:rsidRDefault="00F21E2A" w:rsidP="00B7751B">
            <w:pPr>
              <w:rPr>
                <w:b/>
                <w:sz w:val="36"/>
              </w:rPr>
            </w:pPr>
            <w:r w:rsidRPr="004F6651">
              <w:rPr>
                <w:b/>
                <w:sz w:val="18"/>
                <w:szCs w:val="18"/>
              </w:rPr>
              <w:t xml:space="preserve">Abb. </w:t>
            </w:r>
            <w:r>
              <w:rPr>
                <w:b/>
                <w:sz w:val="18"/>
                <w:szCs w:val="18"/>
              </w:rPr>
              <w:t>6</w:t>
            </w:r>
          </w:p>
        </w:tc>
        <w:tc>
          <w:tcPr>
            <w:tcW w:w="4889" w:type="dxa"/>
          </w:tcPr>
          <w:p w:rsidR="00F21E2A" w:rsidRDefault="00F21E2A" w:rsidP="00B7751B">
            <w:pPr>
              <w:rPr>
                <w:b/>
                <w:sz w:val="36"/>
              </w:rPr>
            </w:pPr>
          </w:p>
          <w:p w:rsidR="00E74C96" w:rsidRDefault="00E74C96" w:rsidP="00B7751B">
            <w:pPr>
              <w:rPr>
                <w:b/>
                <w:sz w:val="36"/>
              </w:rPr>
            </w:pPr>
            <w:r>
              <w:rPr>
                <w:b/>
                <w:noProof/>
                <w:sz w:val="36"/>
                <w:lang w:eastAsia="de-DE"/>
              </w:rPr>
              <w:drawing>
                <wp:inline distT="0" distB="0" distL="0" distR="0">
                  <wp:extent cx="2335267" cy="2335267"/>
                  <wp:effectExtent l="19050" t="0" r="7883" b="0"/>
                  <wp:docPr id="35" name="Grafik 33" descr="X-chromosomal-rezessive-Mutter Lösu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chromosomal-rezessive-Mutter Lösung.tif"/>
                          <pic:cNvPicPr/>
                        </pic:nvPicPr>
                        <pic:blipFill>
                          <a:blip r:embed="rId21" cstate="print"/>
                          <a:stretch>
                            <a:fillRect/>
                          </a:stretch>
                        </pic:blipFill>
                        <pic:spPr>
                          <a:xfrm>
                            <a:off x="0" y="0"/>
                            <a:ext cx="2346432" cy="2346432"/>
                          </a:xfrm>
                          <a:prstGeom prst="rect">
                            <a:avLst/>
                          </a:prstGeom>
                        </pic:spPr>
                      </pic:pic>
                    </a:graphicData>
                  </a:graphic>
                </wp:inline>
              </w:drawing>
            </w:r>
          </w:p>
          <w:p w:rsidR="00E74C96" w:rsidRPr="00E74C96" w:rsidRDefault="00E74C96" w:rsidP="00B7751B">
            <w:pPr>
              <w:rPr>
                <w:b/>
                <w:sz w:val="18"/>
                <w:szCs w:val="18"/>
              </w:rPr>
            </w:pPr>
            <w:r w:rsidRPr="00E74C96">
              <w:rPr>
                <w:b/>
                <w:sz w:val="18"/>
                <w:szCs w:val="18"/>
              </w:rPr>
              <w:t>Abb. 7</w:t>
            </w:r>
          </w:p>
        </w:tc>
      </w:tr>
    </w:tbl>
    <w:p w:rsidR="00F21E2A" w:rsidRDefault="00F21E2A"/>
    <w:p w:rsidR="00F21E2A" w:rsidRDefault="00F21E2A">
      <w:r>
        <w:br w:type="page"/>
      </w:r>
    </w:p>
    <w:p w:rsidR="00F21E2A" w:rsidRDefault="00F21E2A" w:rsidP="00564BA0">
      <w:pPr>
        <w:spacing w:after="0" w:line="240" w:lineRule="auto"/>
        <w:jc w:val="both"/>
        <w:rPr>
          <w:b/>
          <w:sz w:val="28"/>
          <w:szCs w:val="28"/>
        </w:rPr>
      </w:pPr>
      <w:r w:rsidRPr="00F21E2A">
        <w:rPr>
          <w:b/>
          <w:sz w:val="28"/>
          <w:szCs w:val="28"/>
        </w:rPr>
        <w:lastRenderedPageBreak/>
        <w:t>Zungenroller</w:t>
      </w:r>
    </w:p>
    <w:p w:rsidR="00981FCC" w:rsidRPr="00F21E2A" w:rsidRDefault="00981FCC" w:rsidP="00564BA0">
      <w:pPr>
        <w:spacing w:after="0" w:line="240" w:lineRule="auto"/>
        <w:jc w:val="both"/>
        <w:rPr>
          <w:b/>
          <w:sz w:val="28"/>
          <w:szCs w:val="28"/>
        </w:rPr>
      </w:pPr>
    </w:p>
    <w:p w:rsidR="009945C3" w:rsidRDefault="009945C3" w:rsidP="00564BA0">
      <w:pPr>
        <w:spacing w:after="0" w:line="240" w:lineRule="auto"/>
        <w:jc w:val="both"/>
      </w:pPr>
      <w:r w:rsidRPr="009945C3">
        <w:t xml:space="preserve">Wird ein Merkmal </w:t>
      </w:r>
      <w:r w:rsidRPr="009945C3">
        <w:rPr>
          <w:b/>
        </w:rPr>
        <w:t>rezessiv</w:t>
      </w:r>
      <w:r w:rsidRPr="009945C3">
        <w:t xml:space="preserve"> vererbt</w:t>
      </w:r>
      <w:r w:rsidR="00B76B68">
        <w:t>,</w:t>
      </w:r>
      <w:r w:rsidRPr="009945C3">
        <w:t xml:space="preserve"> tritt es nur bei Homozygotie in Erscheinung. Bei einer </w:t>
      </w:r>
      <w:r w:rsidRPr="009945C3">
        <w:rPr>
          <w:b/>
        </w:rPr>
        <w:t>domina</w:t>
      </w:r>
      <w:r w:rsidRPr="009945C3">
        <w:rPr>
          <w:b/>
        </w:rPr>
        <w:t>n</w:t>
      </w:r>
      <w:r w:rsidRPr="009945C3">
        <w:rPr>
          <w:b/>
        </w:rPr>
        <w:t>te</w:t>
      </w:r>
      <w:r w:rsidR="00564BA0">
        <w:rPr>
          <w:b/>
        </w:rPr>
        <w:t>n</w:t>
      </w:r>
      <w:r>
        <w:t xml:space="preserve"> Vererbung können die Merkmalsträger heterozygot oder homozygot sein.</w:t>
      </w:r>
      <w:r w:rsidR="00564BA0" w:rsidRPr="00564BA0">
        <w:t xml:space="preserve"> </w:t>
      </w:r>
      <w:r w:rsidR="00564BA0">
        <w:t>Das Merkmal Zunge</w:t>
      </w:r>
      <w:r w:rsidR="00564BA0">
        <w:t>n</w:t>
      </w:r>
      <w:r w:rsidR="00564BA0">
        <w:t>roller, also die Fähigkeit die Zunge zu rollen, wird domina</w:t>
      </w:r>
      <w:r w:rsidR="00B76B68">
        <w:t>n</w:t>
      </w:r>
      <w:r w:rsidR="00564BA0">
        <w:t>t vererbt.</w:t>
      </w:r>
    </w:p>
    <w:p w:rsidR="009945C3" w:rsidRDefault="009945C3" w:rsidP="009945C3">
      <w:pPr>
        <w:spacing w:after="0" w:line="240" w:lineRule="auto"/>
      </w:pPr>
    </w:p>
    <w:p w:rsidR="009945C3" w:rsidRDefault="009945C3" w:rsidP="009945C3">
      <w:pPr>
        <w:spacing w:after="0" w:line="240" w:lineRule="auto"/>
      </w:pPr>
    </w:p>
    <w:p w:rsidR="00564BA0" w:rsidRDefault="00564BA0" w:rsidP="009945C3">
      <w:pPr>
        <w:spacing w:after="0" w:line="240" w:lineRule="auto"/>
      </w:pPr>
    </w:p>
    <w:p w:rsidR="00452301" w:rsidRDefault="008D2194" w:rsidP="009945C3">
      <w:pPr>
        <w:spacing w:after="0" w:line="240" w:lineRule="auto"/>
      </w:pPr>
      <w:r>
        <w:rPr>
          <w:noProof/>
        </w:rPr>
        <w:pict>
          <v:shapetype id="_x0000_t202" coordsize="21600,21600" o:spt="202" path="m,l,21600r21600,l21600,xe">
            <v:stroke joinstyle="miter"/>
            <v:path gradientshapeok="t" o:connecttype="rect"/>
          </v:shapetype>
          <v:shape id="_x0000_s1288" type="#_x0000_t202" style="position:absolute;margin-left:237.3pt;margin-top:328.35pt;width:246.55pt;height:.05pt;z-index:251787264" wrapcoords="-66 0 -66 20400 21600 20400 21600 0 -66 0" stroked="f">
            <v:textbox style="mso-fit-shape-to-text:t" inset="0,0,0,0">
              <w:txbxContent>
                <w:p w:rsidR="00F21E2A" w:rsidRPr="00F21E2A" w:rsidRDefault="00F21E2A" w:rsidP="00F21E2A">
                  <w:pPr>
                    <w:pStyle w:val="Beschriftung"/>
                    <w:rPr>
                      <w:noProof/>
                      <w:color w:val="auto"/>
                    </w:rPr>
                  </w:pPr>
                  <w:proofErr w:type="spellStart"/>
                  <w:r w:rsidRPr="00F21E2A">
                    <w:rPr>
                      <w:color w:val="auto"/>
                    </w:rPr>
                    <w:t>Abb</w:t>
                  </w:r>
                  <w:proofErr w:type="spellEnd"/>
                  <w:r w:rsidRPr="00F21E2A">
                    <w:rPr>
                      <w:color w:val="auto"/>
                    </w:rPr>
                    <w:t xml:space="preserve"> </w:t>
                  </w:r>
                  <w:r w:rsidR="001314AC">
                    <w:rPr>
                      <w:color w:val="auto"/>
                    </w:rPr>
                    <w:t>8</w:t>
                  </w:r>
                  <w:r w:rsidRPr="00F21E2A">
                    <w:rPr>
                      <w:color w:val="auto"/>
                    </w:rPr>
                    <w:t>: Stammbaum Zungenroller</w:t>
                  </w:r>
                </w:p>
              </w:txbxContent>
            </v:textbox>
            <w10:wrap type="tight"/>
          </v:shape>
        </w:pict>
      </w:r>
      <w:r w:rsidR="00564BA0">
        <w:rPr>
          <w:noProof/>
          <w:lang w:eastAsia="de-DE"/>
        </w:rPr>
        <w:drawing>
          <wp:anchor distT="0" distB="0" distL="114300" distR="114300" simplePos="0" relativeHeight="251756544" behindDoc="1" locked="0" layoutInCell="1" allowOverlap="1">
            <wp:simplePos x="0" y="0"/>
            <wp:positionH relativeFrom="column">
              <wp:posOffset>3013710</wp:posOffset>
            </wp:positionH>
            <wp:positionV relativeFrom="paragraph">
              <wp:posOffset>27940</wp:posOffset>
            </wp:positionV>
            <wp:extent cx="3131185" cy="4084955"/>
            <wp:effectExtent l="19050" t="0" r="0" b="0"/>
            <wp:wrapTight wrapText="bothSides">
              <wp:wrapPolygon edited="0">
                <wp:start x="-131" y="0"/>
                <wp:lineTo x="-131" y="21456"/>
                <wp:lineTo x="21552" y="21456"/>
                <wp:lineTo x="21552" y="0"/>
                <wp:lineTo x="-131" y="0"/>
              </wp:wrapPolygon>
            </wp:wrapTight>
            <wp:docPr id="1" name="Grafik 0" descr="Co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ic.jpg"/>
                    <pic:cNvPicPr/>
                  </pic:nvPicPr>
                  <pic:blipFill>
                    <a:blip r:embed="rId22" cstate="print">
                      <a:biLevel thresh="50000"/>
                      <a:lum contrast="16000"/>
                    </a:blip>
                    <a:stretch>
                      <a:fillRect/>
                    </a:stretch>
                  </pic:blipFill>
                  <pic:spPr>
                    <a:xfrm>
                      <a:off x="0" y="0"/>
                      <a:ext cx="3131185" cy="4084955"/>
                    </a:xfrm>
                    <a:prstGeom prst="rect">
                      <a:avLst/>
                    </a:prstGeom>
                  </pic:spPr>
                </pic:pic>
              </a:graphicData>
            </a:graphic>
          </wp:anchor>
        </w:drawing>
      </w:r>
      <w:r w:rsidR="00564BA0">
        <w:t>Die nebenstehende Abbildung zeigt den Stam</w:t>
      </w:r>
      <w:r w:rsidR="00564BA0">
        <w:t>m</w:t>
      </w:r>
      <w:r w:rsidR="00564BA0">
        <w:t>baum der Familie Sims.</w:t>
      </w:r>
    </w:p>
    <w:p w:rsidR="009945C3" w:rsidRDefault="009945C3" w:rsidP="009945C3">
      <w:pPr>
        <w:spacing w:after="0" w:line="240" w:lineRule="auto"/>
      </w:pPr>
    </w:p>
    <w:p w:rsidR="009945C3" w:rsidRDefault="009945C3" w:rsidP="009945C3">
      <w:pPr>
        <w:spacing w:after="0" w:line="240" w:lineRule="auto"/>
      </w:pPr>
    </w:p>
    <w:p w:rsidR="00452301" w:rsidRDefault="008D2194" w:rsidP="0032355A">
      <w:pPr>
        <w:spacing w:after="0" w:line="240" w:lineRule="auto"/>
      </w:pPr>
      <w:r>
        <w:rPr>
          <w:noProof/>
          <w:lang w:eastAsia="de-DE"/>
        </w:rPr>
        <w:pict>
          <v:rect id="_x0000_s1251" style="position:absolute;margin-left:-7.45pt;margin-top:6.95pt;width:234pt;height:162.75pt;z-index:-251658241"/>
        </w:pict>
      </w:r>
    </w:p>
    <w:p w:rsidR="00452301" w:rsidRDefault="00564BA0" w:rsidP="00AE1D2F">
      <w:pPr>
        <w:spacing w:after="0" w:line="240" w:lineRule="auto"/>
      </w:pPr>
      <w:r w:rsidRPr="00432C20">
        <w:rPr>
          <w:b/>
        </w:rPr>
        <w:t>Aufgaben</w:t>
      </w:r>
      <w:r>
        <w:t>:</w:t>
      </w:r>
    </w:p>
    <w:p w:rsidR="00432C20" w:rsidRDefault="00432C20" w:rsidP="00AE1D2F">
      <w:pPr>
        <w:spacing w:after="0" w:line="240" w:lineRule="auto"/>
      </w:pPr>
    </w:p>
    <w:p w:rsidR="00564BA0" w:rsidRDefault="00432C20" w:rsidP="00432C20">
      <w:pPr>
        <w:pStyle w:val="Listenabsatz"/>
        <w:numPr>
          <w:ilvl w:val="0"/>
          <w:numId w:val="8"/>
        </w:numPr>
        <w:spacing w:after="0" w:line="240" w:lineRule="auto"/>
        <w:ind w:left="284" w:hanging="284"/>
      </w:pPr>
      <w:r>
        <w:t>Erhebe in deiner Klasse</w:t>
      </w:r>
      <w:r w:rsidR="00B76B68">
        <w:t>,</w:t>
      </w:r>
      <w:r>
        <w:t xml:space="preserve"> wie viele Mitschüler Zungenroller sind und ob es mehr Mädchen oder Jungen sind.</w:t>
      </w:r>
    </w:p>
    <w:p w:rsidR="00432C20" w:rsidRDefault="00432C20" w:rsidP="00432C20">
      <w:pPr>
        <w:pStyle w:val="Listenabsatz"/>
        <w:spacing w:after="0" w:line="240" w:lineRule="auto"/>
        <w:ind w:left="0"/>
      </w:pPr>
    </w:p>
    <w:p w:rsidR="00432C20" w:rsidRDefault="00564BA0" w:rsidP="00432C20">
      <w:pPr>
        <w:pStyle w:val="Listenabsatz"/>
        <w:numPr>
          <w:ilvl w:val="0"/>
          <w:numId w:val="8"/>
        </w:numPr>
        <w:spacing w:after="0" w:line="240" w:lineRule="auto"/>
        <w:ind w:left="284" w:hanging="284"/>
      </w:pPr>
      <w:r>
        <w:t xml:space="preserve">Bestimme </w:t>
      </w:r>
      <w:r w:rsidR="00432C20">
        <w:t>die</w:t>
      </w:r>
      <w:r>
        <w:t xml:space="preserve"> möglichen Genotypen </w:t>
      </w:r>
      <w:r w:rsidR="00432C20">
        <w:t>aller Mi</w:t>
      </w:r>
      <w:r w:rsidR="00432C20">
        <w:t>t</w:t>
      </w:r>
      <w:r w:rsidR="00432C20">
        <w:t>glieder der Familie Sims.</w:t>
      </w:r>
    </w:p>
    <w:p w:rsidR="00432C20" w:rsidRDefault="00432C20" w:rsidP="00432C20">
      <w:pPr>
        <w:pStyle w:val="Listenabsatz"/>
        <w:ind w:left="284" w:hanging="284"/>
      </w:pPr>
    </w:p>
    <w:p w:rsidR="00564BA0" w:rsidRDefault="00432C20" w:rsidP="00432C20">
      <w:pPr>
        <w:pStyle w:val="Listenabsatz"/>
        <w:numPr>
          <w:ilvl w:val="0"/>
          <w:numId w:val="8"/>
        </w:numPr>
        <w:spacing w:after="0" w:line="240" w:lineRule="auto"/>
        <w:ind w:left="284" w:hanging="284"/>
      </w:pPr>
      <w:r>
        <w:t xml:space="preserve">Erstelle einen </w:t>
      </w:r>
      <w:r w:rsidR="0045108C">
        <w:t xml:space="preserve">möglichst umfangreichen </w:t>
      </w:r>
      <w:r>
        <w:t>Stammbaum für deine Familie.</w:t>
      </w:r>
    </w:p>
    <w:p w:rsidR="00FB78D0" w:rsidRDefault="00FB78D0" w:rsidP="00FB78D0">
      <w:pPr>
        <w:pStyle w:val="Listenabsatz"/>
      </w:pPr>
    </w:p>
    <w:p w:rsidR="00FB78D0" w:rsidRDefault="00FB78D0" w:rsidP="00FB78D0">
      <w:pPr>
        <w:spacing w:after="0" w:line="240" w:lineRule="auto"/>
      </w:pPr>
    </w:p>
    <w:p w:rsidR="00FB78D0" w:rsidRDefault="00FB78D0" w:rsidP="00FB78D0">
      <w:pPr>
        <w:spacing w:after="0" w:line="240" w:lineRule="auto"/>
      </w:pPr>
    </w:p>
    <w:p w:rsidR="00FB78D0" w:rsidRDefault="00FB78D0" w:rsidP="00FB78D0">
      <w:pPr>
        <w:spacing w:after="0" w:line="240" w:lineRule="auto"/>
      </w:pPr>
    </w:p>
    <w:p w:rsidR="00FB78D0" w:rsidRDefault="008D2194" w:rsidP="00FB78D0">
      <w:pPr>
        <w:spacing w:after="0" w:line="240" w:lineRule="auto"/>
      </w:pPr>
      <w:r>
        <w:rPr>
          <w:noProof/>
          <w:lang w:eastAsia="de-DE"/>
        </w:rPr>
        <w:pict>
          <v:group id="_x0000_s1286" style="position:absolute;margin-left:384.55pt;margin-top:.05pt;width:56pt;height:39.6pt;z-index:251785216" coordorigin="9096,8664" coordsize="1120,792" wrapcoords="-288 -408 -288 21192 21888 21192 21888 -408 -288 -408">
            <v:shape id="_x0000_s1281" type="#_x0000_t32" style="position:absolute;left:9096;top:8664;width:1120;height:0" o:connectortype="straight"/>
            <v:shape id="_x0000_s1282" type="#_x0000_t32" style="position:absolute;left:9096;top:9456;width:1120;height:0" o:connectortype="straight"/>
            <v:shape id="_x0000_s1284" type="#_x0000_t32" style="position:absolute;left:9096;top:8664;width:0;height:792" o:connectortype="straight"/>
            <v:shape id="_x0000_s1285" type="#_x0000_t32" style="position:absolute;left:10216;top:8664;width:0;height:792" o:connectortype="straight"/>
            <w10:wrap type="tight"/>
          </v:group>
        </w:pict>
      </w:r>
    </w:p>
    <w:p w:rsidR="00FB78D0" w:rsidRDefault="00FB78D0" w:rsidP="00FB78D0">
      <w:pPr>
        <w:spacing w:after="0" w:line="240" w:lineRule="auto"/>
      </w:pPr>
    </w:p>
    <w:p w:rsidR="00FB78D0" w:rsidRDefault="00FB78D0" w:rsidP="00FB78D0">
      <w:pPr>
        <w:spacing w:after="0" w:line="240" w:lineRule="auto"/>
      </w:pPr>
    </w:p>
    <w:p w:rsidR="00FB78D0" w:rsidRDefault="00FB78D0" w:rsidP="00FB78D0">
      <w:pPr>
        <w:spacing w:after="0" w:line="240" w:lineRule="auto"/>
      </w:pPr>
    </w:p>
    <w:p w:rsidR="00FB78D0" w:rsidRDefault="00FB78D0" w:rsidP="00FB78D0">
      <w:pPr>
        <w:spacing w:after="0" w:line="240" w:lineRule="auto"/>
      </w:pPr>
    </w:p>
    <w:p w:rsidR="00FB78D0" w:rsidRDefault="00FB78D0" w:rsidP="00FB78D0">
      <w:pPr>
        <w:spacing w:after="0" w:line="240" w:lineRule="auto"/>
      </w:pPr>
    </w:p>
    <w:p w:rsidR="00FB78D0" w:rsidRDefault="00FB78D0" w:rsidP="00FB78D0">
      <w:pPr>
        <w:spacing w:after="0" w:line="240" w:lineRule="auto"/>
      </w:pPr>
    </w:p>
    <w:p w:rsidR="00FB78D0" w:rsidRDefault="00FB78D0" w:rsidP="00FB78D0">
      <w:pPr>
        <w:spacing w:after="0" w:line="240" w:lineRule="auto"/>
      </w:pPr>
    </w:p>
    <w:p w:rsidR="00FB78D0" w:rsidRDefault="00FB78D0" w:rsidP="00FB78D0">
      <w:pPr>
        <w:spacing w:after="0" w:line="240" w:lineRule="auto"/>
      </w:pPr>
    </w:p>
    <w:p w:rsidR="0045108C" w:rsidRDefault="0045108C">
      <w:pPr>
        <w:rPr>
          <w:b/>
        </w:rPr>
      </w:pPr>
      <w:r>
        <w:rPr>
          <w:b/>
        </w:rPr>
        <w:br w:type="page"/>
      </w:r>
    </w:p>
    <w:p w:rsidR="00556B74" w:rsidRPr="0045108C" w:rsidRDefault="00FB78D0" w:rsidP="00FB78D0">
      <w:pPr>
        <w:spacing w:after="0" w:line="240" w:lineRule="auto"/>
        <w:rPr>
          <w:b/>
        </w:rPr>
      </w:pPr>
      <w:r w:rsidRPr="0045108C">
        <w:rPr>
          <w:b/>
        </w:rPr>
        <w:lastRenderedPageBreak/>
        <w:t>Lösung Aufgabe 2:</w:t>
      </w:r>
    </w:p>
    <w:p w:rsidR="00556B74" w:rsidRDefault="008D2194">
      <w:r>
        <w:rPr>
          <w:noProof/>
          <w:lang w:eastAsia="de-DE"/>
        </w:rPr>
        <w:pict>
          <v:group id="_x0000_s1292" style="position:absolute;margin-left:53.75pt;margin-top:14.1pt;width:194.05pt;height:178.2pt;z-index:251770368" coordorigin="2492,1968" coordsize="3881,3564" wrapcoords="3169 -91 3086 3993 4003 4266 7673 4266 4920 4992 4587 5173 4587 5718 3336 5990 3086 6262 3086 10165 7172 11526 -83 12343 -83 16608 4420 17334 3002 17334 2752 17516 2752 21509 6505 21509 6672 17607 11676 17334 21683 16518 21683 12434 21517 12252 20099 11435 19432 10800 18514 10074 18681 6081 18014 5990 11175 5718 11342 5173 10925 4992 8006 4266 11759 4266 12760 3993 12593 -91 3169 -91">
            <v:shape id="_x0000_s1253" type="#_x0000_t202" style="position:absolute;left:3084;top:1968;width:610;height:673">
              <v:textbox>
                <w:txbxContent>
                  <w:p w:rsidR="00FB78D0" w:rsidRDefault="00FB78D0" w:rsidP="00FB78D0">
                    <w:pPr>
                      <w:spacing w:after="0" w:line="240" w:lineRule="auto"/>
                    </w:pPr>
                    <w:proofErr w:type="spellStart"/>
                    <w:r>
                      <w:t>Rr</w:t>
                    </w:r>
                    <w:proofErr w:type="spellEnd"/>
                  </w:p>
                </w:txbxContent>
              </v:textbox>
            </v:shape>
            <v:shape id="_x0000_s1254" type="#_x0000_t202" style="position:absolute;left:4137;top:1968;width:610;height:673">
              <v:textbox>
                <w:txbxContent>
                  <w:p w:rsidR="00FB78D0" w:rsidRDefault="002C0E2D" w:rsidP="00FB78D0">
                    <w:pPr>
                      <w:spacing w:after="0" w:line="240" w:lineRule="auto"/>
                    </w:pPr>
                    <w:proofErr w:type="spellStart"/>
                    <w:r>
                      <w:t>rr</w:t>
                    </w:r>
                    <w:proofErr w:type="spellEnd"/>
                  </w:p>
                </w:txbxContent>
              </v:textbox>
            </v:shape>
            <v:shape id="_x0000_s1255" type="#_x0000_t202" style="position:absolute;left:3084;top:2986;width:610;height:673">
              <v:textbox>
                <w:txbxContent>
                  <w:p w:rsidR="002C0E2D" w:rsidRDefault="002C0E2D" w:rsidP="002C0E2D">
                    <w:pPr>
                      <w:spacing w:after="0" w:line="240" w:lineRule="auto"/>
                    </w:pPr>
                    <w:proofErr w:type="spellStart"/>
                    <w:r>
                      <w:t>rr</w:t>
                    </w:r>
                    <w:proofErr w:type="spellEnd"/>
                  </w:p>
                  <w:p w:rsidR="002C0E2D" w:rsidRDefault="002C0E2D" w:rsidP="002C0E2D">
                    <w:pPr>
                      <w:spacing w:after="0" w:line="240" w:lineRule="auto"/>
                    </w:pPr>
                  </w:p>
                </w:txbxContent>
              </v:textbox>
            </v:shape>
            <v:shape id="_x0000_s1256" type="#_x0000_t202" style="position:absolute;left:4137;top:2986;width:610;height:673">
              <v:textbox>
                <w:txbxContent>
                  <w:p w:rsidR="002C0E2D" w:rsidRDefault="002C0E2D" w:rsidP="002C0E2D">
                    <w:pPr>
                      <w:spacing w:after="0" w:line="240" w:lineRule="auto"/>
                    </w:pPr>
                    <w:proofErr w:type="spellStart"/>
                    <w:r>
                      <w:t>Rr</w:t>
                    </w:r>
                    <w:proofErr w:type="spellEnd"/>
                  </w:p>
                </w:txbxContent>
              </v:textbox>
            </v:shape>
            <v:shape id="_x0000_s1257" type="#_x0000_t202" style="position:absolute;left:5187;top:2986;width:610;height:673">
              <v:textbox>
                <w:txbxContent>
                  <w:p w:rsidR="002C0E2D" w:rsidRDefault="002C0E2D" w:rsidP="002C0E2D">
                    <w:pPr>
                      <w:spacing w:after="0" w:line="240" w:lineRule="auto"/>
                    </w:pPr>
                    <w:proofErr w:type="spellStart"/>
                    <w:r>
                      <w:t>Rr</w:t>
                    </w:r>
                    <w:proofErr w:type="spellEnd"/>
                  </w:p>
                </w:txbxContent>
              </v:textbox>
            </v:shape>
            <v:shape id="_x0000_s1258" type="#_x0000_t202" style="position:absolute;left:5763;top:4018;width:610;height:673">
              <v:textbox>
                <w:txbxContent>
                  <w:p w:rsidR="002C0E2D" w:rsidRDefault="002C0E2D" w:rsidP="002C0E2D">
                    <w:pPr>
                      <w:spacing w:after="0" w:line="240" w:lineRule="auto"/>
                    </w:pPr>
                    <w:r>
                      <w:t>RR</w:t>
                    </w:r>
                  </w:p>
                  <w:p w:rsidR="002C0E2D" w:rsidRDefault="002C0E2D" w:rsidP="002C0E2D">
                    <w:pPr>
                      <w:spacing w:after="0" w:line="240" w:lineRule="auto"/>
                    </w:pPr>
                    <w:proofErr w:type="spellStart"/>
                    <w:r>
                      <w:t>Rr</w:t>
                    </w:r>
                    <w:proofErr w:type="spellEnd"/>
                  </w:p>
                </w:txbxContent>
              </v:textbox>
            </v:shape>
            <v:shape id="_x0000_s1259" type="#_x0000_t202" style="position:absolute;left:4651;top:4018;width:610;height:673">
              <v:textbox>
                <w:txbxContent>
                  <w:p w:rsidR="002C0E2D" w:rsidRDefault="002C0E2D" w:rsidP="002C0E2D">
                    <w:pPr>
                      <w:spacing w:after="0" w:line="240" w:lineRule="auto"/>
                    </w:pPr>
                    <w:r>
                      <w:t>RR</w:t>
                    </w:r>
                  </w:p>
                  <w:p w:rsidR="002C0E2D" w:rsidRDefault="002C0E2D" w:rsidP="002C0E2D">
                    <w:pPr>
                      <w:spacing w:after="0" w:line="240" w:lineRule="auto"/>
                    </w:pPr>
                    <w:proofErr w:type="spellStart"/>
                    <w:r>
                      <w:t>Rr</w:t>
                    </w:r>
                    <w:proofErr w:type="spellEnd"/>
                  </w:p>
                </w:txbxContent>
              </v:textbox>
            </v:shape>
            <v:shape id="_x0000_s1260" type="#_x0000_t202" style="position:absolute;left:3552;top:4018;width:610;height:673">
              <v:textbox>
                <w:txbxContent>
                  <w:p w:rsidR="002C0E2D" w:rsidRDefault="002C0E2D" w:rsidP="002C0E2D">
                    <w:pPr>
                      <w:spacing w:after="0" w:line="240" w:lineRule="auto"/>
                    </w:pPr>
                    <w:proofErr w:type="spellStart"/>
                    <w:r>
                      <w:t>rr</w:t>
                    </w:r>
                    <w:proofErr w:type="spellEnd"/>
                  </w:p>
                  <w:p w:rsidR="002C0E2D" w:rsidRDefault="002C0E2D" w:rsidP="002C0E2D">
                    <w:pPr>
                      <w:spacing w:after="0" w:line="240" w:lineRule="auto"/>
                    </w:pPr>
                  </w:p>
                </w:txbxContent>
              </v:textbox>
            </v:shape>
            <v:shape id="_x0000_s1261" type="#_x0000_t202" style="position:absolute;left:2492;top:4036;width:610;height:673">
              <v:textbox>
                <w:txbxContent>
                  <w:p w:rsidR="002C0E2D" w:rsidRDefault="002C0E2D" w:rsidP="002C0E2D">
                    <w:pPr>
                      <w:spacing w:after="0" w:line="240" w:lineRule="auto"/>
                    </w:pPr>
                    <w:proofErr w:type="spellStart"/>
                    <w:r>
                      <w:t>rr</w:t>
                    </w:r>
                    <w:proofErr w:type="spellEnd"/>
                  </w:p>
                  <w:p w:rsidR="002C0E2D" w:rsidRDefault="002C0E2D" w:rsidP="002C0E2D">
                    <w:pPr>
                      <w:spacing w:after="0" w:line="240" w:lineRule="auto"/>
                    </w:pPr>
                  </w:p>
                </w:txbxContent>
              </v:textbox>
            </v:shape>
            <v:shape id="_x0000_s1262" type="#_x0000_t202" style="position:absolute;left:3030;top:4859;width:610;height:673">
              <v:textbox>
                <w:txbxContent>
                  <w:p w:rsidR="002C0E2D" w:rsidRDefault="002C0E2D" w:rsidP="002C0E2D">
                    <w:pPr>
                      <w:spacing w:after="0" w:line="240" w:lineRule="auto"/>
                    </w:pPr>
                    <w:proofErr w:type="spellStart"/>
                    <w:r>
                      <w:t>rr</w:t>
                    </w:r>
                    <w:proofErr w:type="spellEnd"/>
                  </w:p>
                  <w:p w:rsidR="002C0E2D" w:rsidRDefault="002C0E2D" w:rsidP="002C0E2D">
                    <w:pPr>
                      <w:spacing w:after="0" w:line="240" w:lineRule="auto"/>
                    </w:pPr>
                  </w:p>
                </w:txbxContent>
              </v:textbox>
            </v:shape>
            <v:shape id="_x0000_s1263" type="#_x0000_t32" style="position:absolute;left:3694;top:2312;width:443;height:0" o:connectortype="straight"/>
            <v:shape id="_x0000_s1264" type="#_x0000_t32" style="position:absolute;left:4744;top:3330;width:443;height:0" o:connectortype="straight"/>
            <v:shape id="_x0000_s1265" type="#_x0000_t32" style="position:absolute;left:3901;top:2312;width:9;height:504" o:connectortype="straight"/>
            <v:shape id="_x0000_s1266" type="#_x0000_t32" style="position:absolute;left:3360;top:2816;width:1126;height:1" o:connectortype="straight"/>
            <v:shape id="_x0000_s1267" type="#_x0000_t32" style="position:absolute;left:3857;top:3834;width:0;height:169" o:connectortype="straight"/>
            <v:shape id="_x0000_s1268" type="#_x0000_t32" style="position:absolute;left:4486;top:2817;width:0;height:169" o:connectortype="straight"/>
            <v:shape id="_x0000_s1269" type="#_x0000_t32" style="position:absolute;left:4952;top:3330;width:9;height:504" o:connectortype="straight"/>
            <v:shape id="_x0000_s1270" type="#_x0000_t32" style="position:absolute;left:3857;top:3834;width:2217;height:0" o:connectortype="straight"/>
            <v:shape id="_x0000_s1272" type="#_x0000_t32" style="position:absolute;left:3360;top:2817;width:0;height:169" o:connectortype="straight"/>
            <v:shape id="_x0000_s1273" type="#_x0000_t32" style="position:absolute;left:4961;top:3834;width:0;height:169" o:connectortype="straight"/>
            <v:shape id="_x0000_s1274" type="#_x0000_t32" style="position:absolute;left:6074;top:3834;width:0;height:169" o:connectortype="straight"/>
            <v:shape id="_x0000_s1275" type="#_x0000_t32" style="position:absolute;left:3109;top:4343;width:443;height:0" o:connectortype="straight"/>
            <v:shape id="_x0000_s1277" type="#_x0000_t32" style="position:absolute;left:3324;top:4343;width:9;height:504" o:connectortype="straight"/>
            <w10:wrap type="tight"/>
          </v:group>
        </w:pict>
      </w:r>
      <w:r w:rsidR="00556B74">
        <w:br w:type="page"/>
      </w:r>
    </w:p>
    <w:p w:rsidR="00FB78D0" w:rsidRPr="0045108C" w:rsidRDefault="00556B74" w:rsidP="00FB78D0">
      <w:pPr>
        <w:spacing w:after="0" w:line="240" w:lineRule="auto"/>
        <w:rPr>
          <w:b/>
        </w:rPr>
      </w:pPr>
      <w:r w:rsidRPr="0045108C">
        <w:rPr>
          <w:b/>
        </w:rPr>
        <w:lastRenderedPageBreak/>
        <w:t>Quellen:</w:t>
      </w:r>
    </w:p>
    <w:p w:rsidR="00FE71A2" w:rsidRDefault="00FE71A2" w:rsidP="00FB78D0">
      <w:pPr>
        <w:spacing w:after="0" w:line="240" w:lineRule="auto"/>
      </w:pPr>
    </w:p>
    <w:p w:rsidR="00556B74" w:rsidRDefault="008D2194" w:rsidP="00556B74">
      <w:pPr>
        <w:pStyle w:val="Literaturverzeichnis"/>
        <w:rPr>
          <w:noProof/>
        </w:rPr>
      </w:pPr>
      <w:r>
        <w:fldChar w:fldCharType="begin"/>
      </w:r>
      <w:r w:rsidR="00556B74">
        <w:instrText xml:space="preserve"> BIBLIOGRAPHY  \l 1031 </w:instrText>
      </w:r>
      <w:r>
        <w:fldChar w:fldCharType="separate"/>
      </w:r>
      <w:r w:rsidR="00556B74">
        <w:rPr>
          <w:noProof/>
        </w:rPr>
        <w:t xml:space="preserve">Fesch, C. (2000). </w:t>
      </w:r>
      <w:r w:rsidR="00556B74">
        <w:rPr>
          <w:i/>
          <w:iCs/>
          <w:noProof/>
        </w:rPr>
        <w:t>Genetische Tests.Wie funktionieren sie, und was sagen sie aus?</w:t>
      </w:r>
      <w:r w:rsidR="00556B74">
        <w:rPr>
          <w:noProof/>
        </w:rPr>
        <w:t xml:space="preserve"> Frankfurt am Main: Fischer Taschenbuch Verlag GmbH.</w:t>
      </w:r>
    </w:p>
    <w:p w:rsidR="00556B74" w:rsidRDefault="00556B74" w:rsidP="00556B74">
      <w:pPr>
        <w:pStyle w:val="Literaturverzeichnis"/>
        <w:rPr>
          <w:noProof/>
        </w:rPr>
      </w:pPr>
      <w:r>
        <w:rPr>
          <w:noProof/>
        </w:rPr>
        <w:t xml:space="preserve">Read, A., &amp; Donnai, D. (2008). </w:t>
      </w:r>
      <w:r>
        <w:rPr>
          <w:i/>
          <w:iCs/>
          <w:noProof/>
        </w:rPr>
        <w:t>Angewandte Humangenetik</w:t>
      </w:r>
      <w:r>
        <w:rPr>
          <w:noProof/>
        </w:rPr>
        <w:t xml:space="preserve"> (1. Auflage Ausg.). (O. Rieß, J. Zschocke, Hrsg., S. Krieg-Kuhlmann, K. Beginnen, S. Vogel, &amp; S. Kontz, Übers.) Berlin, New York: Walter de Gruyter.</w:t>
      </w:r>
    </w:p>
    <w:p w:rsidR="00556B74" w:rsidRPr="004130D1" w:rsidRDefault="008D2194" w:rsidP="005E6239">
      <w:pPr>
        <w:spacing w:before="120" w:after="120" w:line="360" w:lineRule="auto"/>
        <w:contextualSpacing/>
        <w:rPr>
          <w:b/>
        </w:rPr>
      </w:pPr>
      <w:r>
        <w:fldChar w:fldCharType="end"/>
      </w:r>
      <w:r w:rsidR="005E6239">
        <w:rPr>
          <w:b/>
        </w:rPr>
        <w:t>Abbildungen:</w:t>
      </w:r>
    </w:p>
    <w:p w:rsidR="00556B74" w:rsidRDefault="001314AC" w:rsidP="004130D1">
      <w:pPr>
        <w:spacing w:before="120" w:after="120" w:line="240" w:lineRule="auto"/>
        <w:contextualSpacing/>
      </w:pPr>
      <w:r w:rsidRPr="004130D1">
        <w:rPr>
          <w:b/>
        </w:rPr>
        <w:t>Abb. 1:</w:t>
      </w:r>
      <w:r>
        <w:t xml:space="preserve"> Stammbaum Familie Schwarz</w:t>
      </w:r>
    </w:p>
    <w:p w:rsidR="004130D1" w:rsidRPr="00F85B99" w:rsidRDefault="00F85B99" w:rsidP="004130D1">
      <w:pPr>
        <w:spacing w:before="120" w:after="120" w:line="240" w:lineRule="auto"/>
        <w:contextualSpacing/>
        <w:rPr>
          <w:color w:val="000000"/>
          <w:szCs w:val="13"/>
        </w:rPr>
      </w:pPr>
      <w:proofErr w:type="spellStart"/>
      <w:r w:rsidRPr="00F85B99">
        <w:rPr>
          <w:color w:val="000000"/>
          <w:szCs w:val="13"/>
        </w:rPr>
        <w:t>Hrsg</w:t>
      </w:r>
      <w:proofErr w:type="spellEnd"/>
      <w:r w:rsidRPr="00F85B99">
        <w:rPr>
          <w:color w:val="000000"/>
          <w:szCs w:val="13"/>
        </w:rPr>
        <w:t xml:space="preserve">: Handreich LS 2010 </w:t>
      </w:r>
      <w:proofErr w:type="spellStart"/>
      <w:r w:rsidRPr="00F85B99">
        <w:rPr>
          <w:color w:val="000000"/>
          <w:szCs w:val="13"/>
        </w:rPr>
        <w:t>Bio</w:t>
      </w:r>
      <w:proofErr w:type="spellEnd"/>
      <w:r w:rsidRPr="00F85B99">
        <w:rPr>
          <w:color w:val="000000"/>
          <w:szCs w:val="13"/>
        </w:rPr>
        <w:t xml:space="preserve"> - 100 Umsetzung der Bildungsstandards Biologie Klasse 10</w:t>
      </w:r>
    </w:p>
    <w:p w:rsidR="00F85B99" w:rsidRPr="00657D5B" w:rsidRDefault="00F85B99" w:rsidP="004130D1">
      <w:pPr>
        <w:spacing w:before="120" w:after="120" w:line="240" w:lineRule="auto"/>
        <w:contextualSpacing/>
      </w:pPr>
    </w:p>
    <w:p w:rsidR="00556B74" w:rsidRPr="00D92ED6" w:rsidRDefault="001314AC" w:rsidP="004130D1">
      <w:pPr>
        <w:spacing w:before="120" w:after="120" w:line="240" w:lineRule="auto"/>
        <w:contextualSpacing/>
        <w:rPr>
          <w:lang w:val="en-US"/>
        </w:rPr>
      </w:pPr>
      <w:r w:rsidRPr="00D92ED6">
        <w:rPr>
          <w:b/>
          <w:lang w:val="en-US"/>
        </w:rPr>
        <w:t xml:space="preserve">Abb. </w:t>
      </w:r>
      <w:r w:rsidR="005E6239" w:rsidRPr="00D92ED6">
        <w:rPr>
          <w:b/>
          <w:lang w:val="en-US"/>
        </w:rPr>
        <w:t>2</w:t>
      </w:r>
      <w:r w:rsidRPr="00D92ED6">
        <w:rPr>
          <w:b/>
          <w:lang w:val="en-US"/>
        </w:rPr>
        <w:t>:</w:t>
      </w:r>
      <w:r w:rsidR="004130D1" w:rsidRPr="00D92ED6">
        <w:rPr>
          <w:lang w:val="en-US"/>
        </w:rPr>
        <w:t xml:space="preserve"> </w:t>
      </w:r>
      <w:proofErr w:type="spellStart"/>
      <w:r w:rsidR="004130D1" w:rsidRPr="00D92ED6">
        <w:rPr>
          <w:lang w:val="en-US"/>
        </w:rPr>
        <w:t>Autosomal-dominanter</w:t>
      </w:r>
      <w:proofErr w:type="spellEnd"/>
      <w:r w:rsidR="004130D1" w:rsidRPr="00D92ED6">
        <w:rPr>
          <w:lang w:val="en-US"/>
        </w:rPr>
        <w:t xml:space="preserve"> </w:t>
      </w:r>
      <w:proofErr w:type="spellStart"/>
      <w:r w:rsidR="004130D1" w:rsidRPr="00D92ED6">
        <w:rPr>
          <w:lang w:val="en-US"/>
        </w:rPr>
        <w:t>Erbgang</w:t>
      </w:r>
      <w:proofErr w:type="spellEnd"/>
    </w:p>
    <w:p w:rsidR="004130D1" w:rsidRPr="004130D1" w:rsidRDefault="008D2194" w:rsidP="004130D1">
      <w:pPr>
        <w:spacing w:before="120" w:after="120" w:line="240" w:lineRule="auto"/>
        <w:contextualSpacing/>
        <w:rPr>
          <w:lang w:val="en-US"/>
        </w:rPr>
      </w:pPr>
      <w:hyperlink r:id="rId23" w:history="1">
        <w:r w:rsidR="00556B74" w:rsidRPr="00D92ED6">
          <w:rPr>
            <w:rStyle w:val="Hyperlink"/>
            <w:lang w:val="en-US"/>
          </w:rPr>
          <w:t>http://de.wikipedia.org/w/index.php?title=Datei:Autodominant_01.png&amp;filetimestamp=20080607175716</w:t>
        </w:r>
      </w:hyperlink>
      <w:r w:rsidR="004130D1" w:rsidRPr="00D92ED6">
        <w:rPr>
          <w:lang w:val="en-US"/>
        </w:rPr>
        <w:t xml:space="preserve"> (02.09. </w:t>
      </w:r>
      <w:r w:rsidR="004130D1" w:rsidRPr="004130D1">
        <w:rPr>
          <w:lang w:val="en-US"/>
        </w:rPr>
        <w:t>2010; 11.1</w:t>
      </w:r>
      <w:r w:rsidR="004130D1">
        <w:rPr>
          <w:lang w:val="en-US"/>
        </w:rPr>
        <w:t>2</w:t>
      </w:r>
      <w:r w:rsidR="004130D1" w:rsidRPr="004130D1">
        <w:rPr>
          <w:lang w:val="en-US"/>
        </w:rPr>
        <w:t>)</w:t>
      </w:r>
    </w:p>
    <w:p w:rsidR="004130D1" w:rsidRPr="00657D5B" w:rsidRDefault="004130D1" w:rsidP="004130D1">
      <w:pPr>
        <w:spacing w:before="120" w:after="120" w:line="240" w:lineRule="auto"/>
        <w:contextualSpacing/>
        <w:rPr>
          <w:rFonts w:eastAsia="Times New Roman" w:cs="Tahoma"/>
          <w:iCs/>
          <w:lang w:val="en-US" w:eastAsia="de-DE"/>
        </w:rPr>
      </w:pPr>
      <w:r w:rsidRPr="001314AC">
        <w:rPr>
          <w:rFonts w:eastAsia="Times New Roman" w:cs="Tahoma"/>
          <w:lang w:val="en-US" w:eastAsia="de-DE"/>
        </w:rPr>
        <w:t>CC-</w:t>
      </w:r>
      <w:proofErr w:type="spellStart"/>
      <w:r w:rsidRPr="001314AC">
        <w:rPr>
          <w:rFonts w:eastAsia="Times New Roman" w:cs="Tahoma"/>
          <w:lang w:val="en-US" w:eastAsia="de-DE"/>
        </w:rPr>
        <w:t>Lizenz</w:t>
      </w:r>
      <w:proofErr w:type="spellEnd"/>
      <w:r w:rsidRPr="001314AC">
        <w:rPr>
          <w:rFonts w:eastAsia="Times New Roman" w:cs="Tahoma"/>
          <w:lang w:val="en-US" w:eastAsia="de-DE"/>
        </w:rPr>
        <w:t xml:space="preserve"> 3.0 (</w:t>
      </w:r>
      <w:hyperlink r:id="rId24" w:tooltip="w:Creative Commons" w:history="1">
        <w:r w:rsidRPr="00657D5B">
          <w:rPr>
            <w:rFonts w:eastAsia="Times New Roman" w:cs="Tahoma"/>
            <w:iCs/>
            <w:color w:val="0000FF"/>
            <w:u w:val="single"/>
            <w:lang w:val="en-US" w:eastAsia="de-DE"/>
          </w:rPr>
          <w:t>Creative Commons</w:t>
        </w:r>
      </w:hyperlink>
      <w:r w:rsidRPr="00657D5B">
        <w:rPr>
          <w:rFonts w:eastAsia="Times New Roman" w:cs="Tahoma"/>
          <w:iCs/>
          <w:lang w:val="en-US" w:eastAsia="de-DE"/>
        </w:rPr>
        <w:t xml:space="preserve"> </w:t>
      </w:r>
      <w:hyperlink r:id="rId25" w:history="1">
        <w:r w:rsidRPr="00657D5B">
          <w:rPr>
            <w:rFonts w:eastAsia="Times New Roman" w:cs="Tahoma"/>
            <w:iCs/>
            <w:color w:val="0000FF"/>
            <w:u w:val="single"/>
            <w:lang w:val="en-US" w:eastAsia="de-DE"/>
          </w:rPr>
          <w:t xml:space="preserve">Attribution </w:t>
        </w:r>
        <w:proofErr w:type="spellStart"/>
        <w:r w:rsidRPr="00657D5B">
          <w:rPr>
            <w:rFonts w:eastAsia="Times New Roman" w:cs="Tahoma"/>
            <w:iCs/>
            <w:color w:val="0000FF"/>
            <w:u w:val="single"/>
            <w:lang w:val="en-US" w:eastAsia="de-DE"/>
          </w:rPr>
          <w:t>ShareAlike</w:t>
        </w:r>
        <w:proofErr w:type="spellEnd"/>
        <w:r w:rsidRPr="00657D5B">
          <w:rPr>
            <w:rFonts w:eastAsia="Times New Roman" w:cs="Tahoma"/>
            <w:iCs/>
            <w:color w:val="0000FF"/>
            <w:u w:val="single"/>
            <w:lang w:val="en-US" w:eastAsia="de-DE"/>
          </w:rPr>
          <w:t xml:space="preserve"> 3.0</w:t>
        </w:r>
      </w:hyperlink>
      <w:r w:rsidRPr="00657D5B">
        <w:rPr>
          <w:rFonts w:eastAsia="Times New Roman" w:cs="Tahoma"/>
          <w:iCs/>
          <w:lang w:val="en-US" w:eastAsia="de-DE"/>
        </w:rPr>
        <w:t xml:space="preserve">): </w:t>
      </w:r>
      <w:proofErr w:type="spellStart"/>
      <w:r w:rsidRPr="00657D5B">
        <w:rPr>
          <w:rFonts w:eastAsia="Times New Roman" w:cs="Tahoma"/>
          <w:iCs/>
          <w:lang w:val="en-US" w:eastAsia="de-DE"/>
        </w:rPr>
        <w:t>Urheber</w:t>
      </w:r>
      <w:proofErr w:type="spellEnd"/>
      <w:r w:rsidRPr="00657D5B">
        <w:rPr>
          <w:rFonts w:eastAsia="Times New Roman" w:cs="Tahoma"/>
          <w:iCs/>
          <w:lang w:val="en-US" w:eastAsia="de-DE"/>
        </w:rPr>
        <w:t xml:space="preserve">: Armin </w:t>
      </w:r>
      <w:proofErr w:type="spellStart"/>
      <w:r w:rsidRPr="00657D5B">
        <w:rPr>
          <w:rFonts w:eastAsia="Times New Roman" w:cs="Tahoma"/>
          <w:iCs/>
          <w:lang w:val="en-US" w:eastAsia="de-DE"/>
        </w:rPr>
        <w:t>Kübelbeck</w:t>
      </w:r>
      <w:proofErr w:type="spellEnd"/>
      <w:r w:rsidRPr="00657D5B">
        <w:rPr>
          <w:rFonts w:eastAsia="Times New Roman" w:cs="Tahoma"/>
          <w:iCs/>
          <w:lang w:val="en-US" w:eastAsia="de-DE"/>
        </w:rPr>
        <w:t xml:space="preserve">, </w:t>
      </w:r>
      <w:proofErr w:type="spellStart"/>
      <w:r w:rsidRPr="00657D5B">
        <w:rPr>
          <w:rFonts w:eastAsia="Times New Roman" w:cs="Tahoma"/>
          <w:iCs/>
          <w:lang w:val="en-US" w:eastAsia="de-DE"/>
        </w:rPr>
        <w:t>Cburnett</w:t>
      </w:r>
      <w:proofErr w:type="spellEnd"/>
    </w:p>
    <w:p w:rsidR="004130D1" w:rsidRDefault="004130D1" w:rsidP="004130D1">
      <w:pPr>
        <w:spacing w:before="120" w:after="120" w:line="240" w:lineRule="auto"/>
        <w:contextualSpacing/>
        <w:rPr>
          <w:lang w:val="en-US"/>
        </w:rPr>
      </w:pPr>
    </w:p>
    <w:p w:rsidR="005E6239" w:rsidRPr="004130D1" w:rsidRDefault="005E6239" w:rsidP="005E6239">
      <w:pPr>
        <w:spacing w:before="120" w:after="120" w:line="240" w:lineRule="auto"/>
        <w:contextualSpacing/>
        <w:rPr>
          <w:lang w:val="en-US"/>
        </w:rPr>
      </w:pPr>
      <w:r w:rsidRPr="004130D1">
        <w:rPr>
          <w:b/>
          <w:lang w:val="en-US"/>
        </w:rPr>
        <w:t xml:space="preserve">Abb. </w:t>
      </w:r>
      <w:r>
        <w:rPr>
          <w:b/>
          <w:lang w:val="en-US"/>
        </w:rPr>
        <w:t>3</w:t>
      </w:r>
      <w:r w:rsidRPr="004130D1">
        <w:rPr>
          <w:b/>
          <w:lang w:val="en-US"/>
        </w:rPr>
        <w:t>:</w:t>
      </w:r>
      <w:r w:rsidRPr="004130D1">
        <w:rPr>
          <w:lang w:val="en-US"/>
        </w:rPr>
        <w:t xml:space="preserve"> </w:t>
      </w:r>
      <w:r>
        <w:rPr>
          <w:lang w:val="en-US"/>
        </w:rPr>
        <w:t>X-chromosomal-dominant (</w:t>
      </w:r>
      <w:proofErr w:type="spellStart"/>
      <w:r>
        <w:rPr>
          <w:lang w:val="en-US"/>
        </w:rPr>
        <w:t>Vater</w:t>
      </w:r>
      <w:proofErr w:type="spellEnd"/>
      <w:r>
        <w:rPr>
          <w:lang w:val="en-US"/>
        </w:rPr>
        <w:t>)</w:t>
      </w:r>
    </w:p>
    <w:p w:rsidR="005E6239" w:rsidRPr="004130D1" w:rsidRDefault="008D2194" w:rsidP="005E6239">
      <w:pPr>
        <w:spacing w:before="120" w:after="120" w:line="240" w:lineRule="auto"/>
        <w:contextualSpacing/>
        <w:rPr>
          <w:lang w:val="en-US"/>
        </w:rPr>
      </w:pPr>
      <w:hyperlink r:id="rId26" w:history="1">
        <w:r w:rsidR="005E6239" w:rsidRPr="004130D1">
          <w:rPr>
            <w:rStyle w:val="Hyperlink"/>
            <w:lang w:val="en-US"/>
          </w:rPr>
          <w:t>http://de.wikipedia.org/w/index.php?title=Datei:X-chromosomal-dominant-Vater.png&amp;filetimestamp=20080322192544</w:t>
        </w:r>
      </w:hyperlink>
      <w:r w:rsidR="005E6239" w:rsidRPr="004130D1">
        <w:rPr>
          <w:lang w:val="en-US"/>
        </w:rPr>
        <w:t xml:space="preserve"> (02.09. 2010; 11.22)</w:t>
      </w:r>
    </w:p>
    <w:p w:rsidR="005E6239" w:rsidRDefault="005E6239" w:rsidP="005E6239">
      <w:pPr>
        <w:spacing w:before="120" w:after="120" w:line="240" w:lineRule="auto"/>
        <w:contextualSpacing/>
        <w:rPr>
          <w:lang w:val="en-US"/>
        </w:rPr>
      </w:pPr>
      <w:r w:rsidRPr="001314AC">
        <w:rPr>
          <w:rFonts w:eastAsia="Times New Roman" w:cs="Tahoma"/>
          <w:lang w:val="en-US" w:eastAsia="de-DE"/>
        </w:rPr>
        <w:t>CC-</w:t>
      </w:r>
      <w:proofErr w:type="spellStart"/>
      <w:r w:rsidRPr="001314AC">
        <w:rPr>
          <w:rFonts w:eastAsia="Times New Roman" w:cs="Tahoma"/>
          <w:lang w:val="en-US" w:eastAsia="de-DE"/>
        </w:rPr>
        <w:t>Lizenz</w:t>
      </w:r>
      <w:proofErr w:type="spellEnd"/>
      <w:r w:rsidRPr="001314AC">
        <w:rPr>
          <w:rFonts w:eastAsia="Times New Roman" w:cs="Tahoma"/>
          <w:lang w:val="en-US" w:eastAsia="de-DE"/>
        </w:rPr>
        <w:t xml:space="preserve"> 3.0 (</w:t>
      </w:r>
      <w:hyperlink r:id="rId27" w:tooltip="w:Creative Commons" w:history="1">
        <w:r w:rsidRPr="00657D5B">
          <w:rPr>
            <w:rFonts w:eastAsia="Times New Roman" w:cs="Tahoma"/>
            <w:iCs/>
            <w:color w:val="0000FF"/>
            <w:u w:val="single"/>
            <w:lang w:val="en-US" w:eastAsia="de-DE"/>
          </w:rPr>
          <w:t>Creative Commons</w:t>
        </w:r>
      </w:hyperlink>
      <w:r w:rsidRPr="00657D5B">
        <w:rPr>
          <w:rFonts w:eastAsia="Times New Roman" w:cs="Tahoma"/>
          <w:iCs/>
          <w:lang w:val="en-US" w:eastAsia="de-DE"/>
        </w:rPr>
        <w:t xml:space="preserve"> </w:t>
      </w:r>
      <w:hyperlink r:id="rId28" w:history="1">
        <w:r w:rsidRPr="00657D5B">
          <w:rPr>
            <w:rFonts w:eastAsia="Times New Roman" w:cs="Tahoma"/>
            <w:iCs/>
            <w:color w:val="0000FF"/>
            <w:u w:val="single"/>
            <w:lang w:val="en-US" w:eastAsia="de-DE"/>
          </w:rPr>
          <w:t xml:space="preserve">Attribution </w:t>
        </w:r>
        <w:proofErr w:type="spellStart"/>
        <w:r w:rsidRPr="00657D5B">
          <w:rPr>
            <w:rFonts w:eastAsia="Times New Roman" w:cs="Tahoma"/>
            <w:iCs/>
            <w:color w:val="0000FF"/>
            <w:u w:val="single"/>
            <w:lang w:val="en-US" w:eastAsia="de-DE"/>
          </w:rPr>
          <w:t>ShareAlike</w:t>
        </w:r>
        <w:proofErr w:type="spellEnd"/>
        <w:r w:rsidRPr="00657D5B">
          <w:rPr>
            <w:rFonts w:eastAsia="Times New Roman" w:cs="Tahoma"/>
            <w:iCs/>
            <w:color w:val="0000FF"/>
            <w:u w:val="single"/>
            <w:lang w:val="en-US" w:eastAsia="de-DE"/>
          </w:rPr>
          <w:t xml:space="preserve"> 3.0</w:t>
        </w:r>
      </w:hyperlink>
      <w:r w:rsidRPr="00657D5B">
        <w:rPr>
          <w:rFonts w:eastAsia="Times New Roman" w:cs="Tahoma"/>
          <w:iCs/>
          <w:lang w:val="en-US" w:eastAsia="de-DE"/>
        </w:rPr>
        <w:t xml:space="preserve">): </w:t>
      </w:r>
      <w:proofErr w:type="spellStart"/>
      <w:r w:rsidRPr="00657D5B">
        <w:rPr>
          <w:rFonts w:eastAsia="Times New Roman" w:cs="Tahoma"/>
          <w:iCs/>
          <w:lang w:val="en-US" w:eastAsia="de-DE"/>
        </w:rPr>
        <w:t>Urheber</w:t>
      </w:r>
      <w:proofErr w:type="spellEnd"/>
      <w:r w:rsidRPr="00657D5B">
        <w:rPr>
          <w:rFonts w:eastAsia="Times New Roman" w:cs="Tahoma"/>
          <w:iCs/>
          <w:lang w:val="en-US" w:eastAsia="de-DE"/>
        </w:rPr>
        <w:t xml:space="preserve">: Armin </w:t>
      </w:r>
      <w:proofErr w:type="spellStart"/>
      <w:r w:rsidRPr="00657D5B">
        <w:rPr>
          <w:rFonts w:eastAsia="Times New Roman" w:cs="Tahoma"/>
          <w:iCs/>
          <w:lang w:val="en-US" w:eastAsia="de-DE"/>
        </w:rPr>
        <w:t>Kübelbeck</w:t>
      </w:r>
      <w:proofErr w:type="spellEnd"/>
      <w:r w:rsidRPr="00657D5B">
        <w:rPr>
          <w:rFonts w:eastAsia="Times New Roman" w:cs="Tahoma"/>
          <w:iCs/>
          <w:lang w:val="en-US" w:eastAsia="de-DE"/>
        </w:rPr>
        <w:t xml:space="preserve">, </w:t>
      </w:r>
      <w:proofErr w:type="spellStart"/>
      <w:r w:rsidRPr="00657D5B">
        <w:rPr>
          <w:rFonts w:eastAsia="Times New Roman" w:cs="Tahoma"/>
          <w:iCs/>
          <w:lang w:val="en-US" w:eastAsia="de-DE"/>
        </w:rPr>
        <w:t>Cburnett</w:t>
      </w:r>
      <w:proofErr w:type="spellEnd"/>
    </w:p>
    <w:p w:rsidR="005E6239" w:rsidRDefault="005E6239" w:rsidP="004130D1">
      <w:pPr>
        <w:spacing w:before="120" w:after="120" w:line="240" w:lineRule="auto"/>
        <w:contextualSpacing/>
        <w:rPr>
          <w:lang w:val="en-US"/>
        </w:rPr>
      </w:pPr>
    </w:p>
    <w:p w:rsidR="005E6239" w:rsidRPr="00531225" w:rsidRDefault="005E6239" w:rsidP="005E6239">
      <w:pPr>
        <w:spacing w:before="120" w:after="120" w:line="240" w:lineRule="auto"/>
        <w:contextualSpacing/>
      </w:pPr>
      <w:r w:rsidRPr="00531225">
        <w:rPr>
          <w:b/>
        </w:rPr>
        <w:t>Abb. 4:</w:t>
      </w:r>
      <w:r w:rsidRPr="00531225">
        <w:t xml:space="preserve"> Autosomal-rezessiver Erbgang</w:t>
      </w:r>
    </w:p>
    <w:p w:rsidR="005E6239" w:rsidRPr="00657D5B" w:rsidRDefault="008D2194" w:rsidP="005E6239">
      <w:pPr>
        <w:spacing w:before="120" w:after="120" w:line="240" w:lineRule="auto"/>
        <w:contextualSpacing/>
        <w:rPr>
          <w:lang w:val="en-US"/>
        </w:rPr>
      </w:pPr>
      <w:hyperlink r:id="rId29" w:history="1">
        <w:r w:rsidR="005E6239" w:rsidRPr="00531225">
          <w:rPr>
            <w:rStyle w:val="Hyperlink"/>
          </w:rPr>
          <w:t>http://de.wikipedia.org/w/index.php?title=Datei:Autorecessive_01.png&amp;filetimestamp=20080607175836</w:t>
        </w:r>
      </w:hyperlink>
      <w:r w:rsidR="005E6239" w:rsidRPr="00531225">
        <w:t xml:space="preserve"> (02.09. </w:t>
      </w:r>
      <w:r w:rsidR="005E6239" w:rsidRPr="00657D5B">
        <w:rPr>
          <w:lang w:val="en-US"/>
        </w:rPr>
        <w:t>2010; 11.10)</w:t>
      </w:r>
    </w:p>
    <w:p w:rsidR="005E6239" w:rsidRDefault="005E6239" w:rsidP="005E6239">
      <w:pPr>
        <w:spacing w:before="120" w:after="120" w:line="240" w:lineRule="auto"/>
        <w:contextualSpacing/>
        <w:rPr>
          <w:lang w:val="en-US"/>
        </w:rPr>
      </w:pPr>
      <w:r w:rsidRPr="001314AC">
        <w:rPr>
          <w:rFonts w:eastAsia="Times New Roman" w:cs="Tahoma"/>
          <w:lang w:val="en-US" w:eastAsia="de-DE"/>
        </w:rPr>
        <w:t>CC-</w:t>
      </w:r>
      <w:proofErr w:type="spellStart"/>
      <w:r w:rsidRPr="001314AC">
        <w:rPr>
          <w:rFonts w:eastAsia="Times New Roman" w:cs="Tahoma"/>
          <w:lang w:val="en-US" w:eastAsia="de-DE"/>
        </w:rPr>
        <w:t>Lizenz</w:t>
      </w:r>
      <w:proofErr w:type="spellEnd"/>
      <w:r w:rsidRPr="001314AC">
        <w:rPr>
          <w:rFonts w:eastAsia="Times New Roman" w:cs="Tahoma"/>
          <w:lang w:val="en-US" w:eastAsia="de-DE"/>
        </w:rPr>
        <w:t xml:space="preserve"> 3.0 (</w:t>
      </w:r>
      <w:hyperlink r:id="rId30" w:tooltip="w:Creative Commons" w:history="1">
        <w:r w:rsidRPr="00657D5B">
          <w:rPr>
            <w:rFonts w:eastAsia="Times New Roman" w:cs="Tahoma"/>
            <w:iCs/>
            <w:color w:val="0000FF"/>
            <w:u w:val="single"/>
            <w:lang w:val="en-US" w:eastAsia="de-DE"/>
          </w:rPr>
          <w:t>Creative Commons</w:t>
        </w:r>
      </w:hyperlink>
      <w:r w:rsidRPr="00657D5B">
        <w:rPr>
          <w:rFonts w:eastAsia="Times New Roman" w:cs="Tahoma"/>
          <w:iCs/>
          <w:lang w:val="en-US" w:eastAsia="de-DE"/>
        </w:rPr>
        <w:t xml:space="preserve"> </w:t>
      </w:r>
      <w:hyperlink r:id="rId31" w:history="1">
        <w:r w:rsidRPr="00657D5B">
          <w:rPr>
            <w:rFonts w:eastAsia="Times New Roman" w:cs="Tahoma"/>
            <w:iCs/>
            <w:color w:val="0000FF"/>
            <w:u w:val="single"/>
            <w:lang w:val="en-US" w:eastAsia="de-DE"/>
          </w:rPr>
          <w:t xml:space="preserve">Attribution </w:t>
        </w:r>
        <w:proofErr w:type="spellStart"/>
        <w:r w:rsidRPr="00657D5B">
          <w:rPr>
            <w:rFonts w:eastAsia="Times New Roman" w:cs="Tahoma"/>
            <w:iCs/>
            <w:color w:val="0000FF"/>
            <w:u w:val="single"/>
            <w:lang w:val="en-US" w:eastAsia="de-DE"/>
          </w:rPr>
          <w:t>ShareAlike</w:t>
        </w:r>
        <w:proofErr w:type="spellEnd"/>
        <w:r w:rsidRPr="00657D5B">
          <w:rPr>
            <w:rFonts w:eastAsia="Times New Roman" w:cs="Tahoma"/>
            <w:iCs/>
            <w:color w:val="0000FF"/>
            <w:u w:val="single"/>
            <w:lang w:val="en-US" w:eastAsia="de-DE"/>
          </w:rPr>
          <w:t xml:space="preserve"> 3.0</w:t>
        </w:r>
      </w:hyperlink>
      <w:r w:rsidRPr="00657D5B">
        <w:rPr>
          <w:rFonts w:eastAsia="Times New Roman" w:cs="Tahoma"/>
          <w:iCs/>
          <w:lang w:val="en-US" w:eastAsia="de-DE"/>
        </w:rPr>
        <w:t xml:space="preserve">): </w:t>
      </w:r>
      <w:proofErr w:type="spellStart"/>
      <w:r w:rsidRPr="00657D5B">
        <w:rPr>
          <w:rFonts w:eastAsia="Times New Roman" w:cs="Tahoma"/>
          <w:iCs/>
          <w:lang w:val="en-US" w:eastAsia="de-DE"/>
        </w:rPr>
        <w:t>Urheber</w:t>
      </w:r>
      <w:proofErr w:type="spellEnd"/>
      <w:r w:rsidRPr="00657D5B">
        <w:rPr>
          <w:rFonts w:eastAsia="Times New Roman" w:cs="Tahoma"/>
          <w:iCs/>
          <w:lang w:val="en-US" w:eastAsia="de-DE"/>
        </w:rPr>
        <w:t xml:space="preserve">: Armin </w:t>
      </w:r>
      <w:proofErr w:type="spellStart"/>
      <w:r w:rsidRPr="00657D5B">
        <w:rPr>
          <w:rFonts w:eastAsia="Times New Roman" w:cs="Tahoma"/>
          <w:iCs/>
          <w:lang w:val="en-US" w:eastAsia="de-DE"/>
        </w:rPr>
        <w:t>Kübelbeck</w:t>
      </w:r>
      <w:proofErr w:type="spellEnd"/>
      <w:r w:rsidRPr="00657D5B">
        <w:rPr>
          <w:rFonts w:eastAsia="Times New Roman" w:cs="Tahoma"/>
          <w:iCs/>
          <w:lang w:val="en-US" w:eastAsia="de-DE"/>
        </w:rPr>
        <w:t xml:space="preserve">, </w:t>
      </w:r>
      <w:proofErr w:type="spellStart"/>
      <w:r w:rsidRPr="00657D5B">
        <w:rPr>
          <w:rFonts w:eastAsia="Times New Roman" w:cs="Tahoma"/>
          <w:iCs/>
          <w:lang w:val="en-US" w:eastAsia="de-DE"/>
        </w:rPr>
        <w:t>Cburnett</w:t>
      </w:r>
      <w:proofErr w:type="spellEnd"/>
    </w:p>
    <w:p w:rsidR="005E6239" w:rsidRDefault="005E6239" w:rsidP="004130D1">
      <w:pPr>
        <w:spacing w:before="120" w:after="120" w:line="240" w:lineRule="auto"/>
        <w:contextualSpacing/>
        <w:rPr>
          <w:lang w:val="en-US"/>
        </w:rPr>
      </w:pPr>
    </w:p>
    <w:p w:rsidR="005E6239" w:rsidRPr="004130D1" w:rsidRDefault="005E6239" w:rsidP="005E6239">
      <w:pPr>
        <w:spacing w:before="120" w:after="120" w:line="240" w:lineRule="auto"/>
        <w:contextualSpacing/>
        <w:rPr>
          <w:lang w:val="en-US"/>
        </w:rPr>
      </w:pPr>
      <w:r w:rsidRPr="004130D1">
        <w:rPr>
          <w:b/>
          <w:lang w:val="en-US"/>
        </w:rPr>
        <w:t xml:space="preserve">Abb. </w:t>
      </w:r>
      <w:r>
        <w:rPr>
          <w:b/>
          <w:lang w:val="en-US"/>
        </w:rPr>
        <w:t>5</w:t>
      </w:r>
      <w:r w:rsidRPr="004130D1">
        <w:rPr>
          <w:b/>
          <w:lang w:val="en-US"/>
        </w:rPr>
        <w:t>:</w:t>
      </w:r>
      <w:r w:rsidRPr="004130D1">
        <w:rPr>
          <w:lang w:val="en-US"/>
        </w:rPr>
        <w:t xml:space="preserve"> </w:t>
      </w:r>
      <w:r>
        <w:rPr>
          <w:lang w:val="en-US"/>
        </w:rPr>
        <w:t>X-chromosomal-dominant (Mutter)</w:t>
      </w:r>
    </w:p>
    <w:p w:rsidR="005E6239" w:rsidRPr="004130D1" w:rsidRDefault="008D2194" w:rsidP="005E6239">
      <w:pPr>
        <w:spacing w:before="120" w:after="120" w:line="240" w:lineRule="auto"/>
        <w:contextualSpacing/>
        <w:rPr>
          <w:lang w:val="en-US"/>
        </w:rPr>
      </w:pPr>
      <w:hyperlink r:id="rId32" w:history="1">
        <w:r w:rsidR="005E6239" w:rsidRPr="004130D1">
          <w:rPr>
            <w:rStyle w:val="Hyperlink"/>
            <w:lang w:val="en-US"/>
          </w:rPr>
          <w:t>http://de.wikipedia.org/w/index.php?title=Datei:X-chromosomal-dominant-Mutter.png&amp;filetimestamp=20080322192736</w:t>
        </w:r>
      </w:hyperlink>
      <w:r w:rsidR="005E6239" w:rsidRPr="004130D1">
        <w:rPr>
          <w:lang w:val="en-US"/>
        </w:rPr>
        <w:t xml:space="preserve"> (02.09. 2010; 11.24)</w:t>
      </w:r>
    </w:p>
    <w:p w:rsidR="005E6239" w:rsidRPr="00657D5B" w:rsidRDefault="005E6239" w:rsidP="005E6239">
      <w:pPr>
        <w:spacing w:before="120" w:after="120" w:line="240" w:lineRule="auto"/>
        <w:contextualSpacing/>
        <w:rPr>
          <w:rFonts w:eastAsia="Times New Roman" w:cs="Tahoma"/>
          <w:iCs/>
          <w:lang w:val="en-US" w:eastAsia="de-DE"/>
        </w:rPr>
      </w:pPr>
      <w:r w:rsidRPr="001314AC">
        <w:rPr>
          <w:rFonts w:eastAsia="Times New Roman" w:cs="Tahoma"/>
          <w:lang w:val="en-US" w:eastAsia="de-DE"/>
        </w:rPr>
        <w:t>CC-</w:t>
      </w:r>
      <w:proofErr w:type="spellStart"/>
      <w:r w:rsidRPr="001314AC">
        <w:rPr>
          <w:rFonts w:eastAsia="Times New Roman" w:cs="Tahoma"/>
          <w:lang w:val="en-US" w:eastAsia="de-DE"/>
        </w:rPr>
        <w:t>Lizenz</w:t>
      </w:r>
      <w:proofErr w:type="spellEnd"/>
      <w:r w:rsidRPr="001314AC">
        <w:rPr>
          <w:rFonts w:eastAsia="Times New Roman" w:cs="Tahoma"/>
          <w:lang w:val="en-US" w:eastAsia="de-DE"/>
        </w:rPr>
        <w:t xml:space="preserve"> 3.0 (</w:t>
      </w:r>
      <w:hyperlink r:id="rId33" w:tooltip="w:Creative Commons" w:history="1">
        <w:r w:rsidRPr="00657D5B">
          <w:rPr>
            <w:rFonts w:eastAsia="Times New Roman" w:cs="Tahoma"/>
            <w:iCs/>
            <w:color w:val="0000FF"/>
            <w:u w:val="single"/>
            <w:lang w:val="en-US" w:eastAsia="de-DE"/>
          </w:rPr>
          <w:t>Creative Commons</w:t>
        </w:r>
      </w:hyperlink>
      <w:r w:rsidRPr="00657D5B">
        <w:rPr>
          <w:rFonts w:eastAsia="Times New Roman" w:cs="Tahoma"/>
          <w:iCs/>
          <w:lang w:val="en-US" w:eastAsia="de-DE"/>
        </w:rPr>
        <w:t xml:space="preserve"> </w:t>
      </w:r>
      <w:hyperlink r:id="rId34" w:history="1">
        <w:r w:rsidRPr="00657D5B">
          <w:rPr>
            <w:rFonts w:eastAsia="Times New Roman" w:cs="Tahoma"/>
            <w:iCs/>
            <w:color w:val="0000FF"/>
            <w:u w:val="single"/>
            <w:lang w:val="en-US" w:eastAsia="de-DE"/>
          </w:rPr>
          <w:t xml:space="preserve">Attribution </w:t>
        </w:r>
        <w:proofErr w:type="spellStart"/>
        <w:r w:rsidRPr="00657D5B">
          <w:rPr>
            <w:rFonts w:eastAsia="Times New Roman" w:cs="Tahoma"/>
            <w:iCs/>
            <w:color w:val="0000FF"/>
            <w:u w:val="single"/>
            <w:lang w:val="en-US" w:eastAsia="de-DE"/>
          </w:rPr>
          <w:t>ShareAlike</w:t>
        </w:r>
        <w:proofErr w:type="spellEnd"/>
        <w:r w:rsidRPr="00657D5B">
          <w:rPr>
            <w:rFonts w:eastAsia="Times New Roman" w:cs="Tahoma"/>
            <w:iCs/>
            <w:color w:val="0000FF"/>
            <w:u w:val="single"/>
            <w:lang w:val="en-US" w:eastAsia="de-DE"/>
          </w:rPr>
          <w:t xml:space="preserve"> 3.0</w:t>
        </w:r>
      </w:hyperlink>
      <w:r w:rsidRPr="00657D5B">
        <w:rPr>
          <w:rFonts w:eastAsia="Times New Roman" w:cs="Tahoma"/>
          <w:iCs/>
          <w:lang w:val="en-US" w:eastAsia="de-DE"/>
        </w:rPr>
        <w:t xml:space="preserve">): </w:t>
      </w:r>
      <w:proofErr w:type="spellStart"/>
      <w:r w:rsidRPr="00657D5B">
        <w:rPr>
          <w:rFonts w:eastAsia="Times New Roman" w:cs="Tahoma"/>
          <w:iCs/>
          <w:lang w:val="en-US" w:eastAsia="de-DE"/>
        </w:rPr>
        <w:t>Urheber</w:t>
      </w:r>
      <w:proofErr w:type="spellEnd"/>
      <w:r w:rsidRPr="00657D5B">
        <w:rPr>
          <w:rFonts w:eastAsia="Times New Roman" w:cs="Tahoma"/>
          <w:iCs/>
          <w:lang w:val="en-US" w:eastAsia="de-DE"/>
        </w:rPr>
        <w:t xml:space="preserve">: Armin </w:t>
      </w:r>
      <w:proofErr w:type="spellStart"/>
      <w:r w:rsidRPr="00657D5B">
        <w:rPr>
          <w:rFonts w:eastAsia="Times New Roman" w:cs="Tahoma"/>
          <w:iCs/>
          <w:lang w:val="en-US" w:eastAsia="de-DE"/>
        </w:rPr>
        <w:t>Kübelbeck</w:t>
      </w:r>
      <w:proofErr w:type="spellEnd"/>
      <w:r w:rsidRPr="00657D5B">
        <w:rPr>
          <w:rFonts w:eastAsia="Times New Roman" w:cs="Tahoma"/>
          <w:iCs/>
          <w:lang w:val="en-US" w:eastAsia="de-DE"/>
        </w:rPr>
        <w:t xml:space="preserve">, </w:t>
      </w:r>
      <w:proofErr w:type="spellStart"/>
      <w:r w:rsidRPr="00657D5B">
        <w:rPr>
          <w:rFonts w:eastAsia="Times New Roman" w:cs="Tahoma"/>
          <w:iCs/>
          <w:lang w:val="en-US" w:eastAsia="de-DE"/>
        </w:rPr>
        <w:t>Cburnett</w:t>
      </w:r>
      <w:proofErr w:type="spellEnd"/>
    </w:p>
    <w:p w:rsidR="005E6239" w:rsidRPr="001314AC" w:rsidRDefault="005E6239" w:rsidP="004130D1">
      <w:pPr>
        <w:spacing w:before="120" w:after="120" w:line="240" w:lineRule="auto"/>
        <w:contextualSpacing/>
        <w:rPr>
          <w:lang w:val="en-US"/>
        </w:rPr>
      </w:pPr>
    </w:p>
    <w:p w:rsidR="00556B74" w:rsidRPr="00531225" w:rsidRDefault="001314AC" w:rsidP="004130D1">
      <w:pPr>
        <w:spacing w:before="120" w:after="120" w:line="240" w:lineRule="auto"/>
        <w:contextualSpacing/>
      </w:pPr>
      <w:r w:rsidRPr="00531225">
        <w:rPr>
          <w:b/>
        </w:rPr>
        <w:t xml:space="preserve">Abb. </w:t>
      </w:r>
      <w:r w:rsidR="005E6239" w:rsidRPr="00531225">
        <w:rPr>
          <w:b/>
        </w:rPr>
        <w:t>6</w:t>
      </w:r>
      <w:r w:rsidRPr="00531225">
        <w:rPr>
          <w:b/>
        </w:rPr>
        <w:t>:</w:t>
      </w:r>
      <w:r w:rsidRPr="00531225">
        <w:t xml:space="preserve"> </w:t>
      </w:r>
      <w:r w:rsidR="004130D1" w:rsidRPr="00531225">
        <w:t>X-</w:t>
      </w:r>
      <w:proofErr w:type="spellStart"/>
      <w:r w:rsidR="004130D1" w:rsidRPr="00531225">
        <w:t>chromosomal</w:t>
      </w:r>
      <w:proofErr w:type="spellEnd"/>
      <w:r w:rsidR="004130D1" w:rsidRPr="00531225">
        <w:t>-rezessiver Erbgang (Vater)</w:t>
      </w:r>
    </w:p>
    <w:p w:rsidR="004130D1" w:rsidRPr="004130D1" w:rsidRDefault="008D2194" w:rsidP="004130D1">
      <w:pPr>
        <w:spacing w:before="120" w:after="120" w:line="240" w:lineRule="auto"/>
        <w:contextualSpacing/>
        <w:rPr>
          <w:lang w:val="en-US"/>
        </w:rPr>
      </w:pPr>
      <w:hyperlink r:id="rId35" w:history="1">
        <w:r w:rsidR="00556B74" w:rsidRPr="00531225">
          <w:rPr>
            <w:rStyle w:val="Hyperlink"/>
          </w:rPr>
          <w:t>http://de.wikipedia.org/w/index.php?title=Datei:X-chromosomal-rezessive-Vater.png&amp;filetimestamp=20080322192247</w:t>
        </w:r>
      </w:hyperlink>
      <w:r w:rsidR="004130D1" w:rsidRPr="00531225">
        <w:t xml:space="preserve"> (02.09. </w:t>
      </w:r>
      <w:r w:rsidR="004130D1" w:rsidRPr="004130D1">
        <w:rPr>
          <w:lang w:val="en-US"/>
        </w:rPr>
        <w:t>2010; 11.15)</w:t>
      </w:r>
    </w:p>
    <w:p w:rsidR="00556B74" w:rsidRPr="00657D5B" w:rsidRDefault="004130D1" w:rsidP="004130D1">
      <w:pPr>
        <w:spacing w:before="120" w:after="120" w:line="240" w:lineRule="auto"/>
        <w:contextualSpacing/>
        <w:rPr>
          <w:rFonts w:eastAsia="Times New Roman" w:cs="Tahoma"/>
          <w:iCs/>
          <w:lang w:val="en-US" w:eastAsia="de-DE"/>
        </w:rPr>
      </w:pPr>
      <w:r w:rsidRPr="001314AC">
        <w:rPr>
          <w:rFonts w:eastAsia="Times New Roman" w:cs="Tahoma"/>
          <w:lang w:val="en-US" w:eastAsia="de-DE"/>
        </w:rPr>
        <w:t>CC-</w:t>
      </w:r>
      <w:proofErr w:type="spellStart"/>
      <w:r w:rsidRPr="001314AC">
        <w:rPr>
          <w:rFonts w:eastAsia="Times New Roman" w:cs="Tahoma"/>
          <w:lang w:val="en-US" w:eastAsia="de-DE"/>
        </w:rPr>
        <w:t>Lizenz</w:t>
      </w:r>
      <w:proofErr w:type="spellEnd"/>
      <w:r w:rsidRPr="001314AC">
        <w:rPr>
          <w:rFonts w:eastAsia="Times New Roman" w:cs="Tahoma"/>
          <w:lang w:val="en-US" w:eastAsia="de-DE"/>
        </w:rPr>
        <w:t xml:space="preserve"> 3.0 (</w:t>
      </w:r>
      <w:hyperlink r:id="rId36" w:tooltip="w:Creative Commons" w:history="1">
        <w:r w:rsidRPr="00657D5B">
          <w:rPr>
            <w:rFonts w:eastAsia="Times New Roman" w:cs="Tahoma"/>
            <w:iCs/>
            <w:color w:val="0000FF"/>
            <w:u w:val="single"/>
            <w:lang w:val="en-US" w:eastAsia="de-DE"/>
          </w:rPr>
          <w:t>Creative Commons</w:t>
        </w:r>
      </w:hyperlink>
      <w:r w:rsidRPr="00657D5B">
        <w:rPr>
          <w:rFonts w:eastAsia="Times New Roman" w:cs="Tahoma"/>
          <w:iCs/>
          <w:lang w:val="en-US" w:eastAsia="de-DE"/>
        </w:rPr>
        <w:t xml:space="preserve"> </w:t>
      </w:r>
      <w:hyperlink r:id="rId37" w:history="1">
        <w:r w:rsidRPr="00657D5B">
          <w:rPr>
            <w:rFonts w:eastAsia="Times New Roman" w:cs="Tahoma"/>
            <w:iCs/>
            <w:color w:val="0000FF"/>
            <w:u w:val="single"/>
            <w:lang w:val="en-US" w:eastAsia="de-DE"/>
          </w:rPr>
          <w:t xml:space="preserve">Attribution </w:t>
        </w:r>
        <w:proofErr w:type="spellStart"/>
        <w:r w:rsidRPr="00657D5B">
          <w:rPr>
            <w:rFonts w:eastAsia="Times New Roman" w:cs="Tahoma"/>
            <w:iCs/>
            <w:color w:val="0000FF"/>
            <w:u w:val="single"/>
            <w:lang w:val="en-US" w:eastAsia="de-DE"/>
          </w:rPr>
          <w:t>ShareAlike</w:t>
        </w:r>
        <w:proofErr w:type="spellEnd"/>
        <w:r w:rsidRPr="00657D5B">
          <w:rPr>
            <w:rFonts w:eastAsia="Times New Roman" w:cs="Tahoma"/>
            <w:iCs/>
            <w:color w:val="0000FF"/>
            <w:u w:val="single"/>
            <w:lang w:val="en-US" w:eastAsia="de-DE"/>
          </w:rPr>
          <w:t xml:space="preserve"> 3.0</w:t>
        </w:r>
      </w:hyperlink>
      <w:r w:rsidRPr="00657D5B">
        <w:rPr>
          <w:rFonts w:eastAsia="Times New Roman" w:cs="Tahoma"/>
          <w:iCs/>
          <w:lang w:val="en-US" w:eastAsia="de-DE"/>
        </w:rPr>
        <w:t xml:space="preserve">): </w:t>
      </w:r>
      <w:proofErr w:type="spellStart"/>
      <w:r w:rsidRPr="00657D5B">
        <w:rPr>
          <w:rFonts w:eastAsia="Times New Roman" w:cs="Tahoma"/>
          <w:iCs/>
          <w:lang w:val="en-US" w:eastAsia="de-DE"/>
        </w:rPr>
        <w:t>Urheber</w:t>
      </w:r>
      <w:proofErr w:type="spellEnd"/>
      <w:r w:rsidRPr="00657D5B">
        <w:rPr>
          <w:rFonts w:eastAsia="Times New Roman" w:cs="Tahoma"/>
          <w:iCs/>
          <w:lang w:val="en-US" w:eastAsia="de-DE"/>
        </w:rPr>
        <w:t xml:space="preserve">: Armin </w:t>
      </w:r>
      <w:proofErr w:type="spellStart"/>
      <w:r w:rsidRPr="00657D5B">
        <w:rPr>
          <w:rFonts w:eastAsia="Times New Roman" w:cs="Tahoma"/>
          <w:iCs/>
          <w:lang w:val="en-US" w:eastAsia="de-DE"/>
        </w:rPr>
        <w:t>Kübelbeck</w:t>
      </w:r>
      <w:proofErr w:type="spellEnd"/>
      <w:r w:rsidRPr="00657D5B">
        <w:rPr>
          <w:rFonts w:eastAsia="Times New Roman" w:cs="Tahoma"/>
          <w:iCs/>
          <w:lang w:val="en-US" w:eastAsia="de-DE"/>
        </w:rPr>
        <w:t xml:space="preserve">, </w:t>
      </w:r>
      <w:proofErr w:type="spellStart"/>
      <w:r w:rsidRPr="00657D5B">
        <w:rPr>
          <w:rFonts w:eastAsia="Times New Roman" w:cs="Tahoma"/>
          <w:iCs/>
          <w:lang w:val="en-US" w:eastAsia="de-DE"/>
        </w:rPr>
        <w:t>Cburnett</w:t>
      </w:r>
      <w:proofErr w:type="spellEnd"/>
    </w:p>
    <w:p w:rsidR="004130D1" w:rsidRPr="00657D5B" w:rsidRDefault="004130D1" w:rsidP="004130D1">
      <w:pPr>
        <w:spacing w:before="120" w:after="120" w:line="240" w:lineRule="auto"/>
        <w:contextualSpacing/>
        <w:rPr>
          <w:lang w:val="en-US"/>
        </w:rPr>
      </w:pPr>
    </w:p>
    <w:p w:rsidR="00FE71A2" w:rsidRPr="00531225" w:rsidRDefault="001314AC" w:rsidP="004130D1">
      <w:pPr>
        <w:spacing w:before="120" w:after="120" w:line="240" w:lineRule="auto"/>
        <w:contextualSpacing/>
      </w:pPr>
      <w:r w:rsidRPr="00531225">
        <w:rPr>
          <w:b/>
        </w:rPr>
        <w:t xml:space="preserve">Abb. </w:t>
      </w:r>
      <w:r w:rsidR="005E6239" w:rsidRPr="00531225">
        <w:rPr>
          <w:b/>
        </w:rPr>
        <w:t>7</w:t>
      </w:r>
      <w:r w:rsidRPr="00531225">
        <w:rPr>
          <w:b/>
        </w:rPr>
        <w:t>:</w:t>
      </w:r>
      <w:r w:rsidRPr="00531225">
        <w:t xml:space="preserve"> </w:t>
      </w:r>
      <w:r w:rsidR="004130D1" w:rsidRPr="00531225">
        <w:t>X-</w:t>
      </w:r>
      <w:proofErr w:type="spellStart"/>
      <w:r w:rsidR="004130D1" w:rsidRPr="00531225">
        <w:t>chromosomal</w:t>
      </w:r>
      <w:proofErr w:type="spellEnd"/>
      <w:r w:rsidR="004130D1" w:rsidRPr="00531225">
        <w:t>-rezessiver Erbgang (Mutter)</w:t>
      </w:r>
    </w:p>
    <w:p w:rsidR="004130D1" w:rsidRPr="004130D1" w:rsidRDefault="008D2194" w:rsidP="004130D1">
      <w:pPr>
        <w:spacing w:before="120" w:after="120" w:line="240" w:lineRule="auto"/>
        <w:contextualSpacing/>
        <w:rPr>
          <w:lang w:val="en-US"/>
        </w:rPr>
      </w:pPr>
      <w:hyperlink r:id="rId38" w:history="1">
        <w:r w:rsidR="00FE71A2" w:rsidRPr="00531225">
          <w:rPr>
            <w:rStyle w:val="Hyperlink"/>
          </w:rPr>
          <w:t>http://de.wikipedia.org/w/index.php?title=Datei:X-chromosomal-rezessive-Mutter.png&amp;filetimestamp=20080322192203</w:t>
        </w:r>
      </w:hyperlink>
      <w:r w:rsidR="004130D1" w:rsidRPr="00531225">
        <w:t xml:space="preserve"> (02.09. </w:t>
      </w:r>
      <w:r w:rsidR="004130D1" w:rsidRPr="004130D1">
        <w:rPr>
          <w:lang w:val="en-US"/>
        </w:rPr>
        <w:t>2010; 11.20)</w:t>
      </w:r>
    </w:p>
    <w:p w:rsidR="004130D1" w:rsidRPr="00657D5B" w:rsidRDefault="004130D1" w:rsidP="004130D1">
      <w:pPr>
        <w:spacing w:before="120" w:after="120" w:line="240" w:lineRule="auto"/>
        <w:contextualSpacing/>
        <w:rPr>
          <w:rFonts w:eastAsia="Times New Roman" w:cs="Tahoma"/>
          <w:iCs/>
          <w:lang w:val="en-US" w:eastAsia="de-DE"/>
        </w:rPr>
      </w:pPr>
      <w:r w:rsidRPr="001314AC">
        <w:rPr>
          <w:rFonts w:eastAsia="Times New Roman" w:cs="Tahoma"/>
          <w:lang w:val="en-US" w:eastAsia="de-DE"/>
        </w:rPr>
        <w:t>CC-</w:t>
      </w:r>
      <w:proofErr w:type="spellStart"/>
      <w:r w:rsidRPr="001314AC">
        <w:rPr>
          <w:rFonts w:eastAsia="Times New Roman" w:cs="Tahoma"/>
          <w:lang w:val="en-US" w:eastAsia="de-DE"/>
        </w:rPr>
        <w:t>Lizenz</w:t>
      </w:r>
      <w:proofErr w:type="spellEnd"/>
      <w:r w:rsidRPr="001314AC">
        <w:rPr>
          <w:rFonts w:eastAsia="Times New Roman" w:cs="Tahoma"/>
          <w:lang w:val="en-US" w:eastAsia="de-DE"/>
        </w:rPr>
        <w:t xml:space="preserve"> 3.0 (</w:t>
      </w:r>
      <w:hyperlink r:id="rId39" w:tooltip="w:Creative Commons" w:history="1">
        <w:r w:rsidRPr="00657D5B">
          <w:rPr>
            <w:rFonts w:eastAsia="Times New Roman" w:cs="Tahoma"/>
            <w:iCs/>
            <w:color w:val="0000FF"/>
            <w:u w:val="single"/>
            <w:lang w:val="en-US" w:eastAsia="de-DE"/>
          </w:rPr>
          <w:t>Creative Commons</w:t>
        </w:r>
      </w:hyperlink>
      <w:r w:rsidRPr="00657D5B">
        <w:rPr>
          <w:rFonts w:eastAsia="Times New Roman" w:cs="Tahoma"/>
          <w:iCs/>
          <w:lang w:val="en-US" w:eastAsia="de-DE"/>
        </w:rPr>
        <w:t xml:space="preserve"> </w:t>
      </w:r>
      <w:hyperlink r:id="rId40" w:history="1">
        <w:r w:rsidRPr="00657D5B">
          <w:rPr>
            <w:rFonts w:eastAsia="Times New Roman" w:cs="Tahoma"/>
            <w:iCs/>
            <w:color w:val="0000FF"/>
            <w:u w:val="single"/>
            <w:lang w:val="en-US" w:eastAsia="de-DE"/>
          </w:rPr>
          <w:t xml:space="preserve">Attribution </w:t>
        </w:r>
        <w:proofErr w:type="spellStart"/>
        <w:r w:rsidRPr="00657D5B">
          <w:rPr>
            <w:rFonts w:eastAsia="Times New Roman" w:cs="Tahoma"/>
            <w:iCs/>
            <w:color w:val="0000FF"/>
            <w:u w:val="single"/>
            <w:lang w:val="en-US" w:eastAsia="de-DE"/>
          </w:rPr>
          <w:t>ShareAlike</w:t>
        </w:r>
        <w:proofErr w:type="spellEnd"/>
        <w:r w:rsidRPr="00657D5B">
          <w:rPr>
            <w:rFonts w:eastAsia="Times New Roman" w:cs="Tahoma"/>
            <w:iCs/>
            <w:color w:val="0000FF"/>
            <w:u w:val="single"/>
            <w:lang w:val="en-US" w:eastAsia="de-DE"/>
          </w:rPr>
          <w:t xml:space="preserve"> 3.0</w:t>
        </w:r>
      </w:hyperlink>
      <w:r w:rsidRPr="00657D5B">
        <w:rPr>
          <w:rFonts w:eastAsia="Times New Roman" w:cs="Tahoma"/>
          <w:iCs/>
          <w:lang w:val="en-US" w:eastAsia="de-DE"/>
        </w:rPr>
        <w:t xml:space="preserve">): </w:t>
      </w:r>
      <w:proofErr w:type="spellStart"/>
      <w:r w:rsidRPr="00657D5B">
        <w:rPr>
          <w:rFonts w:eastAsia="Times New Roman" w:cs="Tahoma"/>
          <w:iCs/>
          <w:lang w:val="en-US" w:eastAsia="de-DE"/>
        </w:rPr>
        <w:t>Urheber</w:t>
      </w:r>
      <w:proofErr w:type="spellEnd"/>
      <w:r w:rsidRPr="00657D5B">
        <w:rPr>
          <w:rFonts w:eastAsia="Times New Roman" w:cs="Tahoma"/>
          <w:iCs/>
          <w:lang w:val="en-US" w:eastAsia="de-DE"/>
        </w:rPr>
        <w:t xml:space="preserve">: Armin </w:t>
      </w:r>
      <w:proofErr w:type="spellStart"/>
      <w:r w:rsidRPr="00657D5B">
        <w:rPr>
          <w:rFonts w:eastAsia="Times New Roman" w:cs="Tahoma"/>
          <w:iCs/>
          <w:lang w:val="en-US" w:eastAsia="de-DE"/>
        </w:rPr>
        <w:t>Kübelbeck</w:t>
      </w:r>
      <w:proofErr w:type="spellEnd"/>
      <w:r w:rsidRPr="00657D5B">
        <w:rPr>
          <w:rFonts w:eastAsia="Times New Roman" w:cs="Tahoma"/>
          <w:iCs/>
          <w:lang w:val="en-US" w:eastAsia="de-DE"/>
        </w:rPr>
        <w:t xml:space="preserve">, </w:t>
      </w:r>
      <w:proofErr w:type="spellStart"/>
      <w:r w:rsidRPr="00657D5B">
        <w:rPr>
          <w:rFonts w:eastAsia="Times New Roman" w:cs="Tahoma"/>
          <w:iCs/>
          <w:lang w:val="en-US" w:eastAsia="de-DE"/>
        </w:rPr>
        <w:t>Cburnett</w:t>
      </w:r>
      <w:proofErr w:type="spellEnd"/>
    </w:p>
    <w:p w:rsidR="004130D1" w:rsidRPr="001314AC" w:rsidRDefault="004130D1" w:rsidP="004130D1">
      <w:pPr>
        <w:spacing w:before="120" w:after="120" w:line="240" w:lineRule="auto"/>
        <w:contextualSpacing/>
        <w:rPr>
          <w:lang w:val="en-US"/>
        </w:rPr>
      </w:pPr>
    </w:p>
    <w:p w:rsidR="00556B74" w:rsidRPr="00531225" w:rsidRDefault="001314AC" w:rsidP="004130D1">
      <w:pPr>
        <w:spacing w:before="120" w:after="120" w:line="240" w:lineRule="auto"/>
        <w:contextualSpacing/>
      </w:pPr>
      <w:r w:rsidRPr="00531225">
        <w:rPr>
          <w:b/>
        </w:rPr>
        <w:t>Abb. 8:</w:t>
      </w:r>
      <w:r w:rsidRPr="00531225">
        <w:t xml:space="preserve"> Stammbaum Zungenroller</w:t>
      </w:r>
    </w:p>
    <w:p w:rsidR="001314AC" w:rsidRDefault="001314AC" w:rsidP="004130D1">
      <w:pPr>
        <w:spacing w:before="120" w:after="120" w:line="240" w:lineRule="auto"/>
        <w:contextualSpacing/>
      </w:pPr>
      <w:r>
        <w:t>Eigene Abbildung, Peter M</w:t>
      </w:r>
      <w:r w:rsidR="0045108C">
        <w:t>a</w:t>
      </w:r>
      <w:r>
        <w:t>yer</w:t>
      </w:r>
    </w:p>
    <w:p w:rsidR="001314AC" w:rsidRDefault="001314AC" w:rsidP="00556B74">
      <w:pPr>
        <w:spacing w:after="0" w:line="240" w:lineRule="auto"/>
      </w:pPr>
    </w:p>
    <w:sectPr w:rsidR="001314AC" w:rsidSect="0077734E">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F16" w:rsidRDefault="00ED2F16" w:rsidP="00D92ED6">
      <w:pPr>
        <w:spacing w:after="0" w:line="240" w:lineRule="auto"/>
      </w:pPr>
      <w:r>
        <w:separator/>
      </w:r>
    </w:p>
  </w:endnote>
  <w:endnote w:type="continuationSeparator" w:id="0">
    <w:p w:rsidR="00ED2F16" w:rsidRDefault="00ED2F16" w:rsidP="00D92E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wiss721BT-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74438"/>
      <w:docPartObj>
        <w:docPartGallery w:val="Page Numbers (Bottom of Page)"/>
        <w:docPartUnique/>
      </w:docPartObj>
    </w:sdtPr>
    <w:sdtContent>
      <w:p w:rsidR="00D92ED6" w:rsidRDefault="008D2194" w:rsidP="00D92ED6">
        <w:pPr>
          <w:pStyle w:val="Fuzeile"/>
          <w:jc w:val="right"/>
        </w:pPr>
        <w:fldSimple w:instr=" PAGE   \* MERGEFORMAT ">
          <w:r w:rsidR="00891B54">
            <w:rPr>
              <w:noProof/>
            </w:rPr>
            <w:t>10</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F16" w:rsidRDefault="00ED2F16" w:rsidP="00D92ED6">
      <w:pPr>
        <w:spacing w:after="0" w:line="240" w:lineRule="auto"/>
      </w:pPr>
      <w:r>
        <w:separator/>
      </w:r>
    </w:p>
  </w:footnote>
  <w:footnote w:type="continuationSeparator" w:id="0">
    <w:p w:rsidR="00ED2F16" w:rsidRDefault="00ED2F16" w:rsidP="00D92E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075F"/>
    <w:multiLevelType w:val="hybridMultilevel"/>
    <w:tmpl w:val="B2BC8B0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5BF1174"/>
    <w:multiLevelType w:val="hybridMultilevel"/>
    <w:tmpl w:val="B2862F2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6003E56"/>
    <w:multiLevelType w:val="hybridMultilevel"/>
    <w:tmpl w:val="77E29AAC"/>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28404B99"/>
    <w:multiLevelType w:val="hybridMultilevel"/>
    <w:tmpl w:val="9248414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F255E4B"/>
    <w:multiLevelType w:val="hybridMultilevel"/>
    <w:tmpl w:val="3DA42FE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DA6258B"/>
    <w:multiLevelType w:val="hybridMultilevel"/>
    <w:tmpl w:val="74FC64A0"/>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4E571828"/>
    <w:multiLevelType w:val="hybridMultilevel"/>
    <w:tmpl w:val="82CC3B0C"/>
    <w:lvl w:ilvl="0" w:tplc="CB3C6DD2">
      <w:start w:val="1"/>
      <w:numFmt w:val="bullet"/>
      <w:lvlText w:val=""/>
      <w:lvlJc w:val="left"/>
      <w:pPr>
        <w:ind w:left="360" w:hanging="360"/>
      </w:pPr>
      <w:rPr>
        <w:rFonts w:ascii="Wingdings" w:hAnsi="Wingdings" w:hint="default"/>
        <w:sz w:val="24"/>
        <w:szCs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5781402D"/>
    <w:multiLevelType w:val="hybridMultilevel"/>
    <w:tmpl w:val="5B240AC6"/>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57FE65ED"/>
    <w:multiLevelType w:val="hybridMultilevel"/>
    <w:tmpl w:val="0502873C"/>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6"/>
  </w:num>
  <w:num w:numId="4">
    <w:abstractNumId w:val="7"/>
  </w:num>
  <w:num w:numId="5">
    <w:abstractNumId w:val="4"/>
  </w:num>
  <w:num w:numId="6">
    <w:abstractNumId w:val="2"/>
  </w:num>
  <w:num w:numId="7">
    <w:abstractNumId w:val="5"/>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E5F78"/>
    <w:rsid w:val="000247E7"/>
    <w:rsid w:val="00030476"/>
    <w:rsid w:val="0003060E"/>
    <w:rsid w:val="0003282B"/>
    <w:rsid w:val="00076960"/>
    <w:rsid w:val="000845CD"/>
    <w:rsid w:val="00094A91"/>
    <w:rsid w:val="001314AC"/>
    <w:rsid w:val="00147B86"/>
    <w:rsid w:val="0016487B"/>
    <w:rsid w:val="00166BF2"/>
    <w:rsid w:val="0018226B"/>
    <w:rsid w:val="001C5FB3"/>
    <w:rsid w:val="001E7A94"/>
    <w:rsid w:val="002141BD"/>
    <w:rsid w:val="002876A2"/>
    <w:rsid w:val="002A1744"/>
    <w:rsid w:val="002B58D1"/>
    <w:rsid w:val="002C0E2D"/>
    <w:rsid w:val="00316185"/>
    <w:rsid w:val="0032355A"/>
    <w:rsid w:val="00333CF6"/>
    <w:rsid w:val="00343B08"/>
    <w:rsid w:val="00367A7E"/>
    <w:rsid w:val="00374559"/>
    <w:rsid w:val="00376DF6"/>
    <w:rsid w:val="003A12CE"/>
    <w:rsid w:val="00410042"/>
    <w:rsid w:val="004130D1"/>
    <w:rsid w:val="00432C20"/>
    <w:rsid w:val="00440CE1"/>
    <w:rsid w:val="0045108C"/>
    <w:rsid w:val="00452301"/>
    <w:rsid w:val="00476991"/>
    <w:rsid w:val="00490724"/>
    <w:rsid w:val="0049498B"/>
    <w:rsid w:val="004A3DFB"/>
    <w:rsid w:val="004A66CB"/>
    <w:rsid w:val="004B0FFB"/>
    <w:rsid w:val="004F2E3A"/>
    <w:rsid w:val="004F6651"/>
    <w:rsid w:val="00500189"/>
    <w:rsid w:val="00527BD4"/>
    <w:rsid w:val="00531225"/>
    <w:rsid w:val="00535058"/>
    <w:rsid w:val="005447F1"/>
    <w:rsid w:val="00556B74"/>
    <w:rsid w:val="0056118D"/>
    <w:rsid w:val="00564BA0"/>
    <w:rsid w:val="00597912"/>
    <w:rsid w:val="005B47A1"/>
    <w:rsid w:val="005C4BC8"/>
    <w:rsid w:val="005E6239"/>
    <w:rsid w:val="005F3564"/>
    <w:rsid w:val="005F3ED3"/>
    <w:rsid w:val="005F7A85"/>
    <w:rsid w:val="00610572"/>
    <w:rsid w:val="0065786D"/>
    <w:rsid w:val="00657D5B"/>
    <w:rsid w:val="00671C3A"/>
    <w:rsid w:val="00687097"/>
    <w:rsid w:val="0074017B"/>
    <w:rsid w:val="00742BE5"/>
    <w:rsid w:val="007515BD"/>
    <w:rsid w:val="00767F6A"/>
    <w:rsid w:val="00771AEE"/>
    <w:rsid w:val="00776064"/>
    <w:rsid w:val="0077734E"/>
    <w:rsid w:val="00777916"/>
    <w:rsid w:val="0079139E"/>
    <w:rsid w:val="00794F8B"/>
    <w:rsid w:val="00797F0D"/>
    <w:rsid w:val="007D5934"/>
    <w:rsid w:val="00806FAB"/>
    <w:rsid w:val="00814250"/>
    <w:rsid w:val="00830CB9"/>
    <w:rsid w:val="00860C36"/>
    <w:rsid w:val="008668E9"/>
    <w:rsid w:val="00867085"/>
    <w:rsid w:val="00891B54"/>
    <w:rsid w:val="008D2194"/>
    <w:rsid w:val="008F7575"/>
    <w:rsid w:val="00902870"/>
    <w:rsid w:val="0095328E"/>
    <w:rsid w:val="00961B10"/>
    <w:rsid w:val="00981FCC"/>
    <w:rsid w:val="009945C3"/>
    <w:rsid w:val="00996CF8"/>
    <w:rsid w:val="009B381A"/>
    <w:rsid w:val="009D524F"/>
    <w:rsid w:val="009D5615"/>
    <w:rsid w:val="009E577E"/>
    <w:rsid w:val="00A01A8D"/>
    <w:rsid w:val="00A15472"/>
    <w:rsid w:val="00A322D2"/>
    <w:rsid w:val="00A926EB"/>
    <w:rsid w:val="00AD1B4D"/>
    <w:rsid w:val="00AE1D2F"/>
    <w:rsid w:val="00AE38D3"/>
    <w:rsid w:val="00B05A86"/>
    <w:rsid w:val="00B14C0D"/>
    <w:rsid w:val="00B4222D"/>
    <w:rsid w:val="00B5646C"/>
    <w:rsid w:val="00B76B68"/>
    <w:rsid w:val="00BB4EB4"/>
    <w:rsid w:val="00BE5F78"/>
    <w:rsid w:val="00BE7708"/>
    <w:rsid w:val="00C112AD"/>
    <w:rsid w:val="00C1337F"/>
    <w:rsid w:val="00C51D78"/>
    <w:rsid w:val="00C95AE3"/>
    <w:rsid w:val="00CA017E"/>
    <w:rsid w:val="00CE7511"/>
    <w:rsid w:val="00D50A68"/>
    <w:rsid w:val="00D62EB4"/>
    <w:rsid w:val="00D849CF"/>
    <w:rsid w:val="00D871C7"/>
    <w:rsid w:val="00D92ED6"/>
    <w:rsid w:val="00D93724"/>
    <w:rsid w:val="00DC02F6"/>
    <w:rsid w:val="00DF7434"/>
    <w:rsid w:val="00E0079C"/>
    <w:rsid w:val="00E40FFD"/>
    <w:rsid w:val="00E537AB"/>
    <w:rsid w:val="00E74C96"/>
    <w:rsid w:val="00EA336A"/>
    <w:rsid w:val="00EA61FF"/>
    <w:rsid w:val="00EC7357"/>
    <w:rsid w:val="00ED2F16"/>
    <w:rsid w:val="00ED406F"/>
    <w:rsid w:val="00EE2FC5"/>
    <w:rsid w:val="00F21E2A"/>
    <w:rsid w:val="00F61921"/>
    <w:rsid w:val="00F765D4"/>
    <w:rsid w:val="00F85B99"/>
    <w:rsid w:val="00FB3340"/>
    <w:rsid w:val="00FB78D0"/>
    <w:rsid w:val="00FC54F2"/>
    <w:rsid w:val="00FD6600"/>
    <w:rsid w:val="00FE66CE"/>
    <w:rsid w:val="00FE71A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rules v:ext="edit">
        <o:r id="V:Rule46" type="connector" idref="#_x0000_s1072"/>
        <o:r id="V:Rule47" type="connector" idref="#_x0000_s1284"/>
        <o:r id="V:Rule48" type="connector" idref="#_x0000_s1263"/>
        <o:r id="V:Rule49" type="connector" idref="#_x0000_s1269"/>
        <o:r id="V:Rule50" type="connector" idref="#_x0000_s1176"/>
        <o:r id="V:Rule51" type="connector" idref="#_x0000_s1268"/>
        <o:r id="V:Rule52" type="connector" idref="#_x0000_s1248"/>
        <o:r id="V:Rule53" type="connector" idref="#_x0000_s1171"/>
        <o:r id="V:Rule54" type="connector" idref="#_x0000_s1076"/>
        <o:r id="V:Rule55" type="connector" idref="#_x0000_s1273"/>
        <o:r id="V:Rule56" type="connector" idref="#_x0000_s1264"/>
        <o:r id="V:Rule57" type="connector" idref="#_x0000_s1272"/>
        <o:r id="V:Rule58" type="connector" idref="#_x0000_s1282"/>
        <o:r id="V:Rule59" type="connector" idref="#_x0000_s1075"/>
        <o:r id="V:Rule60" type="connector" idref="#_x0000_s1285"/>
        <o:r id="V:Rule61" type="connector" idref="#_x0000_s1177"/>
        <o:r id="V:Rule62" type="connector" idref="#_x0000_s1275"/>
        <o:r id="V:Rule63" type="connector" idref="#_x0000_s1074"/>
        <o:r id="V:Rule64" type="connector" idref="#_x0000_s1152"/>
        <o:r id="V:Rule65" type="connector" idref="#_x0000_s1153"/>
        <o:r id="V:Rule66" type="connector" idref="#_x0000_s1071"/>
        <o:r id="V:Rule67" type="connector" idref="#_x0000_s1086"/>
        <o:r id="V:Rule68" type="connector" idref="#_x0000_s1277"/>
        <o:r id="V:Rule69" type="connector" idref="#_x0000_s1281"/>
        <o:r id="V:Rule70" type="connector" idref="#_x0000_s1231"/>
        <o:r id="V:Rule71" type="connector" idref="#_x0000_s1274"/>
        <o:r id="V:Rule72" type="connector" idref="#_x0000_s1265"/>
        <o:r id="V:Rule73" type="connector" idref="#_x0000_s1170"/>
        <o:r id="V:Rule74" type="connector" idref="#_x0000_s1236"/>
        <o:r id="V:Rule75" type="connector" idref="#_x0000_s1242"/>
        <o:r id="V:Rule76" type="connector" idref="#_x0000_s1224"/>
        <o:r id="V:Rule77" type="connector" idref="#_x0000_s1146"/>
        <o:r id="V:Rule78" type="connector" idref="#_x0000_s1073"/>
        <o:r id="V:Rule79" type="connector" idref="#_x0000_s1267"/>
        <o:r id="V:Rule80" type="connector" idref="#_x0000_s1163"/>
        <o:r id="V:Rule81" type="connector" idref="#_x0000_s1249"/>
        <o:r id="V:Rule82" type="connector" idref="#_x0000_s1235"/>
        <o:r id="V:Rule83" type="connector" idref="#_x0000_s1164"/>
        <o:r id="V:Rule84" type="connector" idref="#_x0000_s1266"/>
        <o:r id="V:Rule85" type="connector" idref="#_x0000_s1225"/>
        <o:r id="V:Rule86" type="connector" idref="#_x0000_s1243"/>
        <o:r id="V:Rule87" type="connector" idref="#_x0000_s1270"/>
        <o:r id="V:Rule88" type="connector" idref="#_x0000_s1147"/>
        <o:r id="V:Rule89" type="connector" idref="#_x0000_s1230"/>
        <o:r id="V:Rule90" type="connector" idref="#_x0000_s1085"/>
      </o:rules>
      <o:regrouptable v:ext="edit">
        <o:entry new="1" old="0"/>
        <o:entry new="2" old="0"/>
        <o:entry new="3" old="0"/>
        <o:entry new="4" old="0"/>
        <o:entry new="5" old="0"/>
        <o:entry new="6" old="0"/>
        <o:entry new="7" old="0"/>
        <o:entry new="8" old="0"/>
        <o:entry new="9"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28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3060E"/>
    <w:pPr>
      <w:ind w:left="720"/>
      <w:contextualSpacing/>
    </w:pPr>
  </w:style>
  <w:style w:type="table" w:styleId="Tabellengitternetz">
    <w:name w:val="Table Grid"/>
    <w:basedOn w:val="NormaleTabelle"/>
    <w:uiPriority w:val="59"/>
    <w:rsid w:val="00147B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41004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10042"/>
    <w:rPr>
      <w:rFonts w:ascii="Tahoma" w:hAnsi="Tahoma" w:cs="Tahoma"/>
      <w:sz w:val="16"/>
      <w:szCs w:val="16"/>
    </w:rPr>
  </w:style>
  <w:style w:type="paragraph" w:styleId="Literaturverzeichnis">
    <w:name w:val="Bibliography"/>
    <w:basedOn w:val="Standard"/>
    <w:next w:val="Standard"/>
    <w:uiPriority w:val="37"/>
    <w:unhideWhenUsed/>
    <w:rsid w:val="00556B74"/>
  </w:style>
  <w:style w:type="character" w:styleId="Hyperlink">
    <w:name w:val="Hyperlink"/>
    <w:basedOn w:val="Absatz-Standardschriftart"/>
    <w:uiPriority w:val="99"/>
    <w:unhideWhenUsed/>
    <w:rsid w:val="00556B74"/>
    <w:rPr>
      <w:color w:val="0000FF" w:themeColor="hyperlink"/>
      <w:u w:val="single"/>
    </w:rPr>
  </w:style>
  <w:style w:type="paragraph" w:styleId="Beschriftung">
    <w:name w:val="caption"/>
    <w:basedOn w:val="Standard"/>
    <w:next w:val="Standard"/>
    <w:uiPriority w:val="35"/>
    <w:unhideWhenUsed/>
    <w:qFormat/>
    <w:rsid w:val="00F21E2A"/>
    <w:pPr>
      <w:spacing w:line="240" w:lineRule="auto"/>
    </w:pPr>
    <w:rPr>
      <w:b/>
      <w:bCs/>
      <w:color w:val="4F81BD" w:themeColor="accent1"/>
      <w:sz w:val="18"/>
      <w:szCs w:val="18"/>
    </w:rPr>
  </w:style>
  <w:style w:type="character" w:styleId="BesuchterHyperlink">
    <w:name w:val="FollowedHyperlink"/>
    <w:basedOn w:val="Absatz-Standardschriftart"/>
    <w:uiPriority w:val="99"/>
    <w:semiHidden/>
    <w:unhideWhenUsed/>
    <w:rsid w:val="001314AC"/>
    <w:rPr>
      <w:color w:val="800080" w:themeColor="followedHyperlink"/>
      <w:u w:val="single"/>
    </w:rPr>
  </w:style>
  <w:style w:type="paragraph" w:styleId="Kopfzeile">
    <w:name w:val="header"/>
    <w:basedOn w:val="Standard"/>
    <w:link w:val="KopfzeileZchn"/>
    <w:uiPriority w:val="99"/>
    <w:semiHidden/>
    <w:unhideWhenUsed/>
    <w:rsid w:val="00D92E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D92ED6"/>
  </w:style>
  <w:style w:type="paragraph" w:styleId="Fuzeile">
    <w:name w:val="footer"/>
    <w:basedOn w:val="Standard"/>
    <w:link w:val="FuzeileZchn"/>
    <w:uiPriority w:val="99"/>
    <w:unhideWhenUsed/>
    <w:rsid w:val="00D92E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2ED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tiff"/><Relationship Id="rId18" Type="http://schemas.openxmlformats.org/officeDocument/2006/relationships/image" Target="media/image10.png"/><Relationship Id="rId26" Type="http://schemas.openxmlformats.org/officeDocument/2006/relationships/hyperlink" Target="http://de.wikipedia.org/w/index.php?title=Datei:X-chromosomal-dominant-Vater.png&amp;filetimestamp=20080322192544" TargetMode="External"/><Relationship Id="rId39" Type="http://schemas.openxmlformats.org/officeDocument/2006/relationships/hyperlink" Target="http://en.wikipedia.org/wiki/Creative_Commons" TargetMode="External"/><Relationship Id="rId3" Type="http://schemas.openxmlformats.org/officeDocument/2006/relationships/styles" Target="styles.xml"/><Relationship Id="rId21" Type="http://schemas.openxmlformats.org/officeDocument/2006/relationships/image" Target="media/image13.tiff"/><Relationship Id="rId34" Type="http://schemas.openxmlformats.org/officeDocument/2006/relationships/hyperlink" Target="http://creativecommons.org/licenses/by-sa/3.0/"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hyperlink" Target="http://creativecommons.org/licenses/by-sa/3.0/" TargetMode="External"/><Relationship Id="rId33" Type="http://schemas.openxmlformats.org/officeDocument/2006/relationships/hyperlink" Target="http://en.wikipedia.org/wiki/Creative_Commons" TargetMode="External"/><Relationship Id="rId38" Type="http://schemas.openxmlformats.org/officeDocument/2006/relationships/hyperlink" Target="http://de.wikipedia.org/w/index.php?title=Datei:X-chromosomal-rezessive-Mutter.png&amp;filetimestamp=20080322192203" TargetMode="Externa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hyperlink" Target="http://de.wikipedia.org/w/index.php?title=Datei:Autorecessive_01.png&amp;filetimestamp=2008060717583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hyperlink" Target="http://en.wikipedia.org/wiki/Creative_Commons" TargetMode="External"/><Relationship Id="rId32" Type="http://schemas.openxmlformats.org/officeDocument/2006/relationships/hyperlink" Target="http://de.wikipedia.org/w/index.php?title=Datei:X-chromosomal-dominant-Mutter.png&amp;filetimestamp=20080322192736" TargetMode="External"/><Relationship Id="rId37" Type="http://schemas.openxmlformats.org/officeDocument/2006/relationships/hyperlink" Target="http://creativecommons.org/licenses/by-sa/3.0/" TargetMode="External"/><Relationship Id="rId40" Type="http://schemas.openxmlformats.org/officeDocument/2006/relationships/hyperlink" Target="http://creativecommons.org/licenses/by-sa/3.0/" TargetMode="Externa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hyperlink" Target="http://de.wikipedia.org/w/index.php?title=Datei:Autodominant_01.png&amp;filetimestamp=20080607175716" TargetMode="External"/><Relationship Id="rId28" Type="http://schemas.openxmlformats.org/officeDocument/2006/relationships/hyperlink" Target="http://creativecommons.org/licenses/by-sa/3.0/" TargetMode="External"/><Relationship Id="rId36" Type="http://schemas.openxmlformats.org/officeDocument/2006/relationships/hyperlink" Target="http://en.wikipedia.org/wiki/Creative_Commons" TargetMode="External"/><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tiff"/><Relationship Id="rId22" Type="http://schemas.openxmlformats.org/officeDocument/2006/relationships/image" Target="media/image14.jpeg"/><Relationship Id="rId27" Type="http://schemas.openxmlformats.org/officeDocument/2006/relationships/hyperlink" Target="http://en.wikipedia.org/wiki/Creative_Commons" TargetMode="External"/><Relationship Id="rId30" Type="http://schemas.openxmlformats.org/officeDocument/2006/relationships/hyperlink" Target="http://en.wikipedia.org/wiki/Creative_Commons" TargetMode="External"/><Relationship Id="rId35" Type="http://schemas.openxmlformats.org/officeDocument/2006/relationships/hyperlink" Target="http://de.wikipedia.org/w/index.php?title=Datei:X-chromosomal-rezessive-Vater.png&amp;filetimestamp=20080322192247"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Fes00</b:Tag>
    <b:SourceType>Book</b:SourceType>
    <b:Guid>{DA010325-6485-401F-929B-7FC754F8065A}</b:Guid>
    <b:LCID>0</b:LCID>
    <b:Author>
      <b:Author>
        <b:NameList>
          <b:Person>
            <b:Last>Fesch</b:Last>
            <b:First>Claudia</b:First>
          </b:Person>
        </b:NameList>
      </b:Author>
    </b:Author>
    <b:Title>Genetische Tests.Wie funktionieren sie, und was sagen sie aus?</b:Title>
    <b:Year>2000</b:Year>
    <b:City>Frankfurt am Main</b:City>
    <b:Publisher>Fischer Taschenbuch Verlag GmbH</b:Publisher>
    <b:RefOrder>1</b:RefOrder>
  </b:Source>
  <b:Source>
    <b:Tag>Rea08</b:Tag>
    <b:SourceType>Book</b:SourceType>
    <b:Guid>{0D202956-8917-4AEF-8BBE-6A2EFC3C6C0A}</b:Guid>
    <b:LCID>0</b:LCID>
    <b:Author>
      <b:Author>
        <b:NameList>
          <b:Person>
            <b:Last>Read</b:Last>
            <b:First>Andrew</b:First>
          </b:Person>
          <b:Person>
            <b:Last>Donnai</b:Last>
            <b:First>Dian</b:First>
          </b:Person>
        </b:NameList>
      </b:Author>
      <b:Editor>
        <b:NameList>
          <b:Person>
            <b:Last>Rieß</b:Last>
            <b:First>Olaf</b:First>
          </b:Person>
          <b:Person>
            <b:Last>Zschocke</b:Last>
            <b:First>Johannes</b:First>
          </b:Person>
        </b:NameList>
      </b:Editor>
      <b:Translator>
        <b:NameList>
          <b:Person>
            <b:Last>Krieg-Kuhlmann</b:Last>
            <b:First>Susanne</b:First>
          </b:Person>
          <b:Person>
            <b:Last>Beginnen</b:Last>
            <b:First>Kurt</b:First>
          </b:Person>
          <b:Person>
            <b:Last>Vogel</b:Last>
            <b:First>Sebastian</b:First>
          </b:Person>
          <b:Person>
            <b:Last>Kontz</b:Last>
            <b:First>Sigrid</b:First>
          </b:Person>
        </b:NameList>
      </b:Translator>
    </b:Author>
    <b:Title>Angewandte Humangenetik</b:Title>
    <b:Year>2008</b:Year>
    <b:City>Berlin, New York</b:City>
    <b:Publisher>Walter de Gruyter</b:Publisher>
    <b:Edition>1. Auflage</b:Edition>
    <b:RefOrder>2</b:RefOrder>
  </b:Source>
</b:Sources>
</file>

<file path=customXml/itemProps1.xml><?xml version="1.0" encoding="utf-8"?>
<ds:datastoreItem xmlns:ds="http://schemas.openxmlformats.org/officeDocument/2006/customXml" ds:itemID="{71B7C579-139E-419A-ABB4-CD87EEBA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1641</Words>
  <Characters>10341</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Mayer und Hoffmann</dc:creator>
  <cp:keywords/>
  <dc:description/>
  <cp:lastModifiedBy>Mayer</cp:lastModifiedBy>
  <cp:revision>4</cp:revision>
  <cp:lastPrinted>2010-09-07T09:00:00Z</cp:lastPrinted>
  <dcterms:created xsi:type="dcterms:W3CDTF">2010-11-28T11:51:00Z</dcterms:created>
  <dcterms:modified xsi:type="dcterms:W3CDTF">2014-12-18T13:26:00Z</dcterms:modified>
</cp:coreProperties>
</file>