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1A" w:rsidRPr="00180075" w:rsidRDefault="0003791A">
      <w:pPr>
        <w:rPr>
          <w:rFonts w:ascii="Calibri" w:hAnsi="Calibri"/>
          <w:b/>
          <w:lang w:val="fr-FR"/>
        </w:rPr>
      </w:pPr>
      <w:r w:rsidRPr="00180075">
        <w:rPr>
          <w:rFonts w:ascii="Calibri" w:hAnsi="Calibri"/>
          <w:b/>
          <w:lang w:val="fr-FR"/>
        </w:rPr>
        <w:t>Fiche de travail</w:t>
      </w:r>
    </w:p>
    <w:p w:rsidR="0003791A" w:rsidRPr="00180075" w:rsidRDefault="0003791A">
      <w:pPr>
        <w:rPr>
          <w:rFonts w:ascii="Calibri" w:hAnsi="Calibri"/>
          <w:b/>
          <w:lang w:val="fr-FR"/>
        </w:rPr>
      </w:pPr>
    </w:p>
    <w:p w:rsidR="0003791A" w:rsidRDefault="0003791A">
      <w:pPr>
        <w:rPr>
          <w:rFonts w:ascii="Calibri" w:hAnsi="Calibri"/>
          <w:lang w:val="fr-FR"/>
        </w:rPr>
      </w:pPr>
      <w:r w:rsidRPr="00F926CB">
        <w:rPr>
          <w:rFonts w:ascii="Calibri" w:hAnsi="Calibri"/>
          <w:lang w:val="fr-FR"/>
        </w:rPr>
        <w:t>Deux jeunes f</w:t>
      </w:r>
      <w:r>
        <w:rPr>
          <w:rFonts w:ascii="Calibri" w:hAnsi="Calibri"/>
          <w:lang w:val="fr-FR"/>
        </w:rPr>
        <w:t>emmes</w:t>
      </w:r>
      <w:r w:rsidRPr="00F926CB">
        <w:rPr>
          <w:rFonts w:ascii="Calibri" w:hAnsi="Calibri"/>
          <w:lang w:val="fr-FR"/>
        </w:rPr>
        <w:t xml:space="preserve"> allemandes, l’une faisant des </w:t>
      </w:r>
      <w:r>
        <w:rPr>
          <w:rFonts w:ascii="Calibri" w:hAnsi="Calibri"/>
          <w:lang w:val="fr-FR"/>
        </w:rPr>
        <w:t>études en Allemagne à Berlin, l’autre en France à Paris se sont rencontrées et ont parlé de leurs expériences.</w:t>
      </w:r>
    </w:p>
    <w:p w:rsidR="0003791A" w:rsidRPr="00F926CB" w:rsidRDefault="0003791A">
      <w:p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Vous avez écouté cet entretien et voulez en discuter avec votre correspondant français. Résumez-en les faits les plus importants en vous basant sur les différents aspects mentionnés ci-dessous. Donnez ensuite votre opinion personnelle quant aux études en France ou en Allemagne.</w:t>
      </w:r>
    </w:p>
    <w:p w:rsidR="0003791A" w:rsidRPr="00F926CB" w:rsidRDefault="0003791A">
      <w:pPr>
        <w:rPr>
          <w:rFonts w:ascii="Calibri" w:hAnsi="Calibri"/>
          <w:b/>
          <w:lang w:val="fr-FR"/>
        </w:rPr>
      </w:pPr>
    </w:p>
    <w:p w:rsidR="0003791A" w:rsidRPr="00F926CB" w:rsidRDefault="0003791A">
      <w:pPr>
        <w:rPr>
          <w:rFonts w:ascii="Calibri" w:hAnsi="Calibri"/>
          <w:b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1"/>
        <w:gridCol w:w="4761"/>
        <w:gridCol w:w="4837"/>
      </w:tblGrid>
      <w:tr w:rsidR="0003791A" w:rsidRPr="002E0490" w:rsidTr="002E0490">
        <w:tc>
          <w:tcPr>
            <w:tcW w:w="4761" w:type="dxa"/>
          </w:tcPr>
          <w:p w:rsidR="0003791A" w:rsidRPr="002E0490" w:rsidRDefault="0003791A" w:rsidP="00602D42">
            <w:pPr>
              <w:rPr>
                <w:rFonts w:ascii="Calibri" w:hAnsi="Calibri"/>
                <w:b/>
                <w:lang w:val="fr-FR"/>
              </w:rPr>
            </w:pPr>
            <w:r w:rsidRPr="002E0490">
              <w:rPr>
                <w:rFonts w:ascii="Calibri" w:hAnsi="Calibri"/>
                <w:b/>
                <w:lang w:val="fr-FR"/>
              </w:rPr>
              <w:t xml:space="preserve">Céline </w:t>
            </w:r>
          </w:p>
          <w:p w:rsidR="0003791A" w:rsidRPr="002E0490" w:rsidRDefault="0003791A" w:rsidP="00602D42">
            <w:pPr>
              <w:rPr>
                <w:rFonts w:ascii="Calibri" w:hAnsi="Calibri"/>
                <w:b/>
                <w:lang w:val="fr-FR"/>
              </w:rPr>
            </w:pPr>
            <w:r w:rsidRPr="002E0490">
              <w:rPr>
                <w:rFonts w:ascii="Calibri" w:hAnsi="Calibri"/>
                <w:b/>
                <w:lang w:val="fr-FR"/>
              </w:rPr>
              <w:t>Université Paris 1 - Sorbonne Panthéon</w:t>
            </w:r>
          </w:p>
        </w:tc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 w:rsidP="00602D42">
            <w:pPr>
              <w:rPr>
                <w:rFonts w:ascii="Calibri" w:hAnsi="Calibri"/>
                <w:b/>
              </w:rPr>
            </w:pPr>
            <w:r w:rsidRPr="002E0490">
              <w:rPr>
                <w:rFonts w:ascii="Calibri" w:hAnsi="Calibri"/>
                <w:b/>
              </w:rPr>
              <w:t xml:space="preserve">Mareike </w:t>
            </w:r>
          </w:p>
          <w:p w:rsidR="0003791A" w:rsidRPr="002E0490" w:rsidRDefault="0003791A" w:rsidP="00602D42">
            <w:pPr>
              <w:rPr>
                <w:rFonts w:ascii="Calibri" w:hAnsi="Calibri"/>
                <w:b/>
              </w:rPr>
            </w:pPr>
            <w:r w:rsidRPr="002E0490">
              <w:rPr>
                <w:rFonts w:ascii="Calibri" w:hAnsi="Calibri"/>
                <w:b/>
              </w:rPr>
              <w:t>Freie Universität Berlin</w:t>
            </w:r>
          </w:p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03791A" w:rsidRPr="00717B04" w:rsidTr="002E0490"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Default="0003791A" w:rsidP="00904572">
            <w:pPr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Comparez ce qui a motivé les deux jeunes femmes à faire leur choix et comment elles vivent respectivement pendant leurs études.</w:t>
            </w:r>
          </w:p>
          <w:p w:rsidR="00786181" w:rsidRDefault="00786181" w:rsidP="00904572">
            <w:pPr>
              <w:rPr>
                <w:rFonts w:ascii="Calibri" w:hAnsi="Calibri" w:cs="Tahoma"/>
                <w:lang w:val="fr-FR"/>
              </w:rPr>
            </w:pPr>
          </w:p>
          <w:p w:rsidR="00786181" w:rsidRDefault="00786181" w:rsidP="00904572">
            <w:pPr>
              <w:rPr>
                <w:rFonts w:ascii="Calibri" w:hAnsi="Calibri" w:cs="Tahoma"/>
                <w:lang w:val="fr-FR"/>
              </w:rPr>
            </w:pPr>
          </w:p>
          <w:p w:rsidR="00786181" w:rsidRDefault="00786181" w:rsidP="00904572">
            <w:pPr>
              <w:rPr>
                <w:rFonts w:ascii="Calibri" w:hAnsi="Calibri" w:cs="Tahoma"/>
                <w:lang w:val="fr-FR"/>
              </w:rPr>
            </w:pPr>
          </w:p>
          <w:p w:rsidR="00717B04" w:rsidRPr="002E0490" w:rsidRDefault="00717B04" w:rsidP="00904572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03791A" w:rsidRPr="00717B04" w:rsidTr="002E0490"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Enumérez les différences de la vie universitaire à Paris et á Berlin. Qu’en pensez-vous ? Donnez votre opinion personnelle.</w:t>
            </w:r>
          </w:p>
          <w:p w:rsidR="0003791A" w:rsidRDefault="0003791A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 xml:space="preserve">Jugez le rôle du travail en équipes / de la coopération en France et en </w:t>
            </w:r>
            <w:r w:rsidR="00786181">
              <w:rPr>
                <w:rFonts w:ascii="Calibri" w:hAnsi="Calibri" w:cs="Tahoma"/>
                <w:lang w:val="fr-FR"/>
              </w:rPr>
              <w:t>Allemagne.</w:t>
            </w:r>
          </w:p>
          <w:p w:rsidR="00786181" w:rsidRDefault="00786181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786181" w:rsidRPr="002E0490" w:rsidRDefault="00786181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Default="0003791A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/>
                <w:b/>
                <w:lang w:val="fr-FR"/>
              </w:rPr>
            </w:pPr>
          </w:p>
          <w:p w:rsidR="00786181" w:rsidRPr="002E0490" w:rsidRDefault="00786181" w:rsidP="002E0490">
            <w:pPr>
              <w:tabs>
                <w:tab w:val="left" w:pos="720"/>
                <w:tab w:val="left" w:pos="9360"/>
              </w:tabs>
              <w:ind w:left="437"/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03791A" w:rsidRPr="00717B04" w:rsidTr="002E0490">
        <w:tc>
          <w:tcPr>
            <w:tcW w:w="4761" w:type="dxa"/>
          </w:tcPr>
          <w:p w:rsidR="0003791A" w:rsidRPr="004613AB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786181" w:rsidRDefault="0003791A" w:rsidP="002E0490">
            <w:pPr>
              <w:ind w:left="484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Nommez les plus grandes différences des systèmes universitaires français et allemands.</w:t>
            </w:r>
          </w:p>
          <w:p w:rsidR="00786181" w:rsidRDefault="00786181" w:rsidP="002E0490">
            <w:pPr>
              <w:ind w:left="484"/>
              <w:rPr>
                <w:rFonts w:ascii="Calibri" w:hAnsi="Calibri" w:cs="Tahoma"/>
                <w:lang w:val="fr-FR"/>
              </w:rPr>
            </w:pPr>
            <w:bookmarkStart w:id="0" w:name="_GoBack"/>
            <w:bookmarkEnd w:id="0"/>
          </w:p>
          <w:p w:rsidR="0003791A" w:rsidRPr="002E0490" w:rsidRDefault="0003791A" w:rsidP="002E0490">
            <w:pPr>
              <w:ind w:left="484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br/>
            </w:r>
          </w:p>
        </w:tc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</w:tr>
      <w:tr w:rsidR="0003791A" w:rsidRPr="002E0490" w:rsidTr="002E0490">
        <w:trPr>
          <w:trHeight w:val="7095"/>
        </w:trPr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  <w:p w:rsidR="0003791A" w:rsidRPr="002E0490" w:rsidRDefault="00717B04" w:rsidP="00C32422">
            <w:pPr>
              <w:rPr>
                <w:rFonts w:ascii="Calibri" w:hAnsi="Calibri"/>
                <w:b/>
                <w:lang w:val="fr-FR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226695</wp:posOffset>
                  </wp:positionV>
                  <wp:extent cx="2412365" cy="1809750"/>
                  <wp:effectExtent l="0" t="0" r="6985" b="0"/>
                  <wp:wrapTight wrapText="bothSides">
                    <wp:wrapPolygon edited="0">
                      <wp:start x="0" y="0"/>
                      <wp:lineTo x="0" y="21373"/>
                      <wp:lineTo x="21492" y="21373"/>
                      <wp:lineTo x="21492" y="0"/>
                      <wp:lineTo x="0" y="0"/>
                    </wp:wrapPolygon>
                  </wp:wrapTight>
                  <wp:docPr id="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2300605</wp:posOffset>
                  </wp:positionV>
                  <wp:extent cx="2691765" cy="2018665"/>
                  <wp:effectExtent l="0" t="0" r="0" b="635"/>
                  <wp:wrapTight wrapText="bothSides">
                    <wp:wrapPolygon edited="0">
                      <wp:start x="0" y="0"/>
                      <wp:lineTo x="0" y="21403"/>
                      <wp:lineTo x="21401" y="21403"/>
                      <wp:lineTo x="21401" y="0"/>
                      <wp:lineTo x="0" y="0"/>
                    </wp:wrapPolygon>
                  </wp:wrapTight>
                  <wp:docPr id="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65" cy="201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61" w:type="dxa"/>
          </w:tcPr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 xml:space="preserve">Avant l‘écoute : </w:t>
            </w:r>
            <w:r w:rsidRPr="002E0490">
              <w:rPr>
                <w:rFonts w:ascii="Calibri" w:hAnsi="Calibri" w:cs="Tahoma"/>
                <w:lang w:val="fr-FR"/>
              </w:rPr>
              <w:br/>
              <w:t xml:space="preserve">Regardez ces photos de la </w:t>
            </w:r>
            <w:r w:rsidRPr="002E0490">
              <w:rPr>
                <w:rFonts w:ascii="Calibri" w:hAnsi="Calibri" w:cs="Tahoma"/>
                <w:i/>
                <w:lang w:val="fr-FR"/>
              </w:rPr>
              <w:t>Maison des Examens</w:t>
            </w:r>
            <w:r w:rsidRPr="002E0490">
              <w:rPr>
                <w:rFonts w:ascii="Calibri" w:hAnsi="Calibri" w:cs="Tahoma"/>
                <w:lang w:val="fr-FR"/>
              </w:rPr>
              <w:t xml:space="preserve"> et donnez vos premières impressions. Imaginez à deux à quoi pourrait servir une telle maison.</w:t>
            </w: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Après l’écoute :</w:t>
            </w: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 xml:space="preserve">Comparez vos idées avec ce que vous avez entendu. </w:t>
            </w: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Pr="00EE3989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Notez comment se passent les examens, les rattrapages en cas d’échec et le rythme universitaire à Paris.</w:t>
            </w: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</w:p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Le rôle des stages est différent en France et en Allemagne. Résumez ces différences.</w:t>
            </w:r>
          </w:p>
        </w:tc>
        <w:tc>
          <w:tcPr>
            <w:tcW w:w="4761" w:type="dxa"/>
          </w:tcPr>
          <w:p w:rsidR="0003791A" w:rsidRPr="002E0490" w:rsidRDefault="00717B04">
            <w:pPr>
              <w:rPr>
                <w:rFonts w:ascii="Calibri" w:hAnsi="Calibri"/>
                <w:b/>
                <w:lang w:val="fr-FR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93980</wp:posOffset>
                  </wp:positionV>
                  <wp:extent cx="2934335" cy="2199640"/>
                  <wp:effectExtent l="0" t="0" r="0" b="0"/>
                  <wp:wrapTight wrapText="bothSides">
                    <wp:wrapPolygon edited="0">
                      <wp:start x="0" y="0"/>
                      <wp:lineTo x="0" y="21326"/>
                      <wp:lineTo x="21455" y="21326"/>
                      <wp:lineTo x="21455" y="0"/>
                      <wp:lineTo x="0" y="0"/>
                    </wp:wrapPolygon>
                  </wp:wrapTight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335" cy="2199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791A" w:rsidRPr="00717B04" w:rsidTr="002E0490"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 w:rsidP="002E0490">
            <w:pPr>
              <w:tabs>
                <w:tab w:val="left" w:pos="720"/>
              </w:tabs>
              <w:ind w:left="437"/>
              <w:rPr>
                <w:rFonts w:ascii="Calibri" w:hAnsi="Calibri" w:cs="Tahoma"/>
                <w:lang w:val="fr-FR"/>
              </w:rPr>
            </w:pPr>
            <w:r w:rsidRPr="002E0490">
              <w:rPr>
                <w:rFonts w:ascii="Calibri" w:hAnsi="Calibri" w:cs="Tahoma"/>
                <w:lang w:val="fr-FR"/>
              </w:rPr>
              <w:t>Comment peut-on résumer les expériences des deux jeunes femmes?</w:t>
            </w:r>
          </w:p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  <w:tc>
          <w:tcPr>
            <w:tcW w:w="4761" w:type="dxa"/>
          </w:tcPr>
          <w:p w:rsidR="0003791A" w:rsidRPr="002E0490" w:rsidRDefault="0003791A">
            <w:pPr>
              <w:rPr>
                <w:rFonts w:ascii="Calibri" w:hAnsi="Calibri"/>
                <w:b/>
                <w:lang w:val="fr-FR"/>
              </w:rPr>
            </w:pPr>
          </w:p>
        </w:tc>
      </w:tr>
    </w:tbl>
    <w:p w:rsidR="0003791A" w:rsidRPr="006E4F15" w:rsidRDefault="0003791A">
      <w:pPr>
        <w:rPr>
          <w:rFonts w:ascii="Calibri" w:hAnsi="Calibri"/>
          <w:b/>
          <w:lang w:val="fr-FR"/>
        </w:rPr>
      </w:pPr>
    </w:p>
    <w:p w:rsidR="0003791A" w:rsidRPr="00F73435" w:rsidRDefault="0003791A">
      <w:pPr>
        <w:rPr>
          <w:rFonts w:ascii="Calibri" w:hAnsi="Calibri"/>
          <w:b/>
          <w:lang w:val="fr-FR"/>
        </w:rPr>
      </w:pPr>
      <w:r w:rsidRPr="00F73435">
        <w:rPr>
          <w:rFonts w:ascii="Calibri" w:hAnsi="Calibri"/>
          <w:b/>
          <w:lang w:val="fr-FR"/>
        </w:rPr>
        <w:t>Après l’écoute</w:t>
      </w:r>
      <w:r>
        <w:rPr>
          <w:rFonts w:ascii="Calibri" w:hAnsi="Calibri"/>
          <w:b/>
          <w:lang w:val="fr-FR"/>
        </w:rPr>
        <w:t xml:space="preserve"> / rédaction</w:t>
      </w:r>
      <w:r w:rsidRPr="00F73435">
        <w:rPr>
          <w:rFonts w:ascii="Calibri" w:hAnsi="Calibri"/>
          <w:b/>
          <w:lang w:val="fr-FR"/>
        </w:rPr>
        <w:t>:</w:t>
      </w:r>
    </w:p>
    <w:p w:rsidR="0003791A" w:rsidRDefault="0003791A">
      <w:p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Imaginez que  </w:t>
      </w:r>
      <w:proofErr w:type="spellStart"/>
      <w:r w:rsidRPr="00F73435">
        <w:rPr>
          <w:rFonts w:ascii="Calibri" w:hAnsi="Calibri"/>
          <w:lang w:val="fr-FR"/>
        </w:rPr>
        <w:t>Mareike</w:t>
      </w:r>
      <w:proofErr w:type="spellEnd"/>
      <w:r w:rsidRPr="00F73435">
        <w:rPr>
          <w:rFonts w:ascii="Calibri" w:hAnsi="Calibri"/>
          <w:lang w:val="fr-FR"/>
        </w:rPr>
        <w:t xml:space="preserve"> et Céline se rencontrent apr</w:t>
      </w:r>
      <w:r>
        <w:rPr>
          <w:rFonts w:ascii="Calibri" w:hAnsi="Calibri"/>
          <w:lang w:val="fr-FR"/>
        </w:rPr>
        <w:t>ès la fin de leurs études et qu’elles discutent de leurs expériences.</w:t>
      </w:r>
    </w:p>
    <w:p w:rsidR="0003791A" w:rsidRPr="00180075" w:rsidRDefault="0003791A">
      <w:pPr>
        <w:rPr>
          <w:rFonts w:ascii="Calibri" w:hAnsi="Calibri"/>
        </w:rPr>
      </w:pPr>
      <w:proofErr w:type="spellStart"/>
      <w:r w:rsidRPr="00180075">
        <w:rPr>
          <w:rFonts w:ascii="Calibri" w:hAnsi="Calibri"/>
        </w:rPr>
        <w:t>Rédigez</w:t>
      </w:r>
      <w:proofErr w:type="spellEnd"/>
      <w:r w:rsidRPr="00180075">
        <w:rPr>
          <w:rFonts w:ascii="Calibri" w:hAnsi="Calibri"/>
        </w:rPr>
        <w:t xml:space="preserve"> </w:t>
      </w:r>
      <w:proofErr w:type="spellStart"/>
      <w:r w:rsidRPr="00180075">
        <w:rPr>
          <w:rFonts w:ascii="Calibri" w:hAnsi="Calibri"/>
        </w:rPr>
        <w:t>ce</w:t>
      </w:r>
      <w:proofErr w:type="spellEnd"/>
      <w:r w:rsidRPr="00180075">
        <w:rPr>
          <w:rFonts w:ascii="Calibri" w:hAnsi="Calibri"/>
        </w:rPr>
        <w:t xml:space="preserve"> </w:t>
      </w:r>
      <w:proofErr w:type="spellStart"/>
      <w:r w:rsidRPr="00180075">
        <w:rPr>
          <w:rFonts w:ascii="Calibri" w:hAnsi="Calibri"/>
        </w:rPr>
        <w:t>dialogue</w:t>
      </w:r>
      <w:proofErr w:type="spellEnd"/>
      <w:r w:rsidRPr="00180075">
        <w:rPr>
          <w:rFonts w:ascii="Calibri" w:hAnsi="Calibri"/>
        </w:rPr>
        <w:t>.</w:t>
      </w:r>
    </w:p>
    <w:p w:rsidR="0003791A" w:rsidRPr="00180075" w:rsidRDefault="0003791A">
      <w:pPr>
        <w:rPr>
          <w:rFonts w:ascii="Calibri" w:hAnsi="Calibri"/>
          <w:b/>
        </w:rPr>
      </w:pPr>
    </w:p>
    <w:p w:rsidR="0003791A" w:rsidRDefault="0003791A">
      <w:pPr>
        <w:rPr>
          <w:rFonts w:ascii="Calibri" w:hAnsi="Calibri"/>
          <w:b/>
        </w:rPr>
      </w:pPr>
      <w:r w:rsidRPr="00F85624">
        <w:rPr>
          <w:rFonts w:ascii="Calibri" w:hAnsi="Calibri"/>
          <w:b/>
        </w:rPr>
        <w:t xml:space="preserve">Für Kommunikationsprüfung möglich: </w:t>
      </w:r>
    </w:p>
    <w:p w:rsidR="0003791A" w:rsidRPr="00F85624" w:rsidRDefault="0003791A">
      <w:pPr>
        <w:rPr>
          <w:rFonts w:ascii="Calibri" w:hAnsi="Calibri"/>
          <w:b/>
        </w:rPr>
      </w:pPr>
      <w:r w:rsidRPr="00F85624">
        <w:rPr>
          <w:rFonts w:ascii="Calibri" w:hAnsi="Calibri"/>
          <w:b/>
          <w:lang w:val="fr-FR"/>
        </w:rPr>
        <w:t xml:space="preserve">Faire ses études à l’étranger – le pour et le contre </w:t>
      </w:r>
      <w:proofErr w:type="spellStart"/>
      <w:r w:rsidRPr="00F85624">
        <w:rPr>
          <w:rFonts w:ascii="Calibri" w:hAnsi="Calibri"/>
          <w:b/>
          <w:lang w:val="fr-FR"/>
        </w:rPr>
        <w:t>anhand</w:t>
      </w:r>
      <w:proofErr w:type="spellEnd"/>
      <w:r w:rsidRPr="00F85624">
        <w:rPr>
          <w:rFonts w:ascii="Calibri" w:hAnsi="Calibri"/>
          <w:b/>
          <w:lang w:val="fr-FR"/>
        </w:rPr>
        <w:t xml:space="preserve"> </w:t>
      </w:r>
      <w:proofErr w:type="spellStart"/>
      <w:r w:rsidRPr="00F85624">
        <w:rPr>
          <w:rFonts w:ascii="Calibri" w:hAnsi="Calibri"/>
          <w:b/>
          <w:lang w:val="fr-FR"/>
        </w:rPr>
        <w:t>von</w:t>
      </w:r>
      <w:proofErr w:type="spellEnd"/>
      <w:r w:rsidRPr="00F85624">
        <w:rPr>
          <w:rFonts w:ascii="Calibri" w:hAnsi="Calibri"/>
          <w:b/>
          <w:lang w:val="fr-FR"/>
        </w:rPr>
        <w:t xml:space="preserve"> 2 </w:t>
      </w:r>
      <w:proofErr w:type="spellStart"/>
      <w:r w:rsidRPr="00F85624">
        <w:rPr>
          <w:rFonts w:ascii="Calibri" w:hAnsi="Calibri"/>
          <w:b/>
          <w:lang w:val="fr-FR"/>
        </w:rPr>
        <w:t>Zitaten</w:t>
      </w:r>
      <w:proofErr w:type="spellEnd"/>
      <w:r w:rsidRPr="00F85624">
        <w:rPr>
          <w:rFonts w:ascii="Calibri" w:hAnsi="Calibri"/>
          <w:b/>
          <w:lang w:val="fr-FR"/>
        </w:rPr>
        <w:t xml:space="preserve"> des Interviews (TP). </w:t>
      </w:r>
      <w:r w:rsidRPr="00F85624">
        <w:rPr>
          <w:rFonts w:ascii="Calibri" w:hAnsi="Calibri"/>
          <w:b/>
        </w:rPr>
        <w:t xml:space="preserve">Le </w:t>
      </w:r>
      <w:proofErr w:type="spellStart"/>
      <w:r w:rsidRPr="00F85624">
        <w:rPr>
          <w:rFonts w:ascii="Calibri" w:hAnsi="Calibri"/>
          <w:b/>
        </w:rPr>
        <w:t>programme</w:t>
      </w:r>
      <w:proofErr w:type="spellEnd"/>
      <w:r w:rsidRPr="00F85624">
        <w:rPr>
          <w:rFonts w:ascii="Calibri" w:hAnsi="Calibri"/>
          <w:b/>
        </w:rPr>
        <w:t xml:space="preserve"> Erasmus(EP)</w:t>
      </w:r>
    </w:p>
    <w:sectPr w:rsidR="0003791A" w:rsidRPr="00F85624" w:rsidSect="009A2749">
      <w:footerReference w:type="even" r:id="rId11"/>
      <w:footerReference w:type="default" r:id="rId12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1A" w:rsidRDefault="0003791A">
      <w:r>
        <w:separator/>
      </w:r>
    </w:p>
  </w:endnote>
  <w:endnote w:type="continuationSeparator" w:id="0">
    <w:p w:rsidR="0003791A" w:rsidRDefault="0003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1A" w:rsidRDefault="0003791A" w:rsidP="00AE6F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3791A" w:rsidRDefault="0003791A" w:rsidP="00EE398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1A" w:rsidRDefault="0003791A" w:rsidP="00AE6F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86181">
      <w:rPr>
        <w:rStyle w:val="Seitenzahl"/>
        <w:noProof/>
      </w:rPr>
      <w:t>2</w:t>
    </w:r>
    <w:r>
      <w:rPr>
        <w:rStyle w:val="Seitenzahl"/>
      </w:rPr>
      <w:fldChar w:fldCharType="end"/>
    </w:r>
  </w:p>
  <w:p w:rsidR="0003791A" w:rsidRDefault="0003791A" w:rsidP="00EE398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1A" w:rsidRDefault="0003791A">
      <w:r>
        <w:separator/>
      </w:r>
    </w:p>
  </w:footnote>
  <w:footnote w:type="continuationSeparator" w:id="0">
    <w:p w:rsidR="0003791A" w:rsidRDefault="0003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4D7"/>
    <w:multiLevelType w:val="multilevel"/>
    <w:tmpl w:val="B55883CE"/>
    <w:styleLink w:val="Formatvorlag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84"/>
    <w:rsid w:val="00003EFA"/>
    <w:rsid w:val="0003791A"/>
    <w:rsid w:val="00180075"/>
    <w:rsid w:val="00202290"/>
    <w:rsid w:val="002E0490"/>
    <w:rsid w:val="004070D0"/>
    <w:rsid w:val="004613AB"/>
    <w:rsid w:val="00476233"/>
    <w:rsid w:val="00485787"/>
    <w:rsid w:val="004B68F5"/>
    <w:rsid w:val="005227E2"/>
    <w:rsid w:val="005E020E"/>
    <w:rsid w:val="00602D42"/>
    <w:rsid w:val="006E4F15"/>
    <w:rsid w:val="00717B04"/>
    <w:rsid w:val="007613AE"/>
    <w:rsid w:val="007629FD"/>
    <w:rsid w:val="00786181"/>
    <w:rsid w:val="008350E1"/>
    <w:rsid w:val="00904572"/>
    <w:rsid w:val="0092125C"/>
    <w:rsid w:val="009A2749"/>
    <w:rsid w:val="00A65294"/>
    <w:rsid w:val="00AE6F72"/>
    <w:rsid w:val="00C13D64"/>
    <w:rsid w:val="00C32422"/>
    <w:rsid w:val="00CF38CF"/>
    <w:rsid w:val="00D02AC7"/>
    <w:rsid w:val="00EC3284"/>
    <w:rsid w:val="00EE3989"/>
    <w:rsid w:val="00F73435"/>
    <w:rsid w:val="00F85624"/>
    <w:rsid w:val="00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7E2"/>
    <w:rPr>
      <w:sz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C32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EE39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B24C7"/>
    <w:rPr>
      <w:sz w:val="24"/>
      <w:lang w:val="de-DE" w:eastAsia="en-US"/>
    </w:rPr>
  </w:style>
  <w:style w:type="character" w:styleId="Seitenzahl">
    <w:name w:val="page number"/>
    <w:basedOn w:val="Absatz-Standardschriftart"/>
    <w:uiPriority w:val="99"/>
    <w:rsid w:val="00EE3989"/>
    <w:rPr>
      <w:rFonts w:cs="Times New Roman"/>
    </w:rPr>
  </w:style>
  <w:style w:type="numbering" w:customStyle="1" w:styleId="Formatvorlage1">
    <w:name w:val="Formatvorlage1"/>
    <w:rsid w:val="009B24C7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Calibri" w:hAnsi="Tahom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7E2"/>
    <w:rPr>
      <w:sz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C32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EE39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B24C7"/>
    <w:rPr>
      <w:sz w:val="24"/>
      <w:lang w:val="de-DE" w:eastAsia="en-US"/>
    </w:rPr>
  </w:style>
  <w:style w:type="character" w:styleId="Seitenzahl">
    <w:name w:val="page number"/>
    <w:basedOn w:val="Absatz-Standardschriftart"/>
    <w:uiPriority w:val="99"/>
    <w:rsid w:val="00EE3989"/>
    <w:rPr>
      <w:rFonts w:cs="Times New Roman"/>
    </w:rPr>
  </w:style>
  <w:style w:type="numbering" w:customStyle="1" w:styleId="Formatvorlage1">
    <w:name w:val="Formatvorlage1"/>
    <w:rsid w:val="009B24C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Fiche de travail</vt:lpstr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travail</dc:title>
  <dc:creator>Michette Eyser</dc:creator>
  <cp:lastModifiedBy>Michette Eyser</cp:lastModifiedBy>
  <cp:revision>3</cp:revision>
  <dcterms:created xsi:type="dcterms:W3CDTF">2015-07-29T09:41:00Z</dcterms:created>
  <dcterms:modified xsi:type="dcterms:W3CDTF">2015-07-29T09:41:00Z</dcterms:modified>
</cp:coreProperties>
</file>