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A47" w:rsidRDefault="00321812">
      <w:pPr>
        <w:rPr>
          <w:rFonts w:ascii="Arial" w:hAnsi="Arial" w:cs="Arial"/>
          <w:sz w:val="28"/>
        </w:rPr>
      </w:pPr>
      <w:bookmarkStart w:id="0" w:name="_GoBack"/>
      <w:bookmarkEnd w:id="0"/>
      <w:r>
        <w:rPr>
          <w:rFonts w:ascii="Arial" w:hAnsi="Arial" w:cs="Arial"/>
          <w:noProof/>
          <w:sz w:val="20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-179070</wp:posOffset>
                </wp:positionH>
                <wp:positionV relativeFrom="paragraph">
                  <wp:posOffset>-342900</wp:posOffset>
                </wp:positionV>
                <wp:extent cx="9780270" cy="457200"/>
                <wp:effectExtent l="0" t="0" r="2540" b="2540"/>
                <wp:wrapTight wrapText="bothSides">
                  <wp:wrapPolygon edited="0">
                    <wp:start x="-31" y="0"/>
                    <wp:lineTo x="-31" y="21150"/>
                    <wp:lineTo x="21600" y="21150"/>
                    <wp:lineTo x="21600" y="0"/>
                    <wp:lineTo x="-31" y="0"/>
                  </wp:wrapPolygon>
                </wp:wrapTight>
                <wp:docPr id="1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80270" cy="457200"/>
                          <a:chOff x="954" y="690"/>
                          <a:chExt cx="10311" cy="720"/>
                        </a:xfrm>
                      </wpg:grpSpPr>
                      <wps:wsp>
                        <wps:cNvPr id="1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954" y="690"/>
                            <a:ext cx="10311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6A47" w:rsidRDefault="00946A47" w:rsidP="00BA2FFD">
                              <w:pPr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  <w:t xml:space="preserve">   </w:t>
                              </w:r>
                              <w:r w:rsidR="00321812" w:rsidRPr="00BA2FFD">
                                <w:rPr>
                                  <w:rFonts w:ascii="Arial" w:hAnsi="Arial" w:cs="Arial"/>
                                  <w:noProof/>
                                  <w:color w:val="FFFFFF"/>
                                  <w:sz w:val="20"/>
                                </w:rPr>
                                <w:drawing>
                                  <wp:inline distT="0" distB="0" distL="0" distR="0">
                                    <wp:extent cx="383540" cy="139065"/>
                                    <wp:effectExtent l="0" t="0" r="0" b="0"/>
                                    <wp:docPr id="1" name="Bild 1" descr="logo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logo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3540" cy="1390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  <w:t xml:space="preserve">  Neue Medien im Deutschunterricht                                                  </w:t>
                              </w:r>
                              <w:r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  <w:tab/>
                              </w:r>
                              <w:r w:rsidR="007E041A"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  <w:tab/>
                              </w:r>
                              <w:r w:rsidR="007E041A"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  <w:t xml:space="preserve">   </w:t>
                              </w:r>
                              <w:r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  <w:tab/>
                                <w:t xml:space="preserve">             </w:t>
                              </w:r>
                              <w:r w:rsidR="007E041A"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  <w:t xml:space="preserve">             </w:t>
                              </w:r>
                              <w:r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  <w:t xml:space="preserve">  G.E. Lessing, Nathan der Weise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954" y="1050"/>
                            <a:ext cx="10311" cy="36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6A47" w:rsidRDefault="00946A47">
                              <w:pPr>
                                <w:pStyle w:val="berschrift2"/>
                              </w:pPr>
                              <w:r>
                                <w:t xml:space="preserve">Einstieg                                                                                                 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                                     Drehbuch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-14.1pt;margin-top:-27pt;width:770.1pt;height:36pt;z-index:25165312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" fillcolor="gray" stroked="f">
                  <v:textbox>
                    <w:txbxContent>
                      <w:p w:rsidR="00946A47" w:rsidRDefault="00946A47" w:rsidP="00BA2FFD">
                        <w:pPr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  <w:t xml:space="preserve">   </w:t>
                        </w:r>
                        <w:r w:rsidR="00321812" w:rsidRPr="00BA2FFD">
                          <w:rPr>
                            <w:rFonts w:ascii="Arial" w:hAnsi="Arial" w:cs="Arial"/>
                            <w:noProof/>
                            <w:color w:val="FFFFFF"/>
                            <w:sz w:val="20"/>
                          </w:rPr>
                          <w:drawing>
                            <wp:inline distT="0" distB="0" distL="0" distR="0">
                              <wp:extent cx="383540" cy="139065"/>
                              <wp:effectExtent l="0" t="0" r="0" b="0"/>
                              <wp:docPr id="1" name="Bild 1" descr="log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log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3540" cy="1390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  <w:t xml:space="preserve">  Neue Medien im Deutschunterricht                                                  </w:t>
                        </w:r>
                        <w:r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  <w:tab/>
                        </w:r>
                        <w:r w:rsidR="007E041A"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  <w:t xml:space="preserve">     </w:t>
                        </w:r>
                        <w:r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  <w:tab/>
                        </w:r>
                        <w:r w:rsidR="007E041A"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  <w:t xml:space="preserve">   </w:t>
                        </w:r>
                        <w:r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  <w:tab/>
                          <w:t xml:space="preserve">             </w:t>
                        </w:r>
                        <w:r w:rsidR="007E041A"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  <w:t xml:space="preserve">             </w:t>
                        </w:r>
                        <w:r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  <w:t xml:space="preserve">  G.E. Lessing, Nathan der Weise</w:t>
                        </w:r>
                      </w:p>
                    </w:txbxContent>
                  </v:textbox>
                </v:shape>
                <v:shape id="Text Box 14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" fillcolor="silver" stroked="f">
                  <v:textbox>
                    <w:txbxContent>
                      <w:p w:rsidR="00946A47" w:rsidRDefault="00946A47">
                        <w:pPr>
                          <w:pStyle w:val="berschrift2"/>
                        </w:pPr>
                        <w:r>
                          <w:t xml:space="preserve">Einstieg                                                                                                 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 xml:space="preserve">                                     Drehbuch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-6449695</wp:posOffset>
                </wp:positionH>
                <wp:positionV relativeFrom="paragraph">
                  <wp:posOffset>-321310</wp:posOffset>
                </wp:positionV>
                <wp:extent cx="228600" cy="207010"/>
                <wp:effectExtent l="0" t="4445" r="381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07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6A47" w:rsidRDefault="0032181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0000FF"/>
                              </w:rPr>
                              <w:drawing>
                                <wp:inline distT="0" distB="0" distL="0" distR="0">
                                  <wp:extent cx="134620" cy="177165"/>
                                  <wp:effectExtent l="0" t="0" r="0" b="0"/>
                                  <wp:docPr id="2" name="Bild 2" descr="lfb_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fb_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620" cy="177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8000" tIns="108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-507.85pt;margin-top:-25.3pt;width:18pt;height:16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" filled="f" stroked="f">
                <v:textbox inset=".5mm,.3mm,.5mm,.5mm">
                  <w:txbxContent>
                    <w:p w:rsidR="00946A47" w:rsidRDefault="0032181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noProof/>
                          <w:color w:val="0000FF"/>
                        </w:rPr>
                        <w:drawing>
                          <wp:inline distT="0" distB="0" distL="0" distR="0">
                            <wp:extent cx="134620" cy="177165"/>
                            <wp:effectExtent l="0" t="0" r="0" b="0"/>
                            <wp:docPr id="2" name="Bild 2" descr="lfb_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fb_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620" cy="1771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8385D">
        <w:rPr>
          <w:rFonts w:ascii="Arial" w:hAnsi="Arial" w:cs="Arial"/>
          <w:sz w:val="28"/>
        </w:rPr>
        <w:t xml:space="preserve"> </w:t>
      </w:r>
    </w:p>
    <w:p w:rsidR="00946A47" w:rsidRDefault="00321812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162560</wp:posOffset>
                </wp:positionV>
                <wp:extent cx="2857500" cy="1600200"/>
                <wp:effectExtent l="6985" t="6985" r="12065" b="12065"/>
                <wp:wrapNone/>
                <wp:docPr id="1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6002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6A47" w:rsidRDefault="00946A4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Überlegen Sie sich einen spannenden Fortgang der angelesenen Handlung. </w:t>
                            </w:r>
                          </w:p>
                          <w:p w:rsidR="00946A47" w:rsidRDefault="00946A4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Nehmen Sie die Handlungskurve als Hilfestellung. Sie können sich dabei bewusst an bestimmten Genres orie</w:t>
                            </w:r>
                            <w:r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tieren und die Handlung bspw. als Li</w:t>
                            </w:r>
                            <w:r>
                              <w:rPr>
                                <w:rFonts w:ascii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</w:rPr>
                              <w:t>besgeschichte, Krimi .... weiterentw</w:t>
                            </w:r>
                            <w:r>
                              <w:rPr>
                                <w:rFonts w:ascii="Arial" w:hAnsi="Arial" w:cs="Arial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</w:rPr>
                              <w:t>ckeln.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0" type="#_x0000_t202" style="position:absolute;margin-left:558pt;margin-top:12.8pt;width:225pt;height:1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" fillcolor="silver">
                <v:textbox>
                  <w:txbxContent>
                    <w:p w:rsidR="00946A47" w:rsidRDefault="00946A4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Überlegen Sie sich einen spannenden Fortgang der angelesenen Handlung. </w:t>
                      </w:r>
                    </w:p>
                    <w:p w:rsidR="00946A47" w:rsidRDefault="00946A4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Nehmen Sie die Handlungskurve als Hilfestellung. Sie können sich dabei bewusst an bestimmten Genres orie</w:t>
                      </w:r>
                      <w:r>
                        <w:rPr>
                          <w:rFonts w:ascii="Arial" w:hAnsi="Arial" w:cs="Arial"/>
                        </w:rPr>
                        <w:t>n</w:t>
                      </w:r>
                      <w:r>
                        <w:rPr>
                          <w:rFonts w:ascii="Arial" w:hAnsi="Arial" w:cs="Arial"/>
                        </w:rPr>
                        <w:t>tieren und die Handlung bspw. als Li</w:t>
                      </w:r>
                      <w:r>
                        <w:rPr>
                          <w:rFonts w:ascii="Arial" w:hAnsi="Arial" w:cs="Arial"/>
                        </w:rPr>
                        <w:t>e</w:t>
                      </w:r>
                      <w:r>
                        <w:rPr>
                          <w:rFonts w:ascii="Arial" w:hAnsi="Arial" w:cs="Arial"/>
                        </w:rPr>
                        <w:t>besgeschichte, Krimi .... weiterentw</w:t>
                      </w:r>
                      <w:r>
                        <w:rPr>
                          <w:rFonts w:ascii="Arial" w:hAnsi="Arial" w:cs="Arial"/>
                        </w:rPr>
                        <w:t>i</w:t>
                      </w:r>
                      <w:r>
                        <w:rPr>
                          <w:rFonts w:ascii="Arial" w:hAnsi="Arial" w:cs="Arial"/>
                        </w:rPr>
                        <w:t>ckeln.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162560</wp:posOffset>
                </wp:positionV>
                <wp:extent cx="3886200" cy="1714500"/>
                <wp:effectExtent l="6985" t="6985" r="12065" b="12065"/>
                <wp:wrapTight wrapText="bothSides">
                  <wp:wrapPolygon edited="0">
                    <wp:start x="-64" y="0"/>
                    <wp:lineTo x="-64" y="21600"/>
                    <wp:lineTo x="21664" y="21600"/>
                    <wp:lineTo x="21664" y="0"/>
                    <wp:lineTo x="-64" y="0"/>
                  </wp:wrapPolygon>
                </wp:wrapTight>
                <wp:docPr id="1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46A47" w:rsidRDefault="00946A47">
                            <w:r>
                              <w:t>III. Akt: HÖHEPUNKT; PERIPETIE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1" type="#_x0000_t202" style="position:absolute;margin-left:234pt;margin-top:12.8pt;width:306pt;height:1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" filled="f">
                <v:textbox>
                  <w:txbxContent>
                    <w:p w:rsidR="00946A47" w:rsidRDefault="00946A47">
                      <w:r>
                        <w:t>III. Akt: HÖHEPUNKT; PERIPETIE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162560</wp:posOffset>
                </wp:positionV>
                <wp:extent cx="2743200" cy="1143000"/>
                <wp:effectExtent l="6985" t="6985" r="12065" b="12065"/>
                <wp:wrapNone/>
                <wp:docPr id="1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430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6A47" w:rsidRDefault="00946A4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Die abgebildete Handlungskurve zeigt den typischen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fünfaktigen Aufbau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des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klassischen Dramas der geschlossenen Form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. Lessings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Nathan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gehört zu diesem Drame</w:t>
                            </w:r>
                            <w:r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typ.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2" type="#_x0000_t202" style="position:absolute;margin-left:0;margin-top:12.8pt;width:3in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" fillcolor="silver">
                <v:textbox>
                  <w:txbxContent>
                    <w:p w:rsidR="00946A47" w:rsidRDefault="00946A4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Die abgebildete Handlungskurve zeigt den typischen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fünfaktigen Aufbau</w:t>
                      </w:r>
                      <w:r>
                        <w:rPr>
                          <w:rFonts w:ascii="Arial" w:hAnsi="Arial" w:cs="Arial"/>
                        </w:rPr>
                        <w:t xml:space="preserve"> des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klassischen Dramas der geschlossenen Form</w:t>
                      </w:r>
                      <w:r>
                        <w:rPr>
                          <w:rFonts w:ascii="Arial" w:hAnsi="Arial" w:cs="Arial"/>
                        </w:rPr>
                        <w:t xml:space="preserve">. Lessings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Nathan</w:t>
                      </w:r>
                      <w:r>
                        <w:rPr>
                          <w:rFonts w:ascii="Arial" w:hAnsi="Arial" w:cs="Arial"/>
                        </w:rPr>
                        <w:t xml:space="preserve"> gehört zu diesem Drame</w:t>
                      </w:r>
                      <w:r>
                        <w:rPr>
                          <w:rFonts w:ascii="Arial" w:hAnsi="Arial" w:cs="Arial"/>
                        </w:rPr>
                        <w:t>n</w:t>
                      </w:r>
                      <w:r>
                        <w:rPr>
                          <w:rFonts w:ascii="Arial" w:hAnsi="Arial" w:cs="Arial"/>
                        </w:rPr>
                        <w:t>typ.</w:t>
                      </w:r>
                    </w:p>
                  </w:txbxContent>
                </v:textbox>
              </v:shape>
            </w:pict>
          </mc:Fallback>
        </mc:AlternateContent>
      </w:r>
    </w:p>
    <w:p w:rsidR="00946A47" w:rsidRDefault="00946A47">
      <w:pPr>
        <w:rPr>
          <w:rFonts w:ascii="Arial" w:hAnsi="Arial" w:cs="Arial"/>
          <w:sz w:val="28"/>
        </w:rPr>
      </w:pPr>
    </w:p>
    <w:p w:rsidR="00946A47" w:rsidRDefault="00946A47">
      <w:pPr>
        <w:rPr>
          <w:rFonts w:ascii="Arial" w:hAnsi="Arial" w:cs="Arial"/>
          <w:sz w:val="28"/>
        </w:rPr>
      </w:pPr>
    </w:p>
    <w:p w:rsidR="00946A47" w:rsidRDefault="00946A47">
      <w:pPr>
        <w:rPr>
          <w:rFonts w:ascii="Arial" w:hAnsi="Arial" w:cs="Arial"/>
          <w:sz w:val="28"/>
        </w:rPr>
      </w:pPr>
    </w:p>
    <w:p w:rsidR="00946A47" w:rsidRDefault="00321812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0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30480</wp:posOffset>
                </wp:positionV>
                <wp:extent cx="8980805" cy="4914900"/>
                <wp:effectExtent l="35560" t="35560" r="32385" b="31115"/>
                <wp:wrapNone/>
                <wp:docPr id="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80805" cy="4914900"/>
                          <a:chOff x="2034" y="3731"/>
                          <a:chExt cx="13140" cy="5220"/>
                        </a:xfrm>
                      </wpg:grpSpPr>
                      <wps:wsp>
                        <wps:cNvPr id="8" name="Line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2034" y="3731"/>
                            <a:ext cx="5850" cy="5220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884" y="3731"/>
                            <a:ext cx="2340" cy="2520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9"/>
                        <wps:cNvCnPr>
                          <a:cxnSpLocks noChangeShapeType="1"/>
                        </wps:cNvCnPr>
                        <wps:spPr bwMode="auto">
                          <a:xfrm flipV="1">
                            <a:off x="10224" y="5711"/>
                            <a:ext cx="630" cy="540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854" y="5711"/>
                            <a:ext cx="4320" cy="3240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A793CA" id="Group 27" o:spid="_x0000_s1026" style="position:absolute;margin-left:9pt;margin-top:2.4pt;width:707.15pt;height:387pt;z-index:251655168" coordorigin="2034,3731" coordsize="13140,5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">
                <v:line id="Line 17" o:spid="_x0000_s1027" style="position:absolute;flip:y;visibility:visible;mso-wrap-style:square" from="2034,3731" to="7884,8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" strokecolor="red" strokeweight="4.5pt">
                  <v:stroke dashstyle="1 1"/>
                </v:line>
                <v:line id="Line 18" o:spid="_x0000_s1028" style="position:absolute;visibility:visible;mso-wrap-style:square" from="7884,3731" to="10224,6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" strokecolor="red" strokeweight="4.5pt">
                  <v:stroke dashstyle="1 1"/>
                </v:line>
                <v:line id="Line 19" o:spid="_x0000_s1029" style="position:absolute;flip:y;visibility:visible;mso-wrap-style:square" from="10224,5711" to="10854,6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" strokecolor="red" strokeweight="4.5pt">
                  <v:stroke dashstyle="1 1"/>
                </v:line>
                <v:line id="Line 20" o:spid="_x0000_s1030" style="position:absolute;visibility:visible;mso-wrap-style:square" from="10854,5711" to="15174,8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" strokecolor="red" strokeweight="4.5pt">
                  <v:stroke dashstyle="1 1"/>
                </v:line>
              </v:group>
            </w:pict>
          </mc:Fallback>
        </mc:AlternateContent>
      </w:r>
    </w:p>
    <w:p w:rsidR="00946A47" w:rsidRDefault="00946A47">
      <w:pPr>
        <w:rPr>
          <w:rFonts w:ascii="Arial" w:hAnsi="Arial" w:cs="Arial"/>
          <w:sz w:val="28"/>
        </w:rPr>
      </w:pPr>
    </w:p>
    <w:p w:rsidR="00946A47" w:rsidRDefault="00946A47">
      <w:pPr>
        <w:rPr>
          <w:rFonts w:ascii="Arial" w:hAnsi="Arial" w:cs="Arial"/>
          <w:sz w:val="28"/>
        </w:rPr>
      </w:pPr>
    </w:p>
    <w:p w:rsidR="00946A47" w:rsidRDefault="00946A47">
      <w:pPr>
        <w:rPr>
          <w:rFonts w:ascii="Arial" w:hAnsi="Arial" w:cs="Arial"/>
          <w:sz w:val="28"/>
        </w:rPr>
      </w:pPr>
    </w:p>
    <w:p w:rsidR="00946A47" w:rsidRDefault="00946A47">
      <w:pPr>
        <w:rPr>
          <w:rFonts w:ascii="Arial" w:hAnsi="Arial" w:cs="Arial"/>
          <w:sz w:val="28"/>
        </w:rPr>
      </w:pPr>
    </w:p>
    <w:p w:rsidR="00946A47" w:rsidRDefault="00321812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151130</wp:posOffset>
                </wp:positionV>
                <wp:extent cx="3657600" cy="1828800"/>
                <wp:effectExtent l="6985" t="6985" r="12065" b="12065"/>
                <wp:wrapTight wrapText="bothSides">
                  <wp:wrapPolygon edited="0">
                    <wp:start x="-68" y="0"/>
                    <wp:lineTo x="-68" y="21600"/>
                    <wp:lineTo x="21668" y="21600"/>
                    <wp:lineTo x="21668" y="0"/>
                    <wp:lineTo x="-68" y="0"/>
                  </wp:wrapPolygon>
                </wp:wrapTight>
                <wp:docPr id="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828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46A47" w:rsidRDefault="00946A47">
                            <w:r>
                              <w:t>IV. Akt: FALLENDE HANDLUNG / RETARDI</w:t>
                            </w:r>
                            <w:r>
                              <w:t>E</w:t>
                            </w:r>
                            <w:r>
                              <w:t>RENDES MOMENT: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3" type="#_x0000_t202" style="position:absolute;margin-left:486pt;margin-top:11.9pt;width:4in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" filled="f">
                <v:textbox>
                  <w:txbxContent>
                    <w:p w:rsidR="00946A47" w:rsidRDefault="00946A47">
                      <w:r>
                        <w:t>IV. Akt: FALLENDE HANDLUNG / RETARDI</w:t>
                      </w:r>
                      <w:r>
                        <w:t>E</w:t>
                      </w:r>
                      <w:r>
                        <w:t>RENDES MOMENT: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151130</wp:posOffset>
                </wp:positionV>
                <wp:extent cx="3590290" cy="1780540"/>
                <wp:effectExtent l="7620" t="6985" r="12065" b="12700"/>
                <wp:wrapNone/>
                <wp:docPr id="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290" cy="17805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46A47" w:rsidRDefault="00946A47">
                            <w:r>
                              <w:t>II. Akt: STEIGERUNG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4" type="#_x0000_t202" style="position:absolute;margin-left:-3.7pt;margin-top:11.9pt;width:282.7pt;height:14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" filled="f">
                <v:textbox>
                  <w:txbxContent>
                    <w:p w:rsidR="00946A47" w:rsidRDefault="00946A47">
                      <w:r>
                        <w:t>II. Akt: STEIGERUNG</w:t>
                      </w:r>
                    </w:p>
                  </w:txbxContent>
                </v:textbox>
              </v:shape>
            </w:pict>
          </mc:Fallback>
        </mc:AlternateContent>
      </w:r>
    </w:p>
    <w:p w:rsidR="00946A47" w:rsidRDefault="00946A47">
      <w:pPr>
        <w:rPr>
          <w:rFonts w:ascii="Arial" w:hAnsi="Arial" w:cs="Arial"/>
          <w:sz w:val="28"/>
        </w:rPr>
      </w:pPr>
    </w:p>
    <w:p w:rsidR="00946A47" w:rsidRDefault="00946A47">
      <w:pPr>
        <w:rPr>
          <w:rFonts w:ascii="Arial" w:hAnsi="Arial" w:cs="Arial"/>
          <w:sz w:val="28"/>
        </w:rPr>
      </w:pPr>
    </w:p>
    <w:p w:rsidR="00946A47" w:rsidRDefault="00946A47">
      <w:pPr>
        <w:rPr>
          <w:rFonts w:ascii="Arial" w:hAnsi="Arial" w:cs="Arial"/>
          <w:sz w:val="28"/>
        </w:rPr>
      </w:pPr>
    </w:p>
    <w:p w:rsidR="00946A47" w:rsidRDefault="00946A47">
      <w:pPr>
        <w:rPr>
          <w:rFonts w:ascii="Arial" w:hAnsi="Arial" w:cs="Arial"/>
          <w:sz w:val="28"/>
        </w:rPr>
      </w:pPr>
    </w:p>
    <w:p w:rsidR="00946A47" w:rsidRDefault="00946A47">
      <w:pPr>
        <w:rPr>
          <w:rFonts w:ascii="Arial" w:hAnsi="Arial" w:cs="Arial"/>
          <w:sz w:val="28"/>
        </w:rPr>
      </w:pPr>
    </w:p>
    <w:p w:rsidR="00946A47" w:rsidRDefault="00946A47">
      <w:pPr>
        <w:rPr>
          <w:rFonts w:ascii="Arial" w:hAnsi="Arial" w:cs="Arial"/>
          <w:sz w:val="28"/>
        </w:rPr>
      </w:pPr>
    </w:p>
    <w:p w:rsidR="00946A47" w:rsidRDefault="00946A47">
      <w:pPr>
        <w:rPr>
          <w:rFonts w:ascii="Arial" w:hAnsi="Arial" w:cs="Arial"/>
          <w:sz w:val="28"/>
        </w:rPr>
      </w:pPr>
    </w:p>
    <w:p w:rsidR="00946A47" w:rsidRDefault="00946A47">
      <w:pPr>
        <w:rPr>
          <w:rFonts w:ascii="Arial" w:hAnsi="Arial" w:cs="Arial"/>
          <w:sz w:val="28"/>
        </w:rPr>
      </w:pPr>
    </w:p>
    <w:p w:rsidR="00946A47" w:rsidRDefault="00946A47">
      <w:pPr>
        <w:rPr>
          <w:rFonts w:ascii="Arial" w:hAnsi="Arial" w:cs="Arial"/>
          <w:sz w:val="28"/>
        </w:rPr>
      </w:pPr>
    </w:p>
    <w:p w:rsidR="00946A47" w:rsidRDefault="00946A47">
      <w:pPr>
        <w:rPr>
          <w:rFonts w:ascii="Arial" w:hAnsi="Arial" w:cs="Arial"/>
          <w:sz w:val="28"/>
        </w:rPr>
      </w:pPr>
    </w:p>
    <w:p w:rsidR="00946A47" w:rsidRDefault="00321812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74295</wp:posOffset>
                </wp:positionV>
                <wp:extent cx="3657600" cy="1828800"/>
                <wp:effectExtent l="6985" t="6985" r="12065" b="12065"/>
                <wp:wrapTight wrapText="bothSides">
                  <wp:wrapPolygon edited="0">
                    <wp:start x="-64" y="0"/>
                    <wp:lineTo x="-64" y="21600"/>
                    <wp:lineTo x="21664" y="21600"/>
                    <wp:lineTo x="21664" y="0"/>
                    <wp:lineTo x="-64" y="0"/>
                  </wp:wrapPolygon>
                </wp:wrapTight>
                <wp:docPr id="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828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46A47" w:rsidRDefault="00946A47">
                            <w:r>
                              <w:t>V. KATASTROPHE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5" type="#_x0000_t202" style="position:absolute;margin-left:486pt;margin-top:5.85pt;width:4in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" filled="f">
                <v:textbox>
                  <w:txbxContent>
                    <w:p w:rsidR="00946A47" w:rsidRDefault="00946A47">
                      <w:r>
                        <w:t>V. KATASTROPHE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31750</wp:posOffset>
                </wp:positionV>
                <wp:extent cx="3590290" cy="1783080"/>
                <wp:effectExtent l="7620" t="10795" r="12065" b="6350"/>
                <wp:wrapNone/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290" cy="1783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46A47" w:rsidRDefault="00946A47">
                            <w:r>
                              <w:t>I. Akt: EXPOSITION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6" type="#_x0000_t202" style="position:absolute;margin-left:-3.7pt;margin-top:2.5pt;width:282.7pt;height:14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" filled="f">
                <v:textbox>
                  <w:txbxContent>
                    <w:p w:rsidR="00946A47" w:rsidRDefault="00946A47">
                      <w:r>
                        <w:t>I. Akt: EXPOSITION</w:t>
                      </w:r>
                    </w:p>
                  </w:txbxContent>
                </v:textbox>
              </v:shape>
            </w:pict>
          </mc:Fallback>
        </mc:AlternateContent>
      </w:r>
    </w:p>
    <w:p w:rsidR="00946A47" w:rsidRDefault="00946A47">
      <w:pPr>
        <w:rPr>
          <w:rFonts w:ascii="Arial" w:hAnsi="Arial" w:cs="Arial"/>
          <w:sz w:val="28"/>
        </w:rPr>
      </w:pPr>
    </w:p>
    <w:p w:rsidR="00946A47" w:rsidRDefault="00946A47">
      <w:pPr>
        <w:rPr>
          <w:rFonts w:ascii="Arial" w:hAnsi="Arial" w:cs="Arial"/>
          <w:sz w:val="28"/>
        </w:rPr>
      </w:pPr>
    </w:p>
    <w:p w:rsidR="00946A47" w:rsidRDefault="00946A47">
      <w:pPr>
        <w:rPr>
          <w:rFonts w:ascii="Arial" w:hAnsi="Arial" w:cs="Arial"/>
          <w:sz w:val="28"/>
        </w:rPr>
      </w:pPr>
    </w:p>
    <w:p w:rsidR="00946A47" w:rsidRDefault="00946A47">
      <w:pPr>
        <w:rPr>
          <w:rFonts w:ascii="Arial" w:hAnsi="Arial" w:cs="Arial"/>
          <w:sz w:val="28"/>
        </w:rPr>
      </w:pPr>
    </w:p>
    <w:p w:rsidR="00946A47" w:rsidRDefault="00946A47">
      <w:pPr>
        <w:rPr>
          <w:rFonts w:ascii="Arial" w:hAnsi="Arial" w:cs="Arial"/>
          <w:sz w:val="28"/>
        </w:rPr>
      </w:pPr>
    </w:p>
    <w:p w:rsidR="00946A47" w:rsidRDefault="00946A47">
      <w:pPr>
        <w:rPr>
          <w:rFonts w:ascii="Arial" w:hAnsi="Arial" w:cs="Arial"/>
          <w:sz w:val="28"/>
        </w:rPr>
      </w:pPr>
    </w:p>
    <w:p w:rsidR="00946A47" w:rsidRDefault="00946A47">
      <w:pPr>
        <w:rPr>
          <w:rFonts w:ascii="Arial" w:hAnsi="Arial" w:cs="Arial"/>
          <w:sz w:val="28"/>
        </w:rPr>
      </w:pPr>
    </w:p>
    <w:p w:rsidR="00946A47" w:rsidRDefault="00946A47">
      <w:pPr>
        <w:rPr>
          <w:rFonts w:ascii="Arial" w:hAnsi="Arial" w:cs="Arial"/>
          <w:sz w:val="28"/>
        </w:rPr>
      </w:pPr>
    </w:p>
    <w:sectPr w:rsidR="00946A47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1A2"/>
    <w:rsid w:val="00321812"/>
    <w:rsid w:val="0058385D"/>
    <w:rsid w:val="007E041A"/>
    <w:rsid w:val="00946A47"/>
    <w:rsid w:val="00BA2FFD"/>
    <w:rsid w:val="00E5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red"/>
    </o:shapedefaults>
    <o:shapelayout v:ext="edit">
      <o:idmap v:ext="edit" data="1"/>
    </o:shapelayout>
  </w:shapeDefaults>
  <w:decimalSymbol w:val=","/>
  <w:listSeparator w:val=";"/>
  <w15:chartTrackingRefBased/>
  <w15:docId w15:val="{F11FE770-7D96-438E-8D6E-AD61D4A1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 w:cs="Arial"/>
      <w:sz w:val="4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2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Plot erstellen</vt:lpstr>
    </vt:vector>
  </TitlesOfParts>
  <Company>gsc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Plot erstellen</dc:title>
  <dc:subject/>
  <dc:creator>petrou</dc:creator>
  <cp:keywords/>
  <dc:description/>
  <cp:lastModifiedBy>offline</cp:lastModifiedBy>
  <cp:revision>2</cp:revision>
  <dcterms:created xsi:type="dcterms:W3CDTF">2021-02-08T15:53:00Z</dcterms:created>
  <dcterms:modified xsi:type="dcterms:W3CDTF">2021-02-08T15:53:00Z</dcterms:modified>
</cp:coreProperties>
</file>