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C9B" w:rsidRDefault="004F2C9B"/>
    <w:p w:rsidR="004F2C9B" w:rsidRDefault="004F2C9B"/>
    <w:p w:rsidR="004F2C9B" w:rsidRPr="00835746" w:rsidRDefault="004F2C9B" w:rsidP="004F2C9B">
      <w:pPr>
        <w:rPr>
          <w:rFonts w:ascii="Arial" w:hAnsi="Arial"/>
          <w:b/>
          <w:sz w:val="28"/>
        </w:rPr>
      </w:pPr>
      <w:r w:rsidRPr="00835746">
        <w:rPr>
          <w:rFonts w:ascii="Arial" w:hAnsi="Arial"/>
          <w:b/>
          <w:sz w:val="28"/>
        </w:rPr>
        <w:t>Sensibilisierung für syntaktische Strukturen - Übung</w:t>
      </w:r>
    </w:p>
    <w:p w:rsidR="004F2C9B" w:rsidRPr="00835746" w:rsidRDefault="004F2C9B" w:rsidP="004F2C9B">
      <w:pPr>
        <w:rPr>
          <w:rFonts w:ascii="Arial" w:hAnsi="Arial"/>
          <w:b/>
          <w:sz w:val="28"/>
        </w:rPr>
      </w:pPr>
    </w:p>
    <w:p w:rsidR="004F2C9B" w:rsidRPr="004337B0" w:rsidRDefault="004F2C9B" w:rsidP="004F2C9B">
      <w:pPr>
        <w:rPr>
          <w:rFonts w:ascii="Arial" w:hAnsi="Arial"/>
          <w:sz w:val="22"/>
        </w:rPr>
      </w:pPr>
    </w:p>
    <w:p w:rsidR="004F2C9B" w:rsidRPr="00507AAA" w:rsidRDefault="004F2C9B" w:rsidP="004F2C9B">
      <w:pPr>
        <w:rPr>
          <w:rFonts w:ascii="Arial" w:hAnsi="Arial"/>
          <w:b/>
          <w:sz w:val="22"/>
        </w:rPr>
      </w:pPr>
      <w:r w:rsidRPr="00507AAA">
        <w:rPr>
          <w:rFonts w:ascii="Arial" w:hAnsi="Arial"/>
          <w:b/>
          <w:sz w:val="22"/>
        </w:rPr>
        <w:t xml:space="preserve">Kreativer Schreibauftrag </w:t>
      </w:r>
    </w:p>
    <w:p w:rsidR="004F2C9B" w:rsidRPr="004337B0" w:rsidRDefault="004F2C9B" w:rsidP="004F2C9B">
      <w:pPr>
        <w:rPr>
          <w:rFonts w:ascii="Arial" w:hAnsi="Arial"/>
          <w:sz w:val="22"/>
        </w:rPr>
      </w:pPr>
      <w:r w:rsidRPr="004337B0">
        <w:rPr>
          <w:rFonts w:ascii="Arial" w:hAnsi="Arial"/>
          <w:sz w:val="22"/>
        </w:rPr>
        <w:t xml:space="preserve">Schreiben Sie den folgenden parataktisch gehaltenen Textausschnitt in einen hypotaktischen um. Achten Sie dabei auf die Verwendung sinnvoller Konjunktionen. Informieren Sie sich vorab unter </w:t>
      </w:r>
      <w:hyperlink r:id="rId4" w:history="1">
        <w:r w:rsidRPr="004337B0">
          <w:rPr>
            <w:rStyle w:val="berschrift1Zeichen"/>
            <w:sz w:val="22"/>
          </w:rPr>
          <w:t>www.teachsam.de/deutsch/d</w:t>
        </w:r>
        <w:r w:rsidRPr="004337B0">
          <w:rPr>
            <w:rStyle w:val="berschrift1Zeichen"/>
            <w:sz w:val="22"/>
          </w:rPr>
          <w:t>_</w:t>
        </w:r>
        <w:r w:rsidRPr="004337B0">
          <w:rPr>
            <w:rStyle w:val="berschrift1Zeichen"/>
            <w:sz w:val="22"/>
          </w:rPr>
          <w:t>lingu/synt/wort/konj_2.htm</w:t>
        </w:r>
      </w:hyperlink>
      <w:r w:rsidRPr="004337B0">
        <w:rPr>
          <w:rFonts w:ascii="Arial" w:hAnsi="Arial"/>
          <w:sz w:val="22"/>
        </w:rPr>
        <w:t xml:space="preserve"> </w:t>
      </w:r>
    </w:p>
    <w:p w:rsidR="004F2C9B" w:rsidRPr="004337B0" w:rsidRDefault="004F2C9B" w:rsidP="004F2C9B">
      <w:pPr>
        <w:rPr>
          <w:rFonts w:ascii="Arial" w:hAnsi="Arial"/>
          <w:sz w:val="22"/>
        </w:rPr>
      </w:pPr>
      <w:r w:rsidRPr="004337B0">
        <w:rPr>
          <w:rFonts w:ascii="Arial" w:hAnsi="Arial"/>
          <w:sz w:val="22"/>
        </w:rPr>
        <w:t xml:space="preserve">über den Sinn und die Wirkung von Konjunktionen. </w:t>
      </w:r>
    </w:p>
    <w:p w:rsidR="004F2C9B" w:rsidRPr="004337B0" w:rsidRDefault="004F2C9B" w:rsidP="004F2C9B">
      <w:pPr>
        <w:rPr>
          <w:rFonts w:ascii="Arial" w:hAnsi="Arial"/>
          <w:sz w:val="22"/>
        </w:rPr>
      </w:pPr>
    </w:p>
    <w:p w:rsidR="004F2C9B" w:rsidRPr="004337B0" w:rsidRDefault="004F2C9B" w:rsidP="004F2C9B">
      <w:pPr>
        <w:rPr>
          <w:rFonts w:ascii="Arial" w:hAnsi="Arial"/>
          <w:sz w:val="22"/>
        </w:rPr>
      </w:pPr>
      <w:r w:rsidRPr="004337B0">
        <w:rPr>
          <w:rFonts w:ascii="Arial" w:hAnsi="Arial"/>
          <w:sz w:val="22"/>
        </w:rPr>
        <w:t xml:space="preserve">Füllen Sie in Gruppenarbeit die vorgegebenen Lückentexte aus. </w:t>
      </w:r>
    </w:p>
    <w:p w:rsidR="004F2C9B" w:rsidRPr="004337B0" w:rsidRDefault="004F2C9B" w:rsidP="004F2C9B">
      <w:pPr>
        <w:rPr>
          <w:rFonts w:ascii="Arial" w:hAnsi="Arial"/>
          <w:sz w:val="22"/>
        </w:rPr>
      </w:pPr>
      <w:r w:rsidRPr="004337B0">
        <w:rPr>
          <w:rFonts w:ascii="Arial" w:hAnsi="Arial"/>
          <w:sz w:val="22"/>
        </w:rPr>
        <w:t xml:space="preserve">Diskutieren Sie die inhaltlichen Bedeutungsvarianten Ihrer Lösungsvorschläge. </w:t>
      </w:r>
    </w:p>
    <w:p w:rsidR="004F2C9B" w:rsidRPr="004337B0" w:rsidRDefault="004F2C9B" w:rsidP="004F2C9B">
      <w:pPr>
        <w:rPr>
          <w:rFonts w:ascii="Arial" w:hAnsi="Arial"/>
          <w:sz w:val="22"/>
        </w:rPr>
      </w:pPr>
    </w:p>
    <w:p w:rsidR="004F2C9B" w:rsidRPr="004337B0" w:rsidRDefault="004F2C9B" w:rsidP="004F2C9B">
      <w:pPr>
        <w:rPr>
          <w:sz w:val="22"/>
        </w:rPr>
      </w:pPr>
      <w:r w:rsidRPr="004337B0">
        <w:rPr>
          <w:sz w:val="22"/>
        </w:rPr>
        <w:t xml:space="preserve">S.123: </w:t>
      </w:r>
    </w:p>
    <w:p w:rsidR="004F2C9B" w:rsidRPr="004337B0" w:rsidRDefault="004F2C9B" w:rsidP="004F2C9B">
      <w:pPr>
        <w:rPr>
          <w:sz w:val="22"/>
        </w:rPr>
      </w:pPr>
      <w:r w:rsidRPr="004337B0">
        <w:rPr>
          <w:sz w:val="22"/>
        </w:rPr>
        <w:t xml:space="preserve">Das Telefon </w:t>
      </w:r>
      <w:proofErr w:type="spellStart"/>
      <w:r w:rsidRPr="004337B0">
        <w:rPr>
          <w:sz w:val="22"/>
        </w:rPr>
        <w:t>riß</w:t>
      </w:r>
      <w:proofErr w:type="spellEnd"/>
      <w:r w:rsidRPr="004337B0">
        <w:rPr>
          <w:sz w:val="22"/>
        </w:rPr>
        <w:t xml:space="preserve"> ihn aus dem tiefsten Schlaf. Blank schaute auf die Uhr. Es war halb drei. Der Anrufer war Alfred Wenger. Er kam gerade von Evelyne. Ihre Freundin, Ruth </w:t>
      </w:r>
      <w:proofErr w:type="spellStart"/>
      <w:r w:rsidRPr="004337B0">
        <w:rPr>
          <w:sz w:val="22"/>
        </w:rPr>
        <w:t>Zopp</w:t>
      </w:r>
      <w:proofErr w:type="spellEnd"/>
      <w:r w:rsidRPr="004337B0">
        <w:rPr>
          <w:sz w:val="22"/>
        </w:rPr>
        <w:t xml:space="preserve">, hatte ihn zu ihr bestellt. Sie hatte Angst, Evelyne könnte sich etwas antun. </w:t>
      </w:r>
    </w:p>
    <w:p w:rsidR="004F2C9B" w:rsidRPr="004337B0" w:rsidRDefault="004F2C9B" w:rsidP="004F2C9B">
      <w:pPr>
        <w:rPr>
          <w:sz w:val="22"/>
        </w:rPr>
      </w:pPr>
    </w:p>
    <w:p w:rsidR="004F2C9B" w:rsidRPr="004337B0" w:rsidRDefault="004F2C9B" w:rsidP="004F2C9B">
      <w:pPr>
        <w:rPr>
          <w:sz w:val="22"/>
        </w:rPr>
      </w:pPr>
    </w:p>
    <w:p w:rsidR="004F2C9B" w:rsidRPr="004337B0" w:rsidRDefault="004F2C9B" w:rsidP="004F2C9B">
      <w:pPr>
        <w:rPr>
          <w:rFonts w:ascii="Arial" w:hAnsi="Arial"/>
          <w:sz w:val="22"/>
        </w:rPr>
      </w:pPr>
      <w:r w:rsidRPr="004337B0">
        <w:rPr>
          <w:rFonts w:ascii="Arial" w:hAnsi="Arial"/>
          <w:sz w:val="22"/>
        </w:rPr>
        <w:t>Aufgabe:</w:t>
      </w:r>
    </w:p>
    <w:p w:rsidR="004F2C9B" w:rsidRPr="004337B0" w:rsidRDefault="004F2C9B" w:rsidP="004F2C9B">
      <w:pPr>
        <w:rPr>
          <w:rFonts w:ascii="Arial" w:hAnsi="Arial"/>
          <w:sz w:val="22"/>
        </w:rPr>
      </w:pPr>
      <w:r w:rsidRPr="004337B0">
        <w:rPr>
          <w:rFonts w:ascii="Arial" w:hAnsi="Arial"/>
          <w:sz w:val="22"/>
        </w:rPr>
        <w:t xml:space="preserve">Verändern Sie den Text, indem Sie </w:t>
      </w:r>
      <w:proofErr w:type="spellStart"/>
      <w:r w:rsidRPr="004337B0">
        <w:rPr>
          <w:rFonts w:ascii="Arial" w:hAnsi="Arial"/>
          <w:sz w:val="22"/>
        </w:rPr>
        <w:t>Suters</w:t>
      </w:r>
      <w:proofErr w:type="spellEnd"/>
      <w:r w:rsidRPr="004337B0">
        <w:rPr>
          <w:rFonts w:ascii="Arial" w:hAnsi="Arial"/>
          <w:sz w:val="22"/>
        </w:rPr>
        <w:t xml:space="preserve"> parataktische Sätze in ein hypotaktisches  Satzgefüge umwandeln. Verwenden Sie zum Beispiel </w:t>
      </w:r>
      <w:proofErr w:type="gramStart"/>
      <w:r w:rsidRPr="004337B0">
        <w:rPr>
          <w:rFonts w:ascii="Arial" w:hAnsi="Arial"/>
          <w:sz w:val="22"/>
        </w:rPr>
        <w:t>Konjunktionalsätze, Relativsätze,</w:t>
      </w:r>
      <w:proofErr w:type="gramEnd"/>
      <w:r w:rsidRPr="004337B0">
        <w:rPr>
          <w:rFonts w:ascii="Arial" w:hAnsi="Arial"/>
          <w:sz w:val="22"/>
        </w:rPr>
        <w:t xml:space="preserve"> Einschübe und Adverbien (da, dann, außerdem </w:t>
      </w:r>
      <w:proofErr w:type="spellStart"/>
      <w:r w:rsidRPr="004337B0">
        <w:rPr>
          <w:rFonts w:ascii="Arial" w:hAnsi="Arial"/>
          <w:sz w:val="22"/>
        </w:rPr>
        <w:t>u.a</w:t>
      </w:r>
      <w:proofErr w:type="spellEnd"/>
      <w:r w:rsidRPr="004337B0">
        <w:rPr>
          <w:rFonts w:ascii="Arial" w:hAnsi="Arial"/>
          <w:sz w:val="22"/>
        </w:rPr>
        <w:t>.).</w:t>
      </w:r>
    </w:p>
    <w:p w:rsidR="004F2C9B" w:rsidRPr="004337B0" w:rsidRDefault="004F2C9B" w:rsidP="004F2C9B">
      <w:pPr>
        <w:rPr>
          <w:sz w:val="22"/>
        </w:rPr>
      </w:pPr>
    </w:p>
    <w:p w:rsidR="004F2C9B" w:rsidRPr="004337B0" w:rsidRDefault="004F2C9B" w:rsidP="004F2C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sz w:val="22"/>
        </w:rPr>
      </w:pPr>
    </w:p>
    <w:p w:rsidR="004F2C9B" w:rsidRPr="004337B0" w:rsidRDefault="004F2C9B" w:rsidP="004F2C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sz w:val="22"/>
        </w:rPr>
      </w:pPr>
      <w:r w:rsidRPr="004337B0">
        <w:rPr>
          <w:rFonts w:ascii="Arial" w:hAnsi="Arial"/>
          <w:sz w:val="22"/>
        </w:rPr>
        <w:t xml:space="preserve">Das Telefon.................................................................................................................... </w:t>
      </w:r>
    </w:p>
    <w:p w:rsidR="004F2C9B" w:rsidRPr="004337B0" w:rsidRDefault="004F2C9B" w:rsidP="004F2C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sz w:val="22"/>
        </w:rPr>
      </w:pPr>
    </w:p>
    <w:p w:rsidR="004F2C9B" w:rsidRPr="004337B0" w:rsidRDefault="004F2C9B" w:rsidP="004F2C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sz w:val="22"/>
        </w:rPr>
      </w:pPr>
      <w:proofErr w:type="spellStart"/>
      <w:r w:rsidRPr="004337B0">
        <w:rPr>
          <w:rFonts w:ascii="Arial" w:hAnsi="Arial"/>
          <w:sz w:val="22"/>
        </w:rPr>
        <w:t>riß</w:t>
      </w:r>
      <w:proofErr w:type="spellEnd"/>
      <w:r w:rsidRPr="004337B0">
        <w:rPr>
          <w:rFonts w:ascii="Arial" w:hAnsi="Arial"/>
          <w:sz w:val="22"/>
        </w:rPr>
        <w:t xml:space="preserve"> ihn aus dem tiefsten Schlaf. ............................................................................ Blank .</w:t>
      </w:r>
    </w:p>
    <w:p w:rsidR="004F2C9B" w:rsidRPr="004337B0" w:rsidRDefault="004F2C9B" w:rsidP="004F2C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sz w:val="22"/>
        </w:rPr>
      </w:pPr>
    </w:p>
    <w:p w:rsidR="004F2C9B" w:rsidRPr="004337B0" w:rsidRDefault="004F2C9B" w:rsidP="004F2C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sz w:val="22"/>
        </w:rPr>
      </w:pPr>
      <w:r w:rsidRPr="004337B0">
        <w:rPr>
          <w:rFonts w:ascii="Arial" w:hAnsi="Arial"/>
          <w:sz w:val="22"/>
        </w:rPr>
        <w:t xml:space="preserve">........................................................................................................................................... </w:t>
      </w:r>
    </w:p>
    <w:p w:rsidR="004F2C9B" w:rsidRPr="004337B0" w:rsidRDefault="004F2C9B" w:rsidP="004F2C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sz w:val="22"/>
        </w:rPr>
      </w:pPr>
    </w:p>
    <w:p w:rsidR="004F2C9B" w:rsidRPr="004337B0" w:rsidRDefault="004F2C9B" w:rsidP="004F2C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sz w:val="22"/>
        </w:rPr>
      </w:pPr>
      <w:r w:rsidRPr="004337B0">
        <w:rPr>
          <w:rFonts w:ascii="Arial" w:hAnsi="Arial"/>
          <w:sz w:val="22"/>
        </w:rPr>
        <w:t xml:space="preserve">schaute auf die Uhr. </w:t>
      </w:r>
    </w:p>
    <w:p w:rsidR="004F2C9B" w:rsidRPr="004337B0" w:rsidRDefault="004F2C9B" w:rsidP="004F2C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sz w:val="22"/>
        </w:rPr>
      </w:pPr>
    </w:p>
    <w:p w:rsidR="004F2C9B" w:rsidRPr="004337B0" w:rsidRDefault="004F2C9B" w:rsidP="004F2C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sz w:val="22"/>
        </w:rPr>
      </w:pPr>
      <w:r w:rsidRPr="004337B0">
        <w:rPr>
          <w:rFonts w:ascii="Arial" w:hAnsi="Arial"/>
          <w:sz w:val="22"/>
        </w:rPr>
        <w:t xml:space="preserve">...............................................................................................................................Es </w:t>
      </w:r>
    </w:p>
    <w:p w:rsidR="004F2C9B" w:rsidRPr="004337B0" w:rsidRDefault="004F2C9B" w:rsidP="004F2C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sz w:val="22"/>
        </w:rPr>
      </w:pPr>
    </w:p>
    <w:p w:rsidR="004F2C9B" w:rsidRPr="004337B0" w:rsidRDefault="004F2C9B" w:rsidP="004F2C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sz w:val="22"/>
        </w:rPr>
      </w:pPr>
      <w:r w:rsidRPr="004337B0">
        <w:rPr>
          <w:rFonts w:ascii="Arial" w:hAnsi="Arial"/>
          <w:sz w:val="22"/>
        </w:rPr>
        <w:t xml:space="preserve">war halb drei............................................................................................................ </w:t>
      </w:r>
    </w:p>
    <w:p w:rsidR="004F2C9B" w:rsidRPr="004337B0" w:rsidRDefault="004F2C9B" w:rsidP="004F2C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sz w:val="22"/>
        </w:rPr>
      </w:pPr>
    </w:p>
    <w:p w:rsidR="004F2C9B" w:rsidRPr="004337B0" w:rsidRDefault="004F2C9B" w:rsidP="004F2C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sz w:val="22"/>
        </w:rPr>
      </w:pPr>
      <w:r w:rsidRPr="004337B0">
        <w:rPr>
          <w:rFonts w:ascii="Arial" w:hAnsi="Arial"/>
          <w:sz w:val="22"/>
        </w:rPr>
        <w:t xml:space="preserve">Der ........................................................... Anrufer war Alfred Wenger. </w:t>
      </w:r>
    </w:p>
    <w:p w:rsidR="004F2C9B" w:rsidRPr="004337B0" w:rsidRDefault="004F2C9B" w:rsidP="004F2C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sz w:val="22"/>
        </w:rPr>
      </w:pPr>
    </w:p>
    <w:p w:rsidR="004F2C9B" w:rsidRPr="004337B0" w:rsidRDefault="004F2C9B" w:rsidP="004F2C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sz w:val="22"/>
        </w:rPr>
      </w:pPr>
      <w:r w:rsidRPr="004337B0">
        <w:rPr>
          <w:rFonts w:ascii="Arial" w:hAnsi="Arial"/>
          <w:sz w:val="22"/>
        </w:rPr>
        <w:t xml:space="preserve">.......................................................... Er ......................................................................kam </w:t>
      </w:r>
    </w:p>
    <w:p w:rsidR="004F2C9B" w:rsidRPr="004337B0" w:rsidRDefault="004F2C9B" w:rsidP="004F2C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sz w:val="22"/>
        </w:rPr>
      </w:pPr>
    </w:p>
    <w:p w:rsidR="004F2C9B" w:rsidRPr="004337B0" w:rsidRDefault="004F2C9B" w:rsidP="004F2C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sz w:val="22"/>
        </w:rPr>
      </w:pPr>
      <w:r w:rsidRPr="004337B0">
        <w:rPr>
          <w:rFonts w:ascii="Arial" w:hAnsi="Arial"/>
          <w:sz w:val="22"/>
        </w:rPr>
        <w:t xml:space="preserve">gerade von .................................. Evelyne. Ihre Freundin, Ruth </w:t>
      </w:r>
      <w:proofErr w:type="spellStart"/>
      <w:r w:rsidRPr="004337B0">
        <w:rPr>
          <w:rFonts w:ascii="Arial" w:hAnsi="Arial"/>
          <w:sz w:val="22"/>
        </w:rPr>
        <w:t>Zopp</w:t>
      </w:r>
      <w:proofErr w:type="spellEnd"/>
      <w:r w:rsidRPr="004337B0">
        <w:rPr>
          <w:rFonts w:ascii="Arial" w:hAnsi="Arial"/>
          <w:sz w:val="22"/>
        </w:rPr>
        <w:t xml:space="preserve">, hatte ihn zu ihr </w:t>
      </w:r>
    </w:p>
    <w:p w:rsidR="004F2C9B" w:rsidRPr="004337B0" w:rsidRDefault="004F2C9B" w:rsidP="004F2C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sz w:val="22"/>
        </w:rPr>
      </w:pPr>
    </w:p>
    <w:p w:rsidR="004F2C9B" w:rsidRPr="004337B0" w:rsidRDefault="004F2C9B" w:rsidP="004F2C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sz w:val="22"/>
        </w:rPr>
      </w:pPr>
      <w:r w:rsidRPr="004337B0">
        <w:rPr>
          <w:rFonts w:ascii="Arial" w:hAnsi="Arial"/>
          <w:sz w:val="22"/>
        </w:rPr>
        <w:t xml:space="preserve">bestellt...................................................................... Sie hatte Angst, Evelyne könnte sich </w:t>
      </w:r>
    </w:p>
    <w:p w:rsidR="004F2C9B" w:rsidRPr="004337B0" w:rsidRDefault="004F2C9B" w:rsidP="004F2C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sz w:val="22"/>
        </w:rPr>
      </w:pPr>
    </w:p>
    <w:p w:rsidR="004F2C9B" w:rsidRPr="004337B0" w:rsidRDefault="004F2C9B" w:rsidP="004F2C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sz w:val="22"/>
        </w:rPr>
      </w:pPr>
      <w:r w:rsidRPr="004337B0">
        <w:rPr>
          <w:rFonts w:ascii="Arial" w:hAnsi="Arial"/>
          <w:sz w:val="22"/>
        </w:rPr>
        <w:t xml:space="preserve">etwas antun. </w:t>
      </w:r>
    </w:p>
    <w:p w:rsidR="004F2C9B" w:rsidRPr="004337B0" w:rsidRDefault="004F2C9B" w:rsidP="004F2C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sz w:val="22"/>
        </w:rPr>
      </w:pPr>
    </w:p>
    <w:p w:rsidR="004F2C9B" w:rsidRPr="004337B0" w:rsidRDefault="004F2C9B" w:rsidP="004F2C9B">
      <w:pPr>
        <w:rPr>
          <w:rFonts w:ascii="Arial" w:hAnsi="Arial"/>
          <w:sz w:val="22"/>
        </w:rPr>
      </w:pPr>
    </w:p>
    <w:p w:rsidR="004F2C9B" w:rsidRPr="004337B0" w:rsidRDefault="004F2C9B" w:rsidP="004F2C9B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V</w:t>
      </w:r>
      <w:r w:rsidRPr="004337B0">
        <w:rPr>
          <w:rFonts w:ascii="Arial" w:hAnsi="Arial"/>
          <w:sz w:val="22"/>
        </w:rPr>
        <w:t>ertiefende Übung: Verwandeln Sie obiges Textbeispiel in eine einzige hypotaktisches Satzgefüge unter Verwendung sinnvoller Konjunktionen.</w:t>
      </w:r>
    </w:p>
    <w:p w:rsidR="008A55CD" w:rsidRDefault="001A52D9"/>
    <w:sectPr w:rsidR="008A55CD" w:rsidSect="008A55CD">
      <w:headerReference w:type="default" r:id="rId5"/>
      <w:pgSz w:w="11900" w:h="16840"/>
      <w:pgMar w:top="1417" w:right="1417" w:bottom="1134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0000000" w:usb2="01000407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0000000" w:usb2="01000407" w:usb3="00000000" w:csb0="00020000" w:csb1="00000000"/>
  </w:font>
</w:font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2C9B" w:rsidRDefault="004F2C9B">
    <w:pPr>
      <w:pStyle w:val="Kopfzeile"/>
    </w:pPr>
    <w:r>
      <w:rPr>
        <w:noProof/>
        <w:lang w:eastAsia="de-DE"/>
      </w:rPr>
      <w:pict>
        <v:group id="_x0000_s2049" style="position:absolute;margin-left:-18pt;margin-top:-.55pt;width:476.85pt;height:36pt;z-index:251658240" coordorigin="954,690" coordsize="10311,720" wrapcoords="-31 0 -31 21150 21600 21150 21600 0 -31 0">
          <v:shapetype id="_x0000_t202" coordsize="21600,21600" o:spt="202" path="m0,0l0,21600,21600,21600,21600,0xe">
            <v:stroke joinstyle="miter"/>
            <v:path gradientshapeok="t" o:connecttype="rect"/>
          </v:shapetype>
          <v:shape id="_x0000_s2050" type="#_x0000_t202" style="position:absolute;left:954;top:690;width:10311;height:360;mso-wrap-edited:f" wrapcoords="-31 0 -31 20700 21600 20700 21600 0 -31 0" fillcolor="gray" stroked="f">
            <v:textbox style="mso-next-textbox:#_x0000_s2050">
              <w:txbxContent>
                <w:p w:rsidR="004F2C9B" w:rsidRDefault="004F2C9B" w:rsidP="004F2C9B">
                  <w:pPr>
                    <w:rPr>
                      <w:rFonts w:cs="Arial"/>
                      <w:color w:val="FFFFFF"/>
                      <w:sz w:val="20"/>
                    </w:rPr>
                  </w:pPr>
                  <w:r>
                    <w:rPr>
                      <w:rFonts w:cs="Arial"/>
                      <w:color w:val="FFFFFF"/>
                      <w:sz w:val="20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41" type="#_x0000_t75" style="width:30pt;height:10.65pt">
                        <v:imagedata r:id="rId1" o:title="logo"/>
                      </v:shape>
                    </w:pict>
                  </w:r>
                  <w:r>
                    <w:rPr>
                      <w:rFonts w:cs="Arial"/>
                      <w:color w:val="FFFFFF"/>
                      <w:sz w:val="20"/>
                    </w:rPr>
                    <w:t xml:space="preserve">  </w:t>
                  </w:r>
                  <w:r w:rsidRPr="004F2C9B">
                    <w:rPr>
                      <w:rFonts w:ascii="Arial" w:hAnsi="Arial" w:cs="Arial"/>
                      <w:color w:val="FFFFFF"/>
                      <w:sz w:val="20"/>
                    </w:rPr>
                    <w:t xml:space="preserve">Neue Medien im Deutschunterricht                             Martin </w:t>
                  </w:r>
                  <w:proofErr w:type="spellStart"/>
                  <w:r w:rsidRPr="004F2C9B">
                    <w:rPr>
                      <w:rFonts w:ascii="Arial" w:hAnsi="Arial" w:cs="Arial"/>
                      <w:color w:val="FFFFFF"/>
                      <w:sz w:val="20"/>
                    </w:rPr>
                    <w:t>Suter</w:t>
                  </w:r>
                  <w:proofErr w:type="spellEnd"/>
                  <w:r w:rsidRPr="004F2C9B">
                    <w:rPr>
                      <w:rFonts w:ascii="Arial" w:hAnsi="Arial" w:cs="Arial"/>
                      <w:color w:val="FFFFFF"/>
                      <w:sz w:val="20"/>
                    </w:rPr>
                    <w:t>, Die dunkle Seite des Mondes</w:t>
                  </w:r>
                </w:p>
              </w:txbxContent>
            </v:textbox>
          </v:shape>
          <v:shape id="_x0000_s2051" type="#_x0000_t202" style="position:absolute;left:954;top:1050;width:10311;height:360;mso-wrap-edited:f" wrapcoords="-31 0 -31 20700 21600 20700 21600 0 -31 0" fillcolor="silver" stroked="f">
            <v:textbox style="mso-next-textbox:#_x0000_s2051">
              <w:txbxContent>
                <w:p w:rsidR="004F2C9B" w:rsidRDefault="004F2C9B" w:rsidP="004F2C9B">
                  <w:pPr>
                    <w:pStyle w:val="berschrift1"/>
                  </w:pPr>
                  <w:r>
                    <w:rPr>
                      <w:sz w:val="20"/>
                    </w:rPr>
                    <w:t>Sprache</w:t>
                  </w:r>
                  <w:r>
                    <w:rPr>
                      <w:sz w:val="20"/>
                    </w:rPr>
                    <w:tab/>
                  </w:r>
                  <w:r>
                    <w:rPr>
                      <w:sz w:val="20"/>
                    </w:rPr>
                    <w:tab/>
                  </w:r>
                  <w:r>
                    <w:rPr>
                      <w:sz w:val="20"/>
                    </w:rPr>
                    <w:tab/>
                  </w:r>
                  <w:r>
                    <w:rPr>
                      <w:sz w:val="20"/>
                    </w:rPr>
                    <w:tab/>
                  </w:r>
                  <w:r>
                    <w:rPr>
                      <w:sz w:val="20"/>
                    </w:rPr>
                    <w:tab/>
                    <w:t xml:space="preserve">      </w:t>
                  </w:r>
                  <w:r>
                    <w:rPr>
                      <w:sz w:val="20"/>
                    </w:rPr>
                    <w:tab/>
                  </w:r>
                  <w:r>
                    <w:rPr>
                      <w:sz w:val="20"/>
                    </w:rPr>
                    <w:tab/>
                    <w:t xml:space="preserve">         </w:t>
                  </w:r>
                  <w:r>
                    <w:rPr>
                      <w:sz w:val="20"/>
                    </w:rPr>
                    <w:tab/>
                    <w:t xml:space="preserve">                    </w:t>
                  </w:r>
                  <w:r w:rsidR="001A52D9">
                    <w:rPr>
                      <w:sz w:val="20"/>
                    </w:rPr>
                    <w:t xml:space="preserve">   </w:t>
                  </w:r>
                  <w:r>
                    <w:rPr>
                      <w:sz w:val="20"/>
                    </w:rPr>
                    <w:t xml:space="preserve">    </w:t>
                  </w:r>
                  <w:r w:rsidR="001A52D9">
                    <w:rPr>
                      <w:sz w:val="20"/>
                    </w:rPr>
                    <w:t>Syntax Übung</w:t>
                  </w:r>
                  <w:r>
                    <w:rPr>
                      <w:sz w:val="20"/>
                    </w:rPr>
                    <w:tab/>
                    <w:t xml:space="preserve">       Lektüretest                        </w:t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  <w:t xml:space="preserve">                          </w:t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proofErr w:type="spellStart"/>
                  <w:r>
                    <w:t>Albrich/Chilian</w:t>
                  </w:r>
                  <w:proofErr w:type="spellEnd"/>
                </w:p>
              </w:txbxContent>
            </v:textbox>
          </v:shape>
          <w10:wrap type="tight"/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52"/>
    <o:shapelayout v:ext="edit">
      <o:idmap v:ext="edit" data="2"/>
    </o:shapelayout>
  </w:hdrShapeDefaults>
  <w:compat>
    <w:doNotAutofitConstrainedTables/>
    <w:splitPgBreakAndParaMark/>
    <w:doNotVertAlignCellWithSp/>
    <w:doNotBreakConstrainedForcedTable/>
    <w:useAnsiKerningPairs/>
    <w:cachedColBalance/>
  </w:compat>
  <w:rsids>
    <w:rsidRoot w:val="004F2C9B"/>
    <w:rsid w:val="001A52D9"/>
    <w:rsid w:val="004F2C9B"/>
  </w:rsids>
  <m:mathPr>
    <m:mathFont m:val="Wingdings 2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F2C9B"/>
    <w:pPr>
      <w:spacing w:after="0"/>
    </w:pPr>
    <w:rPr>
      <w:rFonts w:ascii="Times New Roman" w:eastAsia="Times New Roman" w:hAnsi="Times New Roman" w:cs="Times New Roman"/>
      <w:lang w:eastAsia="de-DE"/>
    </w:rPr>
  </w:style>
  <w:style w:type="paragraph" w:styleId="berschrift1">
    <w:name w:val="heading 1"/>
    <w:basedOn w:val="Standard"/>
    <w:next w:val="Standard"/>
    <w:link w:val="berschrift1Zeichen"/>
    <w:qFormat/>
    <w:rsid w:val="004F2C9B"/>
    <w:pPr>
      <w:keepNext/>
      <w:outlineLvl w:val="0"/>
    </w:pPr>
    <w:rPr>
      <w:rFonts w:ascii="Arial" w:hAnsi="Arial"/>
      <w:b/>
      <w:bCs/>
    </w:rPr>
  </w:style>
  <w:style w:type="character" w:default="1" w:styleId="Absatzstandardschriftart">
    <w:name w:val="Default Paragraph Font"/>
    <w:semiHidden/>
    <w:unhideWhenUsed/>
  </w:style>
  <w:style w:type="table" w:default="1" w:styleId="NormaleTabel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  <w:unhideWhenUsed/>
  </w:style>
  <w:style w:type="character" w:customStyle="1" w:styleId="berschrift1Zeichen">
    <w:name w:val="Überschrift 1 Zeichen"/>
    <w:basedOn w:val="Absatzstandardschriftart"/>
    <w:link w:val="berschrift1"/>
    <w:rsid w:val="004F2C9B"/>
    <w:rPr>
      <w:rFonts w:ascii="Arial" w:eastAsia="Times New Roman" w:hAnsi="Arial" w:cs="Times New Roman"/>
      <w:b/>
      <w:bCs/>
      <w:lang w:eastAsia="de-DE"/>
    </w:rPr>
  </w:style>
  <w:style w:type="paragraph" w:styleId="Kopfzeile">
    <w:name w:val="header"/>
    <w:basedOn w:val="Standard"/>
    <w:link w:val="KopfzeileZeichen"/>
    <w:uiPriority w:val="99"/>
    <w:semiHidden/>
    <w:unhideWhenUsed/>
    <w:rsid w:val="004F2C9B"/>
    <w:pPr>
      <w:tabs>
        <w:tab w:val="center" w:pos="4703"/>
        <w:tab w:val="right" w:pos="9406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KopfzeileZeichen">
    <w:name w:val="Kopfzeile Zeichen"/>
    <w:basedOn w:val="Absatzstandardschriftart"/>
    <w:link w:val="Kopfzeile"/>
    <w:uiPriority w:val="99"/>
    <w:semiHidden/>
    <w:rsid w:val="004F2C9B"/>
  </w:style>
  <w:style w:type="paragraph" w:styleId="Fuzeile">
    <w:name w:val="footer"/>
    <w:basedOn w:val="Standard"/>
    <w:link w:val="FuzeileZeichen"/>
    <w:uiPriority w:val="99"/>
    <w:semiHidden/>
    <w:unhideWhenUsed/>
    <w:rsid w:val="004F2C9B"/>
    <w:pPr>
      <w:tabs>
        <w:tab w:val="center" w:pos="4703"/>
        <w:tab w:val="right" w:pos="9406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FuzeileZeichen">
    <w:name w:val="Fußzeile Zeichen"/>
    <w:basedOn w:val="Absatzstandardschriftart"/>
    <w:link w:val="Fuzeile"/>
    <w:uiPriority w:val="99"/>
    <w:semiHidden/>
    <w:rsid w:val="004F2C9B"/>
  </w:style>
  <w:style w:type="paragraph" w:styleId="a">
    <w:basedOn w:val="Absatzstandardschriftart"/>
    <w:next w:val="Link"/>
    <w:rsid w:val="004F2C9B"/>
  </w:style>
  <w:style w:type="character" w:styleId="Link">
    <w:name w:val="Hyperlink"/>
    <w:basedOn w:val="Absatzstandardschriftart"/>
    <w:uiPriority w:val="99"/>
    <w:semiHidden/>
    <w:unhideWhenUsed/>
    <w:rsid w:val="004F2C9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yperlink" Target="http://www.teachsam.de/deutsch/d_lingu/synt/wort/konj_2.htm" TargetMode="External"/><Relationship Id="rId5" Type="http://schemas.openxmlformats.org/officeDocument/2006/relationships/header" Target="header1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1</Lines>
  <Paragraphs>1</Paragraphs>
  <ScaleCrop>false</ScaleCrop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Ulrich Mezger</dc:creator>
  <cp:keywords/>
  <cp:lastModifiedBy>Ulrich Mezger</cp:lastModifiedBy>
  <cp:revision>2</cp:revision>
  <dcterms:created xsi:type="dcterms:W3CDTF">2011-03-15T16:23:00Z</dcterms:created>
  <dcterms:modified xsi:type="dcterms:W3CDTF">2011-03-15T16:26:00Z</dcterms:modified>
</cp:coreProperties>
</file>