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B1C8B5" w14:textId="0ACCE0B8" w:rsidR="00380B55" w:rsidRPr="00E43E2A" w:rsidRDefault="00380B55" w:rsidP="00EF6323">
      <w:pPr>
        <w:spacing w:line="360" w:lineRule="auto"/>
        <w:rPr>
          <w:sz w:val="22"/>
          <w:szCs w:val="22"/>
        </w:rPr>
      </w:pPr>
      <w:r w:rsidRPr="00E43E2A">
        <w:rPr>
          <w:sz w:val="22"/>
          <w:szCs w:val="22"/>
        </w:rPr>
        <w:t xml:space="preserve">Die literarische Erörterung </w:t>
      </w:r>
      <w:r w:rsidR="00303E84" w:rsidRPr="00E43E2A">
        <w:rPr>
          <w:sz w:val="22"/>
          <w:szCs w:val="22"/>
        </w:rPr>
        <w:t>bildet</w:t>
      </w:r>
      <w:r w:rsidRPr="00E43E2A">
        <w:rPr>
          <w:sz w:val="22"/>
          <w:szCs w:val="22"/>
        </w:rPr>
        <w:t xml:space="preserve"> </w:t>
      </w:r>
      <w:r w:rsidR="00303E84" w:rsidRPr="00E43E2A">
        <w:rPr>
          <w:sz w:val="22"/>
          <w:szCs w:val="22"/>
        </w:rPr>
        <w:t>ab dem Abitur 2024 eine der gestellten Aufsatzformen der Abiturprüfung.</w:t>
      </w:r>
      <w:r w:rsidR="000E3D73" w:rsidRPr="00E43E2A">
        <w:rPr>
          <w:sz w:val="22"/>
          <w:szCs w:val="22"/>
        </w:rPr>
        <w:t xml:space="preserve"> Die Einübung dieser Aufgaben soll in dieser Unterrichtssequenz eingeübt werden.</w:t>
      </w:r>
    </w:p>
    <w:p w14:paraId="08479C9F" w14:textId="77777777" w:rsidR="00380B55" w:rsidRPr="00E43E2A" w:rsidRDefault="00380B55" w:rsidP="00EF6323">
      <w:pPr>
        <w:spacing w:line="360" w:lineRule="auto"/>
        <w:rPr>
          <w:sz w:val="22"/>
          <w:szCs w:val="22"/>
        </w:rPr>
      </w:pPr>
    </w:p>
    <w:p w14:paraId="14DBA44A" w14:textId="0CE3745D" w:rsidR="00DC6125" w:rsidRPr="00E43E2A" w:rsidRDefault="00D16C42" w:rsidP="00EF6323">
      <w:pPr>
        <w:spacing w:line="360" w:lineRule="auto"/>
        <w:rPr>
          <w:sz w:val="22"/>
          <w:szCs w:val="22"/>
        </w:rPr>
      </w:pPr>
      <w:r w:rsidRPr="00E43E2A">
        <w:rPr>
          <w:sz w:val="22"/>
          <w:szCs w:val="22"/>
        </w:rPr>
        <w:t>Die Einführung in die literarische Erörterung beginnt mit einem Überblick in einer</w:t>
      </w:r>
      <w:r w:rsidR="00DC6125" w:rsidRPr="00E43E2A">
        <w:rPr>
          <w:sz w:val="22"/>
          <w:szCs w:val="22"/>
        </w:rPr>
        <w:t xml:space="preserve"> </w:t>
      </w:r>
      <w:proofErr w:type="spellStart"/>
      <w:r w:rsidRPr="00E43E2A">
        <w:rPr>
          <w:sz w:val="22"/>
          <w:szCs w:val="22"/>
        </w:rPr>
        <w:t>TaskCa</w:t>
      </w:r>
      <w:r w:rsidR="00311FDD" w:rsidRPr="00E43E2A">
        <w:rPr>
          <w:sz w:val="22"/>
          <w:szCs w:val="22"/>
        </w:rPr>
        <w:t>rd</w:t>
      </w:r>
      <w:proofErr w:type="spellEnd"/>
    </w:p>
    <w:p w14:paraId="26A70758" w14:textId="69FA5B86" w:rsidR="00CF61E7" w:rsidRPr="00E43E2A" w:rsidRDefault="00CF61E7" w:rsidP="00EF6323">
      <w:pPr>
        <w:spacing w:line="360" w:lineRule="auto"/>
        <w:rPr>
          <w:sz w:val="22"/>
          <w:szCs w:val="22"/>
        </w:rPr>
      </w:pPr>
    </w:p>
    <w:p w14:paraId="149DF384" w14:textId="3F31F022" w:rsidR="00311FDD" w:rsidRPr="00E43E2A" w:rsidRDefault="00E43E2A" w:rsidP="00EF6323">
      <w:pPr>
        <w:spacing w:line="360" w:lineRule="auto"/>
        <w:rPr>
          <w:sz w:val="22"/>
          <w:szCs w:val="22"/>
        </w:rPr>
      </w:pPr>
      <w:r w:rsidRPr="00E43E2A">
        <w:rPr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001E44EF" wp14:editId="08BE56D2">
            <wp:simplePos x="0" y="0"/>
            <wp:positionH relativeFrom="margin">
              <wp:posOffset>4068169</wp:posOffset>
            </wp:positionH>
            <wp:positionV relativeFrom="paragraph">
              <wp:posOffset>5138</wp:posOffset>
            </wp:positionV>
            <wp:extent cx="704850" cy="704850"/>
            <wp:effectExtent l="0" t="0" r="0" b="0"/>
            <wp:wrapTight wrapText="bothSides">
              <wp:wrapPolygon edited="0">
                <wp:start x="0" y="0"/>
                <wp:lineTo x="0" y="21016"/>
                <wp:lineTo x="21016" y="21016"/>
                <wp:lineTo x="2101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hyperlink r:id="rId7" w:anchor="/board/82274d02-edf3-404b-a619-33e25960a1b3?token=11c91641-bbcc-41ac-bacc-eedfae8d80b6" w:history="1">
        <w:r w:rsidR="00311FDD" w:rsidRPr="00E43E2A">
          <w:rPr>
            <w:rStyle w:val="Hyperlink"/>
            <w:sz w:val="22"/>
            <w:szCs w:val="22"/>
          </w:rPr>
          <w:t>https://www.taskcards.de/#/board/82274d02-edf3-404b-a619-33e25960a1b3?token=11c91641-bbcc-41ac-bacc-eedfae8d80b6</w:t>
        </w:r>
      </w:hyperlink>
      <w:r w:rsidR="008A1E3F" w:rsidRPr="00E43E2A">
        <w:rPr>
          <w:rStyle w:val="Hyperlink"/>
          <w:sz w:val="22"/>
          <w:szCs w:val="22"/>
        </w:rPr>
        <w:t xml:space="preserve">  </w:t>
      </w:r>
    </w:p>
    <w:p w14:paraId="524DAED7" w14:textId="200EC7DC" w:rsidR="006C0C44" w:rsidRPr="00E43E2A" w:rsidRDefault="006C0C44" w:rsidP="00EF6323">
      <w:pPr>
        <w:spacing w:line="360" w:lineRule="auto"/>
        <w:rPr>
          <w:sz w:val="22"/>
          <w:szCs w:val="22"/>
        </w:rPr>
      </w:pPr>
    </w:p>
    <w:p w14:paraId="7DB4737B" w14:textId="09394181" w:rsidR="00A4150A" w:rsidRPr="00E43E2A" w:rsidRDefault="00D16C42" w:rsidP="00EF6323">
      <w:pPr>
        <w:spacing w:line="360" w:lineRule="auto"/>
        <w:rPr>
          <w:sz w:val="22"/>
          <w:szCs w:val="22"/>
        </w:rPr>
      </w:pPr>
      <w:r w:rsidRPr="00E43E2A">
        <w:rPr>
          <w:sz w:val="22"/>
          <w:szCs w:val="22"/>
        </w:rPr>
        <w:t>in welcher die verschiedenen Teilstücke dieser Aufsatzform mit ihren Anforderungen und Stolpersteinen aufgeführt werden. Eingebettet darin finden sich Arbeitsaufträge, die ein</w:t>
      </w:r>
      <w:r w:rsidR="00A4150A" w:rsidRPr="00E43E2A">
        <w:rPr>
          <w:sz w:val="22"/>
          <w:szCs w:val="22"/>
        </w:rPr>
        <w:t>e</w:t>
      </w:r>
      <w:r w:rsidRPr="00E43E2A">
        <w:rPr>
          <w:sz w:val="22"/>
          <w:szCs w:val="22"/>
        </w:rPr>
        <w:t xml:space="preserve"> stufenweise Erarbeitung der Aufgabenstellung ermöglichen.</w:t>
      </w:r>
    </w:p>
    <w:p w14:paraId="048BEA4A" w14:textId="3A26138B" w:rsidR="00D16C42" w:rsidRPr="00E43E2A" w:rsidRDefault="00A4150A" w:rsidP="00EF6323">
      <w:pPr>
        <w:spacing w:line="360" w:lineRule="auto"/>
        <w:rPr>
          <w:sz w:val="22"/>
          <w:szCs w:val="22"/>
        </w:rPr>
      </w:pPr>
      <w:r w:rsidRPr="00E43E2A">
        <w:rPr>
          <w:sz w:val="22"/>
          <w:szCs w:val="22"/>
        </w:rPr>
        <w:t xml:space="preserve">Vorbereitend setzen sich die Schülerinnen und Schüler mit den für diese Aufgabe erforderlichen </w:t>
      </w:r>
      <w:r w:rsidRPr="00E43E2A">
        <w:rPr>
          <w:sz w:val="22"/>
          <w:szCs w:val="22"/>
          <w:u w:val="single"/>
        </w:rPr>
        <w:t>Operatoren anhand eines Arbeitsblattes</w:t>
      </w:r>
      <w:r w:rsidR="00CF61E7" w:rsidRPr="00E43E2A">
        <w:rPr>
          <w:sz w:val="22"/>
          <w:szCs w:val="22"/>
          <w:u w:val="single"/>
        </w:rPr>
        <w:t xml:space="preserve"> </w:t>
      </w:r>
      <w:r w:rsidR="00F615C6" w:rsidRPr="00E43E2A">
        <w:rPr>
          <w:sz w:val="22"/>
          <w:szCs w:val="22"/>
          <w:highlight w:val="yellow"/>
        </w:rPr>
        <w:t>4_literarische_eroert</w:t>
      </w:r>
      <w:r w:rsidR="00EF6323" w:rsidRPr="00E43E2A">
        <w:rPr>
          <w:sz w:val="22"/>
          <w:szCs w:val="22"/>
          <w:highlight w:val="yellow"/>
        </w:rPr>
        <w:t>erung_1_operatoren</w:t>
      </w:r>
      <w:r w:rsidRPr="00E43E2A">
        <w:rPr>
          <w:sz w:val="22"/>
          <w:szCs w:val="22"/>
        </w:rPr>
        <w:t xml:space="preserve"> auseinander. Anschließend folgt </w:t>
      </w:r>
      <w:r w:rsidR="00D16C42" w:rsidRPr="00E43E2A">
        <w:rPr>
          <w:sz w:val="22"/>
          <w:szCs w:val="22"/>
        </w:rPr>
        <w:t xml:space="preserve">eine </w:t>
      </w:r>
      <w:r w:rsidR="00D16C42" w:rsidRPr="00E43E2A">
        <w:rPr>
          <w:sz w:val="22"/>
          <w:szCs w:val="22"/>
          <w:u w:val="single"/>
        </w:rPr>
        <w:t>Übung</w:t>
      </w:r>
      <w:r w:rsidRPr="00E43E2A">
        <w:rPr>
          <w:sz w:val="22"/>
          <w:szCs w:val="22"/>
          <w:u w:val="single"/>
        </w:rPr>
        <w:t xml:space="preserve"> </w:t>
      </w:r>
      <w:r w:rsidR="00F82D69" w:rsidRPr="00E43E2A">
        <w:rPr>
          <w:sz w:val="22"/>
          <w:szCs w:val="22"/>
          <w:u w:val="single"/>
        </w:rPr>
        <w:t>(</w:t>
      </w:r>
      <w:proofErr w:type="spellStart"/>
      <w:r w:rsidR="00F82D69" w:rsidRPr="00E43E2A">
        <w:rPr>
          <w:sz w:val="22"/>
          <w:szCs w:val="22"/>
          <w:u w:val="single"/>
        </w:rPr>
        <w:t>GoodNotes</w:t>
      </w:r>
      <w:proofErr w:type="spellEnd"/>
      <w:r w:rsidR="00F82D69" w:rsidRPr="00E43E2A">
        <w:rPr>
          <w:sz w:val="22"/>
          <w:szCs w:val="22"/>
          <w:u w:val="single"/>
        </w:rPr>
        <w:t xml:space="preserve"> oder Arbeitsblatt)</w:t>
      </w:r>
      <w:r w:rsidR="00F82D69" w:rsidRPr="00E43E2A">
        <w:rPr>
          <w:sz w:val="22"/>
          <w:szCs w:val="22"/>
        </w:rPr>
        <w:t xml:space="preserve"> </w:t>
      </w:r>
      <w:r w:rsidR="00D33AD2" w:rsidRPr="00E43E2A">
        <w:rPr>
          <w:sz w:val="22"/>
          <w:szCs w:val="22"/>
          <w:highlight w:val="yellow"/>
        </w:rPr>
        <w:t>4_literarische_eroerterung_</w:t>
      </w:r>
      <w:r w:rsidR="00D33AD2" w:rsidRPr="00E43E2A">
        <w:rPr>
          <w:sz w:val="22"/>
          <w:szCs w:val="22"/>
          <w:highlight w:val="yellow"/>
        </w:rPr>
        <w:t>2</w:t>
      </w:r>
      <w:r w:rsidR="00D33AD2" w:rsidRPr="00E43E2A">
        <w:rPr>
          <w:sz w:val="22"/>
          <w:szCs w:val="22"/>
          <w:highlight w:val="yellow"/>
        </w:rPr>
        <w:t>_</w:t>
      </w:r>
      <w:r w:rsidR="00D33AD2" w:rsidRPr="00E43E2A">
        <w:rPr>
          <w:sz w:val="22"/>
          <w:szCs w:val="22"/>
          <w:highlight w:val="yellow"/>
        </w:rPr>
        <w:t>einleitung_verfassen</w:t>
      </w:r>
      <w:r w:rsidR="00D33AD2" w:rsidRPr="00E43E2A">
        <w:rPr>
          <w:sz w:val="22"/>
          <w:szCs w:val="22"/>
        </w:rPr>
        <w:t xml:space="preserve"> </w:t>
      </w:r>
      <w:r w:rsidRPr="00E43E2A">
        <w:rPr>
          <w:sz w:val="22"/>
          <w:szCs w:val="22"/>
        </w:rPr>
        <w:t>zur sprachlichen Formulierung von Einleitungssätzen.</w:t>
      </w:r>
    </w:p>
    <w:p w14:paraId="1821C23B" w14:textId="146D6D9D" w:rsidR="00C50B7A" w:rsidRPr="00E43E2A" w:rsidRDefault="00D16C42" w:rsidP="00EF6323">
      <w:pPr>
        <w:spacing w:line="360" w:lineRule="auto"/>
        <w:rPr>
          <w:sz w:val="22"/>
          <w:szCs w:val="22"/>
        </w:rPr>
      </w:pPr>
      <w:r w:rsidRPr="00E43E2A">
        <w:rPr>
          <w:sz w:val="22"/>
          <w:szCs w:val="22"/>
        </w:rPr>
        <w:t xml:space="preserve">Ein </w:t>
      </w:r>
      <w:r w:rsidRPr="00E43E2A">
        <w:rPr>
          <w:sz w:val="22"/>
          <w:szCs w:val="22"/>
          <w:u w:val="single"/>
        </w:rPr>
        <w:t xml:space="preserve">Außentext </w:t>
      </w:r>
      <w:r w:rsidR="005C46B1" w:rsidRPr="00E43E2A">
        <w:rPr>
          <w:sz w:val="22"/>
          <w:szCs w:val="22"/>
          <w:highlight w:val="yellow"/>
        </w:rPr>
        <w:t>4_literarische_eroerterung_</w:t>
      </w:r>
      <w:r w:rsidR="005C46B1" w:rsidRPr="00E43E2A">
        <w:rPr>
          <w:sz w:val="22"/>
          <w:szCs w:val="22"/>
          <w:highlight w:val="yellow"/>
        </w:rPr>
        <w:t>3</w:t>
      </w:r>
      <w:r w:rsidR="005C46B1" w:rsidRPr="00E43E2A">
        <w:rPr>
          <w:sz w:val="22"/>
          <w:szCs w:val="22"/>
          <w:highlight w:val="yellow"/>
        </w:rPr>
        <w:t>_</w:t>
      </w:r>
      <w:r w:rsidR="005C46B1" w:rsidRPr="00E43E2A">
        <w:rPr>
          <w:sz w:val="22"/>
          <w:szCs w:val="22"/>
          <w:highlight w:val="yellow"/>
        </w:rPr>
        <w:t>außentext</w:t>
      </w:r>
      <w:r w:rsidR="005C46B1" w:rsidRPr="00E43E2A">
        <w:rPr>
          <w:sz w:val="22"/>
          <w:szCs w:val="22"/>
          <w:highlight w:val="yellow"/>
        </w:rPr>
        <w:t>_</w:t>
      </w:r>
      <w:r w:rsidR="005C46B1" w:rsidRPr="00E43E2A">
        <w:rPr>
          <w:sz w:val="22"/>
          <w:szCs w:val="22"/>
          <w:highlight w:val="yellow"/>
        </w:rPr>
        <w:t>ab</w:t>
      </w:r>
      <w:r w:rsidR="005C46B1" w:rsidRPr="00E43E2A">
        <w:rPr>
          <w:sz w:val="22"/>
          <w:szCs w:val="22"/>
        </w:rPr>
        <w:t xml:space="preserve"> </w:t>
      </w:r>
      <w:r w:rsidRPr="00E43E2A">
        <w:rPr>
          <w:sz w:val="22"/>
          <w:szCs w:val="22"/>
        </w:rPr>
        <w:t xml:space="preserve">über die Bedeutung des Theaters, der so konzipiert ist, dass er auf verschiedene Lektüren angewendet werden kann, ist über eine </w:t>
      </w:r>
      <w:r w:rsidR="002F7C91" w:rsidRPr="00E43E2A">
        <w:rPr>
          <w:sz w:val="22"/>
          <w:szCs w:val="22"/>
          <w:u w:val="single"/>
        </w:rPr>
        <w:t>t</w:t>
      </w:r>
      <w:r w:rsidRPr="00E43E2A">
        <w:rPr>
          <w:sz w:val="22"/>
          <w:szCs w:val="22"/>
          <w:u w:val="single"/>
        </w:rPr>
        <w:t>abellarische Matrix</w:t>
      </w:r>
      <w:r w:rsidRPr="00E43E2A">
        <w:rPr>
          <w:sz w:val="22"/>
          <w:szCs w:val="22"/>
        </w:rPr>
        <w:t xml:space="preserve"> </w:t>
      </w:r>
      <w:r w:rsidR="002D777F" w:rsidRPr="00E43E2A">
        <w:rPr>
          <w:sz w:val="22"/>
          <w:szCs w:val="22"/>
          <w:highlight w:val="yellow"/>
        </w:rPr>
        <w:t>4_literarische_eroerterung_</w:t>
      </w:r>
      <w:r w:rsidR="002D777F" w:rsidRPr="00E43E2A">
        <w:rPr>
          <w:sz w:val="22"/>
          <w:szCs w:val="22"/>
          <w:highlight w:val="yellow"/>
        </w:rPr>
        <w:t>4</w:t>
      </w:r>
      <w:r w:rsidR="002D777F" w:rsidRPr="00E43E2A">
        <w:rPr>
          <w:sz w:val="22"/>
          <w:szCs w:val="22"/>
          <w:highlight w:val="yellow"/>
        </w:rPr>
        <w:t>_</w:t>
      </w:r>
      <w:r w:rsidR="002D777F" w:rsidRPr="00E43E2A">
        <w:rPr>
          <w:sz w:val="22"/>
          <w:szCs w:val="22"/>
          <w:highlight w:val="yellow"/>
        </w:rPr>
        <w:t>strukturierte_textwiedergabe</w:t>
      </w:r>
      <w:r w:rsidR="002D777F" w:rsidRPr="00E43E2A">
        <w:rPr>
          <w:sz w:val="22"/>
          <w:szCs w:val="22"/>
        </w:rPr>
        <w:t xml:space="preserve"> </w:t>
      </w:r>
      <w:r w:rsidRPr="00E43E2A">
        <w:rPr>
          <w:sz w:val="22"/>
          <w:szCs w:val="22"/>
        </w:rPr>
        <w:t xml:space="preserve">zu erschließen und auf seine Kernthese hin zu untersuchen, </w:t>
      </w:r>
      <w:r w:rsidR="00C00309" w:rsidRPr="00E43E2A">
        <w:rPr>
          <w:sz w:val="22"/>
          <w:szCs w:val="22"/>
        </w:rPr>
        <w:t>was die</w:t>
      </w:r>
      <w:r w:rsidRPr="00E43E2A">
        <w:rPr>
          <w:sz w:val="22"/>
          <w:szCs w:val="22"/>
        </w:rPr>
        <w:t xml:space="preserve"> Grundlage für die strukturierte Textwiedergabe </w:t>
      </w:r>
      <w:r w:rsidR="00C00309" w:rsidRPr="00E43E2A">
        <w:rPr>
          <w:sz w:val="22"/>
          <w:szCs w:val="22"/>
        </w:rPr>
        <w:t>bildet</w:t>
      </w:r>
      <w:r w:rsidRPr="00E43E2A">
        <w:rPr>
          <w:sz w:val="22"/>
          <w:szCs w:val="22"/>
        </w:rPr>
        <w:t xml:space="preserve">. </w:t>
      </w:r>
      <w:r w:rsidR="004816FE" w:rsidRPr="00E43E2A">
        <w:rPr>
          <w:sz w:val="22"/>
          <w:szCs w:val="22"/>
        </w:rPr>
        <w:t xml:space="preserve">Sowohl zum </w:t>
      </w:r>
      <w:r w:rsidR="004816FE" w:rsidRPr="00E43E2A">
        <w:rPr>
          <w:sz w:val="22"/>
          <w:szCs w:val="22"/>
          <w:u w:val="single"/>
        </w:rPr>
        <w:t>Außentext</w:t>
      </w:r>
      <w:r w:rsidR="004816FE" w:rsidRPr="00E43E2A">
        <w:rPr>
          <w:sz w:val="22"/>
          <w:szCs w:val="22"/>
        </w:rPr>
        <w:t xml:space="preserve"> </w:t>
      </w:r>
      <w:r w:rsidR="004816FE" w:rsidRPr="00E43E2A">
        <w:rPr>
          <w:sz w:val="22"/>
          <w:szCs w:val="22"/>
          <w:highlight w:val="yellow"/>
        </w:rPr>
        <w:t>4_literarische_eroerterung_3_außentext</w:t>
      </w:r>
      <w:r w:rsidR="007A5E93" w:rsidRPr="00E43E2A">
        <w:rPr>
          <w:sz w:val="22"/>
          <w:szCs w:val="22"/>
          <w:highlight w:val="yellow"/>
        </w:rPr>
        <w:t>_lehrer</w:t>
      </w:r>
      <w:r w:rsidR="004816FE" w:rsidRPr="00E43E2A">
        <w:rPr>
          <w:sz w:val="22"/>
          <w:szCs w:val="22"/>
        </w:rPr>
        <w:t xml:space="preserve"> </w:t>
      </w:r>
      <w:r w:rsidR="004816FE" w:rsidRPr="00E43E2A">
        <w:rPr>
          <w:sz w:val="22"/>
          <w:szCs w:val="22"/>
        </w:rPr>
        <w:t xml:space="preserve">als auch zur </w:t>
      </w:r>
      <w:r w:rsidR="004816FE" w:rsidRPr="00E43E2A">
        <w:rPr>
          <w:sz w:val="22"/>
          <w:szCs w:val="22"/>
          <w:u w:val="single"/>
        </w:rPr>
        <w:t>Matrix</w:t>
      </w:r>
      <w:r w:rsidR="004816FE" w:rsidRPr="00E43E2A">
        <w:rPr>
          <w:sz w:val="22"/>
          <w:szCs w:val="22"/>
        </w:rPr>
        <w:t xml:space="preserve"> </w:t>
      </w:r>
      <w:r w:rsidR="007A5E93" w:rsidRPr="00E43E2A">
        <w:rPr>
          <w:sz w:val="22"/>
          <w:szCs w:val="22"/>
          <w:highlight w:val="yellow"/>
        </w:rPr>
        <w:t>4_literarische_eroerterung_4_strukturierte_textwiedergabe</w:t>
      </w:r>
      <w:r w:rsidR="007A5E93" w:rsidRPr="00E43E2A">
        <w:rPr>
          <w:sz w:val="22"/>
          <w:szCs w:val="22"/>
          <w:highlight w:val="yellow"/>
        </w:rPr>
        <w:t>_loesung</w:t>
      </w:r>
      <w:r w:rsidR="007A5E93" w:rsidRPr="00E43E2A">
        <w:rPr>
          <w:sz w:val="22"/>
          <w:szCs w:val="22"/>
        </w:rPr>
        <w:t xml:space="preserve"> </w:t>
      </w:r>
      <w:r w:rsidR="004816FE" w:rsidRPr="00E43E2A">
        <w:rPr>
          <w:sz w:val="22"/>
          <w:szCs w:val="22"/>
        </w:rPr>
        <w:t xml:space="preserve">stehen Hinweise für die Lehrkraft zur Verfügung. </w:t>
      </w:r>
      <w:r w:rsidRPr="00E43E2A">
        <w:rPr>
          <w:sz w:val="22"/>
          <w:szCs w:val="22"/>
        </w:rPr>
        <w:t xml:space="preserve">Über kleinschrittige Arbeitsanweisungen wird in Gruppenarbeit eine Stoffsammlung </w:t>
      </w:r>
      <w:r w:rsidR="00AD4AEC" w:rsidRPr="00E43E2A">
        <w:rPr>
          <w:sz w:val="22"/>
          <w:szCs w:val="22"/>
        </w:rPr>
        <w:t>zu</w:t>
      </w:r>
      <w:r w:rsidR="00854DB7" w:rsidRPr="00E43E2A">
        <w:rPr>
          <w:sz w:val="22"/>
          <w:szCs w:val="22"/>
        </w:rPr>
        <w:t xml:space="preserve">m derart erschlossenen Außentext </w:t>
      </w:r>
      <w:r w:rsidRPr="00E43E2A">
        <w:rPr>
          <w:sz w:val="22"/>
          <w:szCs w:val="22"/>
        </w:rPr>
        <w:t xml:space="preserve">erstellt, das Ausformulieren von Argumenten eingeübt und </w:t>
      </w:r>
      <w:r w:rsidR="002F7C91" w:rsidRPr="00E43E2A">
        <w:rPr>
          <w:sz w:val="22"/>
          <w:szCs w:val="22"/>
          <w:u w:val="single"/>
        </w:rPr>
        <w:t>d</w:t>
      </w:r>
      <w:r w:rsidRPr="00E43E2A">
        <w:rPr>
          <w:sz w:val="22"/>
          <w:szCs w:val="22"/>
          <w:u w:val="single"/>
        </w:rPr>
        <w:t>eren flüssige Verknüpfung</w:t>
      </w:r>
      <w:r w:rsidRPr="00E43E2A">
        <w:rPr>
          <w:sz w:val="22"/>
          <w:szCs w:val="22"/>
        </w:rPr>
        <w:t xml:space="preserve"> </w:t>
      </w:r>
      <w:r w:rsidR="0077708A" w:rsidRPr="00E43E2A">
        <w:rPr>
          <w:sz w:val="22"/>
          <w:szCs w:val="22"/>
          <w:u w:val="single"/>
        </w:rPr>
        <w:t>(FLINGA)</w:t>
      </w:r>
      <w:r w:rsidR="0077708A" w:rsidRPr="00E43E2A">
        <w:rPr>
          <w:sz w:val="22"/>
          <w:szCs w:val="22"/>
        </w:rPr>
        <w:t xml:space="preserve"> </w:t>
      </w:r>
      <w:r w:rsidR="002D0F60" w:rsidRPr="00E43E2A">
        <w:rPr>
          <w:sz w:val="22"/>
          <w:szCs w:val="22"/>
          <w:highlight w:val="yellow"/>
        </w:rPr>
        <w:t>4_literarische_eroerterung_</w:t>
      </w:r>
      <w:r w:rsidR="002D0F60" w:rsidRPr="00E43E2A">
        <w:rPr>
          <w:sz w:val="22"/>
          <w:szCs w:val="22"/>
          <w:highlight w:val="yellow"/>
        </w:rPr>
        <w:t>5</w:t>
      </w:r>
      <w:r w:rsidR="002D0F60" w:rsidRPr="00E43E2A">
        <w:rPr>
          <w:sz w:val="22"/>
          <w:szCs w:val="22"/>
          <w:highlight w:val="yellow"/>
        </w:rPr>
        <w:t>_</w:t>
      </w:r>
      <w:r w:rsidR="00A952DD" w:rsidRPr="00E43E2A">
        <w:rPr>
          <w:sz w:val="22"/>
          <w:szCs w:val="22"/>
          <w:highlight w:val="yellow"/>
        </w:rPr>
        <w:t>formulierungsbausteine</w:t>
      </w:r>
      <w:r w:rsidR="002D0F60" w:rsidRPr="00E43E2A">
        <w:rPr>
          <w:sz w:val="22"/>
          <w:szCs w:val="22"/>
        </w:rPr>
        <w:t xml:space="preserve"> </w:t>
      </w:r>
      <w:r w:rsidRPr="00E43E2A">
        <w:rPr>
          <w:sz w:val="22"/>
          <w:szCs w:val="22"/>
        </w:rPr>
        <w:t xml:space="preserve">erprobt. Abschließend folgt ein </w:t>
      </w:r>
      <w:r w:rsidRPr="00E43E2A">
        <w:rPr>
          <w:sz w:val="22"/>
          <w:szCs w:val="22"/>
          <w:u w:val="single"/>
        </w:rPr>
        <w:t>Arbeitsblatt</w:t>
      </w:r>
      <w:r w:rsidR="00A952DD" w:rsidRPr="00E43E2A">
        <w:rPr>
          <w:sz w:val="22"/>
          <w:szCs w:val="22"/>
          <w:u w:val="single"/>
        </w:rPr>
        <w:t xml:space="preserve"> </w:t>
      </w:r>
      <w:r w:rsidR="00A952DD" w:rsidRPr="00E43E2A">
        <w:rPr>
          <w:sz w:val="22"/>
          <w:szCs w:val="22"/>
          <w:highlight w:val="yellow"/>
        </w:rPr>
        <w:t>4_literarische_eroerterung_</w:t>
      </w:r>
      <w:r w:rsidR="00A952DD" w:rsidRPr="00E43E2A">
        <w:rPr>
          <w:sz w:val="22"/>
          <w:szCs w:val="22"/>
          <w:highlight w:val="yellow"/>
        </w:rPr>
        <w:t>6</w:t>
      </w:r>
      <w:r w:rsidR="00A952DD" w:rsidRPr="00E43E2A">
        <w:rPr>
          <w:sz w:val="22"/>
          <w:szCs w:val="22"/>
          <w:highlight w:val="yellow"/>
        </w:rPr>
        <w:t>_</w:t>
      </w:r>
      <w:r w:rsidR="00A952DD" w:rsidRPr="00E43E2A">
        <w:rPr>
          <w:sz w:val="22"/>
          <w:szCs w:val="22"/>
          <w:highlight w:val="yellow"/>
        </w:rPr>
        <w:t>fazit_</w:t>
      </w:r>
      <w:r w:rsidR="008F18C4" w:rsidRPr="00E43E2A">
        <w:rPr>
          <w:sz w:val="22"/>
          <w:szCs w:val="22"/>
          <w:highlight w:val="yellow"/>
        </w:rPr>
        <w:t>formulieren</w:t>
      </w:r>
      <w:r w:rsidRPr="00E43E2A">
        <w:rPr>
          <w:sz w:val="22"/>
          <w:szCs w:val="22"/>
        </w:rPr>
        <w:t xml:space="preserve">, mit dessen Hilfe die Schülerinnen und Schüler </w:t>
      </w:r>
      <w:r w:rsidR="00C00309" w:rsidRPr="00E43E2A">
        <w:rPr>
          <w:sz w:val="22"/>
          <w:szCs w:val="22"/>
        </w:rPr>
        <w:t xml:space="preserve">typische Fehler des Schlussteils benennen und </w:t>
      </w:r>
      <w:r w:rsidRPr="00E43E2A">
        <w:rPr>
          <w:sz w:val="22"/>
          <w:szCs w:val="22"/>
        </w:rPr>
        <w:t xml:space="preserve">selbständig ein geeignetes Fazit </w:t>
      </w:r>
      <w:r w:rsidR="00C00309" w:rsidRPr="00E43E2A">
        <w:rPr>
          <w:sz w:val="22"/>
          <w:szCs w:val="22"/>
        </w:rPr>
        <w:t>verfassen.</w:t>
      </w:r>
      <w:r w:rsidR="002F7C91" w:rsidRPr="00E43E2A">
        <w:rPr>
          <w:sz w:val="22"/>
          <w:szCs w:val="22"/>
        </w:rPr>
        <w:t xml:space="preserve"> </w:t>
      </w:r>
    </w:p>
    <w:p w14:paraId="4964BDEC" w14:textId="36FC64B4" w:rsidR="00D16C42" w:rsidRPr="00E43E2A" w:rsidRDefault="002F7C91" w:rsidP="00EF6323">
      <w:pPr>
        <w:spacing w:line="360" w:lineRule="auto"/>
        <w:rPr>
          <w:sz w:val="22"/>
          <w:szCs w:val="22"/>
        </w:rPr>
      </w:pPr>
      <w:r w:rsidRPr="00E43E2A">
        <w:rPr>
          <w:sz w:val="22"/>
          <w:szCs w:val="22"/>
        </w:rPr>
        <w:t xml:space="preserve">Ein </w:t>
      </w:r>
      <w:r w:rsidRPr="00E43E2A">
        <w:rPr>
          <w:sz w:val="22"/>
          <w:szCs w:val="22"/>
          <w:u w:val="single"/>
        </w:rPr>
        <w:t>Schreibplan</w:t>
      </w:r>
      <w:r w:rsidR="00886F66" w:rsidRPr="00E43E2A">
        <w:rPr>
          <w:sz w:val="22"/>
          <w:szCs w:val="22"/>
        </w:rPr>
        <w:t xml:space="preserve"> </w:t>
      </w:r>
      <w:r w:rsidR="008F18C4" w:rsidRPr="00E43E2A">
        <w:rPr>
          <w:sz w:val="22"/>
          <w:szCs w:val="22"/>
          <w:highlight w:val="yellow"/>
        </w:rPr>
        <w:t>4_literarische_eroerterung_</w:t>
      </w:r>
      <w:r w:rsidR="00E43E2A" w:rsidRPr="00E43E2A">
        <w:rPr>
          <w:sz w:val="22"/>
          <w:szCs w:val="22"/>
          <w:highlight w:val="yellow"/>
        </w:rPr>
        <w:t>7b</w:t>
      </w:r>
      <w:r w:rsidR="008F18C4" w:rsidRPr="00E43E2A">
        <w:rPr>
          <w:sz w:val="22"/>
          <w:szCs w:val="22"/>
          <w:highlight w:val="yellow"/>
        </w:rPr>
        <w:t>_</w:t>
      </w:r>
      <w:r w:rsidR="00E43E2A" w:rsidRPr="00E43E2A">
        <w:rPr>
          <w:sz w:val="22"/>
          <w:szCs w:val="22"/>
          <w:highlight w:val="yellow"/>
        </w:rPr>
        <w:t>schreibplan</w:t>
      </w:r>
      <w:r w:rsidR="008F18C4" w:rsidRPr="00E43E2A">
        <w:rPr>
          <w:sz w:val="22"/>
          <w:szCs w:val="22"/>
        </w:rPr>
        <w:t xml:space="preserve"> </w:t>
      </w:r>
      <w:r w:rsidR="00C50B7A" w:rsidRPr="00E43E2A">
        <w:rPr>
          <w:sz w:val="22"/>
          <w:szCs w:val="22"/>
        </w:rPr>
        <w:t xml:space="preserve">fasst die Arbeitsschritte zusammen und kann auf weitere Übungsaufgaben angewendet werden. </w:t>
      </w:r>
    </w:p>
    <w:p w14:paraId="24E2AB0D" w14:textId="6B001348" w:rsidR="00D16C42" w:rsidRPr="00E43E2A" w:rsidRDefault="00D16C42" w:rsidP="00EF6323">
      <w:pPr>
        <w:spacing w:line="360" w:lineRule="auto"/>
        <w:rPr>
          <w:sz w:val="22"/>
          <w:szCs w:val="22"/>
        </w:rPr>
      </w:pPr>
    </w:p>
    <w:p w14:paraId="7CF0ACA2" w14:textId="77777777" w:rsidR="00C00309" w:rsidRPr="00E43E2A" w:rsidRDefault="00C00309" w:rsidP="00EF6323">
      <w:pPr>
        <w:rPr>
          <w:sz w:val="22"/>
          <w:szCs w:val="22"/>
        </w:rPr>
      </w:pPr>
    </w:p>
    <w:sectPr w:rsidR="00C00309" w:rsidRPr="00E43E2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D986F" w14:textId="77777777" w:rsidR="00A708EE" w:rsidRDefault="00A708EE" w:rsidP="00C21409">
      <w:r>
        <w:separator/>
      </w:r>
    </w:p>
  </w:endnote>
  <w:endnote w:type="continuationSeparator" w:id="0">
    <w:p w14:paraId="69FE1623" w14:textId="77777777" w:rsidR="00A708EE" w:rsidRDefault="00A708EE" w:rsidP="00C21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A3BD0" w14:textId="77777777" w:rsidR="00A708EE" w:rsidRDefault="00A708EE" w:rsidP="00C21409">
      <w:r>
        <w:separator/>
      </w:r>
    </w:p>
  </w:footnote>
  <w:footnote w:type="continuationSeparator" w:id="0">
    <w:p w14:paraId="6464516E" w14:textId="77777777" w:rsidR="00A708EE" w:rsidRDefault="00A708EE" w:rsidP="00C214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C42"/>
    <w:rsid w:val="000E3D73"/>
    <w:rsid w:val="001B2993"/>
    <w:rsid w:val="002D0F60"/>
    <w:rsid w:val="002D777F"/>
    <w:rsid w:val="002E681D"/>
    <w:rsid w:val="002F7C91"/>
    <w:rsid w:val="00303E84"/>
    <w:rsid w:val="00311FDD"/>
    <w:rsid w:val="00380B55"/>
    <w:rsid w:val="00472028"/>
    <w:rsid w:val="004816FE"/>
    <w:rsid w:val="005C46B1"/>
    <w:rsid w:val="00675EE1"/>
    <w:rsid w:val="006876F9"/>
    <w:rsid w:val="006A3DEE"/>
    <w:rsid w:val="006C0C44"/>
    <w:rsid w:val="00727F23"/>
    <w:rsid w:val="0077708A"/>
    <w:rsid w:val="00796039"/>
    <w:rsid w:val="007A5E93"/>
    <w:rsid w:val="00854DB7"/>
    <w:rsid w:val="00886F66"/>
    <w:rsid w:val="008A1E3F"/>
    <w:rsid w:val="008A7BC0"/>
    <w:rsid w:val="008F18C4"/>
    <w:rsid w:val="009237D1"/>
    <w:rsid w:val="00A3159D"/>
    <w:rsid w:val="00A4150A"/>
    <w:rsid w:val="00A708EE"/>
    <w:rsid w:val="00A952DD"/>
    <w:rsid w:val="00AD4AEC"/>
    <w:rsid w:val="00B77B51"/>
    <w:rsid w:val="00C00309"/>
    <w:rsid w:val="00C21409"/>
    <w:rsid w:val="00C25FD4"/>
    <w:rsid w:val="00C50B7A"/>
    <w:rsid w:val="00CC558A"/>
    <w:rsid w:val="00CF61E7"/>
    <w:rsid w:val="00D16C42"/>
    <w:rsid w:val="00D33AD2"/>
    <w:rsid w:val="00D54130"/>
    <w:rsid w:val="00D819AC"/>
    <w:rsid w:val="00D83965"/>
    <w:rsid w:val="00DC54CC"/>
    <w:rsid w:val="00DC6125"/>
    <w:rsid w:val="00E43E2A"/>
    <w:rsid w:val="00EF6323"/>
    <w:rsid w:val="00F615C6"/>
    <w:rsid w:val="00F7191B"/>
    <w:rsid w:val="00F82D69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21C05"/>
  <w15:chartTrackingRefBased/>
  <w15:docId w15:val="{4C604FA4-E758-8C4A-A996-2C3CBEFCF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6C0C4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0C4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DC6125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uiPriority w:val="99"/>
    <w:unhideWhenUsed/>
    <w:rsid w:val="00C2140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1409"/>
  </w:style>
  <w:style w:type="paragraph" w:styleId="Fuzeile">
    <w:name w:val="footer"/>
    <w:basedOn w:val="Standard"/>
    <w:link w:val="FuzeileZchn"/>
    <w:uiPriority w:val="99"/>
    <w:unhideWhenUsed/>
    <w:rsid w:val="00C2140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14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taskcards.d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Karlheinz Ruhstorfer</dc:creator>
  <cp:keywords/>
  <dc:description/>
  <cp:lastModifiedBy>Bauder-Trappmann, Sarah</cp:lastModifiedBy>
  <cp:revision>41</cp:revision>
  <dcterms:created xsi:type="dcterms:W3CDTF">2023-01-22T13:47:00Z</dcterms:created>
  <dcterms:modified xsi:type="dcterms:W3CDTF">2023-03-04T12:37:00Z</dcterms:modified>
</cp:coreProperties>
</file>