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3064" w14:textId="227A7C17" w:rsidR="00957ED4" w:rsidRDefault="00957ED4" w:rsidP="008C60FD">
      <w:pPr>
        <w:pStyle w:val="berschrift1"/>
      </w:pPr>
      <w:r>
        <w:t xml:space="preserve">Framing </w:t>
      </w:r>
    </w:p>
    <w:p w14:paraId="6CD11959" w14:textId="4EF0C9FB" w:rsidR="00812514" w:rsidRPr="00B31F90" w:rsidRDefault="00F25AD6" w:rsidP="00A1536C">
      <w:pPr>
        <w:pStyle w:val="berschrift2"/>
        <w:numPr>
          <w:ilvl w:val="1"/>
          <w:numId w:val="47"/>
        </w:numPr>
      </w:pPr>
      <w:r>
        <w:t xml:space="preserve">Framing in der </w:t>
      </w:r>
      <w:r w:rsidR="00C47B22">
        <w:t>Darstellung politischer Parteien</w:t>
      </w:r>
    </w:p>
    <w:p w14:paraId="467D00FB" w14:textId="2A37E9B5" w:rsidR="00E37F24" w:rsidRDefault="00E37F24" w:rsidP="00B46FD0">
      <w:pPr>
        <w:tabs>
          <w:tab w:val="num" w:pos="720"/>
        </w:tabs>
        <w:jc w:val="both"/>
      </w:pPr>
      <w:r w:rsidRPr="00E37F24">
        <w:t xml:space="preserve">Durch gezieltes Framing können politische Kampagnen bestimmte Aspekte hervorheben und andere herunterspielen. Dies hilft, das Image </w:t>
      </w:r>
      <w:r w:rsidR="00812514">
        <w:t xml:space="preserve">und die Ziele </w:t>
      </w:r>
      <w:r w:rsidRPr="00E37F24">
        <w:t>eines Kandidaten</w:t>
      </w:r>
      <w:r w:rsidR="001E7A0B">
        <w:t>/ einer Kandidatin</w:t>
      </w:r>
      <w:r w:rsidRPr="00E37F24">
        <w:t xml:space="preserve"> </w:t>
      </w:r>
      <w:r w:rsidR="00812514">
        <w:t xml:space="preserve">oder einer Partei </w:t>
      </w:r>
      <w:r w:rsidRPr="00E37F24">
        <w:t>positiv darzustellen und dessen Schwächen zu minimieren.</w:t>
      </w:r>
      <w:r w:rsidR="00713ABB">
        <w:t xml:space="preserve"> </w:t>
      </w:r>
      <w:r w:rsidRPr="00E37F24">
        <w:t>Framing kann dazu verwendet werden, emotionale Reaktionen hervorzurufen. Positive Frames können Hoffnung</w:t>
      </w:r>
      <w:r w:rsidR="00812514">
        <w:t xml:space="preserve"> wecken</w:t>
      </w:r>
      <w:r w:rsidRPr="00E37F24">
        <w:t xml:space="preserve"> oder Vertrauen erzeugen, </w:t>
      </w:r>
      <w:r w:rsidR="00270BF8">
        <w:t>wohingegen</w:t>
      </w:r>
      <w:r w:rsidRPr="00E37F24">
        <w:t xml:space="preserve"> negative Frames Ängste oder Zweifel schüren. Emotionale Reaktionen sind oft </w:t>
      </w:r>
      <w:r w:rsidR="00812514">
        <w:t xml:space="preserve">ausschlaggebend </w:t>
      </w:r>
      <w:r w:rsidRPr="00E37F24">
        <w:t>für die Wahlentscheidung.</w:t>
      </w:r>
      <w:r w:rsidR="00713ABB">
        <w:t xml:space="preserve"> </w:t>
      </w:r>
      <w:r w:rsidRPr="00E37F24">
        <w:t>Durch Framing können Kampagnen bestimmte Themen in den Vordergrund rücken und die öffentliche Diskussion dominieren. Wenn ein Kandidat</w:t>
      </w:r>
      <w:r w:rsidR="00270BF8">
        <w:t xml:space="preserve">/ eine Kandidatin </w:t>
      </w:r>
      <w:r w:rsidRPr="00E37F24">
        <w:t>beispielsweise seine Stärken im Bereich Wirtschaftspolitik betonen möchte, kann die Wahlwerbung dieses Thema besonders hervorheben und andere Themen in den Hintergrund drängen.</w:t>
      </w:r>
      <w:r w:rsidR="00713ABB">
        <w:t xml:space="preserve"> </w:t>
      </w:r>
      <w:r w:rsidRPr="00E37F24">
        <w:t xml:space="preserve">Kampagnen </w:t>
      </w:r>
      <w:r w:rsidR="001E7A0B">
        <w:t xml:space="preserve">sprechen </w:t>
      </w:r>
      <w:r w:rsidRPr="00E37F24">
        <w:t xml:space="preserve">ihre </w:t>
      </w:r>
      <w:r w:rsidR="00812514">
        <w:t>Wähler</w:t>
      </w:r>
      <w:r w:rsidR="00270BF8">
        <w:t>/ Wählerinnen</w:t>
      </w:r>
      <w:r w:rsidRPr="00E37F24">
        <w:t xml:space="preserve"> an</w:t>
      </w:r>
      <w:r w:rsidR="001E7A0B">
        <w:t xml:space="preserve">, indem sie </w:t>
      </w:r>
      <w:r w:rsidR="001E7A0B" w:rsidRPr="00E37F24">
        <w:t>bestimmte Narrative</w:t>
      </w:r>
      <w:r w:rsidR="001E7A0B">
        <w:rPr>
          <w:rStyle w:val="Funotenzeichen"/>
        </w:rPr>
        <w:footnoteReference w:id="1"/>
      </w:r>
      <w:r w:rsidR="001E7A0B" w:rsidRPr="00E37F24">
        <w:t xml:space="preserve"> und Bilder verwende</w:t>
      </w:r>
      <w:r w:rsidR="001E7A0B">
        <w:t>n</w:t>
      </w:r>
      <w:r w:rsidRPr="00E37F24">
        <w:t>.</w:t>
      </w:r>
      <w:r w:rsidR="00812514">
        <w:t xml:space="preserve"> </w:t>
      </w:r>
      <w:r w:rsidRPr="00E37F24">
        <w:t xml:space="preserve">Framing beeinflusst nicht nur, welche Informationen präsentiert werden, sondern auch, wie sie präsentiert werden. Der Kontext, in dem Informationen platziert werden, kann deren Bedeutung verändern. </w:t>
      </w:r>
    </w:p>
    <w:p w14:paraId="516C50A5" w14:textId="7BD916BF" w:rsidR="00F25AD6" w:rsidRPr="000A429C" w:rsidRDefault="00F25AD6" w:rsidP="000D65A3">
      <w:pPr>
        <w:pStyle w:val="berschrift3"/>
      </w:pPr>
      <w:r w:rsidRPr="000A429C">
        <w:t>Aufgabe:</w:t>
      </w:r>
    </w:p>
    <w:p w14:paraId="53836FEC" w14:textId="6DCC1731" w:rsidR="00F25AD6" w:rsidRPr="00B425F1" w:rsidRDefault="00F25AD6" w:rsidP="00812514">
      <w:pPr>
        <w:tabs>
          <w:tab w:val="num" w:pos="720"/>
        </w:tabs>
        <w:jc w:val="both"/>
      </w:pPr>
      <w:r w:rsidRPr="00B425F1">
        <w:t xml:space="preserve">Bilden Sie </w:t>
      </w:r>
      <w:r w:rsidR="00B425F1">
        <w:t xml:space="preserve">fünf </w:t>
      </w:r>
      <w:r w:rsidRPr="00B425F1">
        <w:t>Gruppen</w:t>
      </w:r>
      <w:r w:rsidR="00697036">
        <w:t xml:space="preserve"> und bearbeiten Sie die folgenden Fragen in Ihrer Gruppe jeweils zu einer Partei</w:t>
      </w:r>
      <w:r w:rsidR="000A429C" w:rsidRPr="00B425F1">
        <w:t>:</w:t>
      </w:r>
      <w:r w:rsidRPr="00B425F1">
        <w:t xml:space="preserve"> </w:t>
      </w:r>
    </w:p>
    <w:p w14:paraId="51C59EA7" w14:textId="4BA3F839" w:rsidR="00F25AD6" w:rsidRDefault="00F25AD6" w:rsidP="00992A68">
      <w:pPr>
        <w:pStyle w:val="Nummerierung123"/>
        <w:numPr>
          <w:ilvl w:val="0"/>
          <w:numId w:val="43"/>
        </w:numPr>
      </w:pPr>
      <w:r w:rsidRPr="00F25AD6">
        <w:t>Untersuchen Sie de</w:t>
      </w:r>
      <w:r w:rsidR="001E7A0B">
        <w:t>n</w:t>
      </w:r>
      <w:r w:rsidRPr="00F25AD6">
        <w:t xml:space="preserve"> Internet-A</w:t>
      </w:r>
      <w:r>
        <w:t xml:space="preserve">uftritt und Wahlwerbespots </w:t>
      </w:r>
      <w:r w:rsidR="001E7A0B">
        <w:t>einer</w:t>
      </w:r>
      <w:r>
        <w:t xml:space="preserve"> </w:t>
      </w:r>
      <w:r w:rsidR="00697036">
        <w:t>von Ihrer Gruppe ausgewählten</w:t>
      </w:r>
      <w:r>
        <w:t xml:space="preserve"> Partei</w:t>
      </w:r>
      <w:r w:rsidR="000A429C">
        <w:t xml:space="preserve"> auf die </w:t>
      </w:r>
      <w:r w:rsidR="00B4727C">
        <w:t xml:space="preserve">jeweilige </w:t>
      </w:r>
      <w:r w:rsidR="000A429C">
        <w:t>Framing-Strategie.</w:t>
      </w:r>
    </w:p>
    <w:p w14:paraId="32D0609E" w14:textId="2E67ACEE" w:rsidR="00B31F90" w:rsidRDefault="00B4727C" w:rsidP="00992A68">
      <w:pPr>
        <w:pStyle w:val="Nummerierung123"/>
      </w:pPr>
      <w:r w:rsidRPr="00B4727C">
        <w:rPr>
          <w:noProof/>
        </w:rPr>
        <w:drawing>
          <wp:anchor distT="0" distB="0" distL="114300" distR="114300" simplePos="0" relativeHeight="251662336" behindDoc="0" locked="0" layoutInCell="1" allowOverlap="1" wp14:anchorId="2535E097" wp14:editId="56242DD0">
            <wp:simplePos x="0" y="0"/>
            <wp:positionH relativeFrom="column">
              <wp:posOffset>5184775</wp:posOffset>
            </wp:positionH>
            <wp:positionV relativeFrom="paragraph">
              <wp:posOffset>258763</wp:posOffset>
            </wp:positionV>
            <wp:extent cx="1079500" cy="1079500"/>
            <wp:effectExtent l="0" t="0" r="6350" b="6350"/>
            <wp:wrapThrough wrapText="bothSides">
              <wp:wrapPolygon edited="0">
                <wp:start x="0" y="0"/>
                <wp:lineTo x="0" y="21346"/>
                <wp:lineTo x="21346" y="21346"/>
                <wp:lineTo x="21346" y="0"/>
                <wp:lineTo x="0" y="0"/>
              </wp:wrapPolygon>
            </wp:wrapThrough>
            <wp:docPr id="820020566" name="Grafik 1" descr="Ein Bild, das Screenshot, Grafik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020566" name="Grafik 1" descr="Ein Bild, das Screenshot, Grafiken, Design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anchor>
        </w:drawing>
      </w:r>
      <w:r w:rsidR="000A429C">
        <w:t xml:space="preserve">Zeigen Sie, welche Effekte durch Bilder, Farben und die Wahl von </w:t>
      </w:r>
      <w:r w:rsidR="00C47B22">
        <w:t xml:space="preserve">Themen und </w:t>
      </w:r>
      <w:r w:rsidR="000A429C">
        <w:t xml:space="preserve">Formulierungen bei den </w:t>
      </w:r>
      <w:r w:rsidR="00270BF8">
        <w:t>Zuschauern/ Zuschauerinnen</w:t>
      </w:r>
      <w:r w:rsidR="000A429C">
        <w:t xml:space="preserve"> entstehen können. </w:t>
      </w:r>
    </w:p>
    <w:p w14:paraId="5A492BBF" w14:textId="3A4DB298" w:rsidR="000A429C" w:rsidRDefault="000A429C" w:rsidP="00992A68">
      <w:pPr>
        <w:pStyle w:val="Nummerierung123"/>
      </w:pPr>
      <w:r>
        <w:t xml:space="preserve">Sammeln Sie Ihre Ergebnisse auf einem Mind Map (digital hier: </w:t>
      </w:r>
      <w:hyperlink r:id="rId9" w:history="1">
        <w:r w:rsidR="00EB5B9B">
          <w:rPr>
            <w:rStyle w:val="Hyperlink"/>
          </w:rPr>
          <w:t>Link zu einer Mindmap</w:t>
        </w:r>
      </w:hyperlink>
      <w:r w:rsidR="00B4727C">
        <w:t>) und stellen Sie Ihre Ergebnisse im Plenum vor.</w:t>
      </w:r>
    </w:p>
    <w:p w14:paraId="12994DC9" w14:textId="227B410D" w:rsidR="00B4727C" w:rsidRDefault="00B4727C" w:rsidP="00992A68">
      <w:pPr>
        <w:pStyle w:val="Nummerierung123"/>
      </w:pPr>
      <w:r>
        <w:t xml:space="preserve">Diskutieren Sie nach Vorstellung aller Parteien Gemeinsamkeiten und Unterschiede in der inhaltlichen Ausrichtung. </w:t>
      </w:r>
    </w:p>
    <w:p w14:paraId="198AC23B" w14:textId="4BB1E03A" w:rsidR="00B4727C" w:rsidRDefault="00B4727C" w:rsidP="00992A68">
      <w:pPr>
        <w:pStyle w:val="Nummerierung123"/>
      </w:pPr>
      <w:r>
        <w:t>Zeigen Sie</w:t>
      </w:r>
      <w:r w:rsidR="00270BF8">
        <w:t>,</w:t>
      </w:r>
      <w:r>
        <w:t xml:space="preserve"> wie durch unterschiedliches Framing Inhalte transportiert werden. Gehen Sie hierbei nochmal</w:t>
      </w:r>
      <w:r w:rsidR="00B46FD0">
        <w:t>s</w:t>
      </w:r>
      <w:r>
        <w:t xml:space="preserve"> auf Loriots Sketch ein</w:t>
      </w:r>
      <w:r w:rsidR="00B3412C">
        <w:t>, indem Sie z. B. Schlagworte in den Werbespots der Parteien und Loriots Sketch vergleichen</w:t>
      </w:r>
      <w:r>
        <w:t>.</w:t>
      </w:r>
    </w:p>
    <w:p w14:paraId="40369CF4" w14:textId="77777777" w:rsidR="000A429C" w:rsidRDefault="000A429C" w:rsidP="000A429C">
      <w:pPr>
        <w:tabs>
          <w:tab w:val="num" w:pos="720"/>
        </w:tabs>
        <w:jc w:val="both"/>
      </w:pPr>
    </w:p>
    <w:p w14:paraId="4F7008C3" w14:textId="5513E9C9" w:rsidR="000A429C" w:rsidRPr="00F25AD6" w:rsidRDefault="000A429C" w:rsidP="000A429C">
      <w:pPr>
        <w:tabs>
          <w:tab w:val="num" w:pos="720"/>
        </w:tabs>
        <w:jc w:val="both"/>
        <w:sectPr w:rsidR="000A429C" w:rsidRPr="00F25AD6" w:rsidSect="00687801">
          <w:headerReference w:type="default" r:id="rId10"/>
          <w:footerReference w:type="default" r:id="rId11"/>
          <w:pgSz w:w="11906" w:h="16838" w:code="9"/>
          <w:pgMar w:top="851" w:right="1134" w:bottom="1134" w:left="1134" w:header="425" w:footer="851" w:gutter="0"/>
          <w:lnNumType w:countBy="5"/>
          <w:cols w:space="708"/>
          <w:docGrid w:linePitch="360"/>
        </w:sectPr>
      </w:pPr>
    </w:p>
    <w:p w14:paraId="3EF63637" w14:textId="24CF1A84" w:rsidR="0052079E" w:rsidRPr="00396C48" w:rsidRDefault="00270BF8" w:rsidP="00045D5E">
      <w:pPr>
        <w:rPr>
          <w:b/>
          <w:bCs/>
        </w:rPr>
      </w:pPr>
      <w:r w:rsidRPr="00396C48">
        <w:rPr>
          <w:b/>
          <w:bCs/>
        </w:rPr>
        <w:lastRenderedPageBreak/>
        <w:t>SPD</w:t>
      </w:r>
      <w:r w:rsidR="00396C48" w:rsidRPr="00396C48">
        <w:rPr>
          <w:b/>
          <w:bCs/>
        </w:rPr>
        <w:t>- Sozialdemokratische Partei Deutschland</w:t>
      </w:r>
      <w:r w:rsidR="00992A68">
        <w:rPr>
          <w:b/>
          <w:bCs/>
        </w:rPr>
        <w:t>s</w:t>
      </w:r>
    </w:p>
    <w:p w14:paraId="67C8E859" w14:textId="418379E7" w:rsidR="0052079E" w:rsidRPr="001B48CE" w:rsidRDefault="001B48CE" w:rsidP="001B48CE">
      <w:hyperlink r:id="rId12" w:history="1">
        <w:r w:rsidRPr="001B48CE">
          <w:rPr>
            <w:rStyle w:val="Hyperlink"/>
          </w:rPr>
          <w:t>www.spd.de</w:t>
        </w:r>
      </w:hyperlink>
      <w:r w:rsidRPr="001B48CE">
        <w:t xml:space="preserve"> und</w:t>
      </w:r>
      <w:r w:rsidRPr="001B48CE">
        <w:rPr>
          <w:rStyle w:val="Hyperlink"/>
        </w:rPr>
        <w:t xml:space="preserve"> </w:t>
      </w:r>
      <w:hyperlink r:id="rId13" w:history="1">
        <w:r w:rsidR="0052079E" w:rsidRPr="001B48CE">
          <w:rPr>
            <w:rStyle w:val="Hyperlink"/>
          </w:rPr>
          <w:t>https://youtu.be/kvf3DMjE8Tg?si=Cv_sdGUm6mM07A9t</w:t>
        </w:r>
      </w:hyperlink>
    </w:p>
    <w:p w14:paraId="66780BE8" w14:textId="77777777" w:rsidR="00E6468A" w:rsidRPr="001B48CE" w:rsidRDefault="00E6468A" w:rsidP="00045D5E"/>
    <w:p w14:paraId="55E0DA93" w14:textId="74B567E0" w:rsidR="006051C3" w:rsidRPr="00396C48" w:rsidRDefault="0052079E" w:rsidP="00045D5E">
      <w:pPr>
        <w:rPr>
          <w:b/>
          <w:bCs/>
        </w:rPr>
      </w:pPr>
      <w:r w:rsidRPr="00396C48">
        <w:rPr>
          <w:b/>
          <w:bCs/>
        </w:rPr>
        <w:t>Bündnis</w:t>
      </w:r>
      <w:r w:rsidR="00BD5CC1" w:rsidRPr="00396C48">
        <w:rPr>
          <w:b/>
          <w:bCs/>
        </w:rPr>
        <w:t xml:space="preserve"> </w:t>
      </w:r>
      <w:r w:rsidRPr="00396C48">
        <w:rPr>
          <w:b/>
          <w:bCs/>
        </w:rPr>
        <w:t>90/ Die Grünen</w:t>
      </w:r>
    </w:p>
    <w:p w14:paraId="3A73DFBD" w14:textId="0E893DD6" w:rsidR="0052079E" w:rsidRDefault="0052079E" w:rsidP="001B48CE">
      <w:hyperlink r:id="rId14" w:history="1">
        <w:r w:rsidRPr="003F133A">
          <w:rPr>
            <w:rStyle w:val="Hyperlink"/>
          </w:rPr>
          <w:t>www.gruene.de</w:t>
        </w:r>
      </w:hyperlink>
      <w:r w:rsidR="001B48CE">
        <w:rPr>
          <w:rStyle w:val="Hyperlink"/>
        </w:rPr>
        <w:t xml:space="preserve"> </w:t>
      </w:r>
      <w:r w:rsidR="001B48CE">
        <w:t xml:space="preserve">und </w:t>
      </w:r>
      <w:hyperlink r:id="rId15" w:history="1">
        <w:r w:rsidR="001B48CE" w:rsidRPr="00B3058C">
          <w:rPr>
            <w:rStyle w:val="Hyperlink"/>
          </w:rPr>
          <w:t>https://youtu.be/jkqjuv7vvgs?si=Ej64frzKGVo9f-Gf</w:t>
        </w:r>
      </w:hyperlink>
    </w:p>
    <w:p w14:paraId="30B940E9" w14:textId="16266669" w:rsidR="0052079E" w:rsidRDefault="0052079E" w:rsidP="00045D5E"/>
    <w:p w14:paraId="169EB42B" w14:textId="38390CD3" w:rsidR="00B425F1" w:rsidRPr="00396C48" w:rsidRDefault="00270BF8" w:rsidP="00045D5E">
      <w:pPr>
        <w:rPr>
          <w:b/>
          <w:bCs/>
        </w:rPr>
      </w:pPr>
      <w:r w:rsidRPr="00396C48">
        <w:rPr>
          <w:b/>
          <w:bCs/>
        </w:rPr>
        <w:t>FDP – Freie Demokratische Partei Deutschland</w:t>
      </w:r>
      <w:r w:rsidR="00992A68">
        <w:rPr>
          <w:b/>
          <w:bCs/>
        </w:rPr>
        <w:t>s</w:t>
      </w:r>
    </w:p>
    <w:p w14:paraId="5162E248" w14:textId="4081CA85" w:rsidR="00B46FD0" w:rsidRDefault="00B425F1" w:rsidP="001B48CE">
      <w:hyperlink r:id="rId16" w:history="1">
        <w:r w:rsidRPr="004D2CB8">
          <w:rPr>
            <w:rStyle w:val="Hyperlink"/>
          </w:rPr>
          <w:t>https://www.fdp.de/</w:t>
        </w:r>
      </w:hyperlink>
      <w:r w:rsidR="001B48CE">
        <w:rPr>
          <w:rStyle w:val="Hyperlink"/>
        </w:rPr>
        <w:t xml:space="preserve"> </w:t>
      </w:r>
      <w:r w:rsidR="001B48CE">
        <w:t xml:space="preserve">und </w:t>
      </w:r>
      <w:hyperlink r:id="rId17" w:history="1">
        <w:r w:rsidR="001B48CE" w:rsidRPr="00B3058C">
          <w:rPr>
            <w:rStyle w:val="Hyperlink"/>
          </w:rPr>
          <w:t>https://www.youtube.com/watch?v=dgL7fzwkrcU</w:t>
        </w:r>
      </w:hyperlink>
    </w:p>
    <w:p w14:paraId="5C486CB9" w14:textId="0BF1631D" w:rsidR="00B425F1" w:rsidRDefault="00B46FD0" w:rsidP="00045D5E">
      <w:hyperlink r:id="rId18" w:history="1">
        <w:r w:rsidRPr="008F79D9">
          <w:rPr>
            <w:rStyle w:val="Hyperlink"/>
          </w:rPr>
          <w:t>https://www.youtube.com/watch?v=btYzvvmphJA</w:t>
        </w:r>
      </w:hyperlink>
    </w:p>
    <w:p w14:paraId="0896D98E" w14:textId="77777777" w:rsidR="001E7A0B" w:rsidRDefault="001E7A0B" w:rsidP="001E7A0B">
      <w:pPr>
        <w:rPr>
          <w:b/>
          <w:bCs/>
        </w:rPr>
      </w:pPr>
    </w:p>
    <w:p w14:paraId="1F798254" w14:textId="7FADD071" w:rsidR="001E7A0B" w:rsidRPr="00396C48" w:rsidRDefault="001E7A0B" w:rsidP="001E7A0B">
      <w:pPr>
        <w:rPr>
          <w:b/>
          <w:bCs/>
        </w:rPr>
      </w:pPr>
      <w:r w:rsidRPr="00396C48">
        <w:rPr>
          <w:b/>
          <w:bCs/>
        </w:rPr>
        <w:t>CDU – Christlich Demokratische Union Deutschland</w:t>
      </w:r>
      <w:r w:rsidR="00992A68">
        <w:rPr>
          <w:b/>
          <w:bCs/>
        </w:rPr>
        <w:t>s</w:t>
      </w:r>
    </w:p>
    <w:p w14:paraId="1389996D" w14:textId="77777777" w:rsidR="001E7A0B" w:rsidRDefault="001E7A0B" w:rsidP="001E7A0B">
      <w:hyperlink r:id="rId19" w:history="1">
        <w:r w:rsidRPr="00B3058C">
          <w:rPr>
            <w:rStyle w:val="Hyperlink"/>
          </w:rPr>
          <w:t>www.cdu.de</w:t>
        </w:r>
      </w:hyperlink>
      <w:r>
        <w:t xml:space="preserve"> und </w:t>
      </w:r>
      <w:hyperlink r:id="rId20" w:history="1">
        <w:r w:rsidRPr="00B3058C">
          <w:rPr>
            <w:rStyle w:val="Hyperlink"/>
          </w:rPr>
          <w:t>https://youtu.be/JN0MQtHNSUo?si=2cXRaU2AwjT6tMIr</w:t>
        </w:r>
      </w:hyperlink>
    </w:p>
    <w:p w14:paraId="20CF93F6" w14:textId="77777777" w:rsidR="001E7A0B" w:rsidRDefault="001E7A0B" w:rsidP="001E7A0B">
      <w:pPr>
        <w:rPr>
          <w:b/>
          <w:bCs/>
        </w:rPr>
      </w:pPr>
    </w:p>
    <w:p w14:paraId="0F89D414" w14:textId="0E6FC9CE" w:rsidR="00270BF8" w:rsidRPr="00396C48" w:rsidRDefault="00270BF8" w:rsidP="00270BF8">
      <w:pPr>
        <w:rPr>
          <w:b/>
          <w:bCs/>
        </w:rPr>
      </w:pPr>
      <w:r w:rsidRPr="00396C48">
        <w:rPr>
          <w:b/>
          <w:bCs/>
        </w:rPr>
        <w:t>BSW - Bündnis Sa</w:t>
      </w:r>
      <w:r w:rsidR="00396C48" w:rsidRPr="00396C48">
        <w:rPr>
          <w:b/>
          <w:bCs/>
        </w:rPr>
        <w:t>h</w:t>
      </w:r>
      <w:r w:rsidRPr="00396C48">
        <w:rPr>
          <w:b/>
          <w:bCs/>
        </w:rPr>
        <w:t>ra Wagenknecht</w:t>
      </w:r>
    </w:p>
    <w:p w14:paraId="148CEFF3" w14:textId="0B92480D" w:rsidR="0053026A" w:rsidRDefault="0053026A" w:rsidP="00045D5E">
      <w:hyperlink r:id="rId21" w:history="1">
        <w:r w:rsidRPr="003F133A">
          <w:rPr>
            <w:rStyle w:val="Hyperlink"/>
          </w:rPr>
          <w:t>https://bsw-vg.de/programm/soziale-gerechtigkeit/</w:t>
        </w:r>
      </w:hyperlink>
    </w:p>
    <w:p w14:paraId="5A3ADDB8" w14:textId="6B78CE3D" w:rsidR="0052079E" w:rsidRDefault="0052079E" w:rsidP="00045D5E">
      <w:hyperlink r:id="rId22" w:history="1">
        <w:r w:rsidRPr="003F133A">
          <w:rPr>
            <w:rStyle w:val="Hyperlink"/>
          </w:rPr>
          <w:t>https://youtu.be/ZC4v6rxSIS8?si=PWLVk3kAhzfBiq3v</w:t>
        </w:r>
      </w:hyperlink>
    </w:p>
    <w:p w14:paraId="4C53D7D0" w14:textId="77777777" w:rsidR="00992A68" w:rsidRDefault="00992A68" w:rsidP="00045D5E">
      <w:pPr>
        <w:rPr>
          <w:b/>
          <w:bCs/>
        </w:rPr>
        <w:sectPr w:rsidR="00992A68" w:rsidSect="00687801">
          <w:pgSz w:w="11906" w:h="16838" w:code="9"/>
          <w:pgMar w:top="851" w:right="1134" w:bottom="1134" w:left="1134" w:header="425" w:footer="851" w:gutter="0"/>
          <w:lnNumType w:countBy="5"/>
          <w:cols w:space="708"/>
          <w:docGrid w:linePitch="360"/>
        </w:sectPr>
      </w:pPr>
    </w:p>
    <w:p w14:paraId="16565656" w14:textId="25C331A2" w:rsidR="0052079E" w:rsidRPr="00992A68" w:rsidRDefault="00992A68" w:rsidP="00045D5E">
      <w:pPr>
        <w:rPr>
          <w:b/>
          <w:bCs/>
        </w:rPr>
      </w:pPr>
      <w:r w:rsidRPr="00992A68">
        <w:rPr>
          <w:b/>
          <w:bCs/>
        </w:rPr>
        <w:lastRenderedPageBreak/>
        <w:t>Niveaudifferenzierung:</w:t>
      </w:r>
    </w:p>
    <w:p w14:paraId="488CB13D" w14:textId="77777777" w:rsidR="00697036" w:rsidRDefault="00697036" w:rsidP="00697036">
      <w:r>
        <w:t xml:space="preserve">Folgende Fragen können Ihnen bei der Lösung von Aufgabe 1 und 2 helfen: </w:t>
      </w:r>
    </w:p>
    <w:p w14:paraId="58784D78" w14:textId="77777777" w:rsidR="00697036" w:rsidRPr="00697036" w:rsidRDefault="00697036" w:rsidP="00697036">
      <w:pPr>
        <w:pStyle w:val="Listenabsatz"/>
        <w:numPr>
          <w:ilvl w:val="0"/>
          <w:numId w:val="45"/>
        </w:numPr>
      </w:pPr>
      <w:r w:rsidRPr="00697036">
        <w:t xml:space="preserve">Beschreiben Sie die visuelle Gestaltung der Webseite (Farben, Bilder, Layout). </w:t>
      </w:r>
    </w:p>
    <w:p w14:paraId="1A40EC68" w14:textId="77777777" w:rsidR="00697036" w:rsidRPr="00697036" w:rsidRDefault="00697036" w:rsidP="00697036">
      <w:pPr>
        <w:pStyle w:val="Listenabsatz"/>
        <w:numPr>
          <w:ilvl w:val="0"/>
          <w:numId w:val="45"/>
        </w:numPr>
      </w:pPr>
      <w:r w:rsidRPr="00697036">
        <w:t>Analysieren Sie die Sprache auf der Webseite. Welche rhetorischen Mittel werden verwendet? Achten Sie besonders auf Schlagworte, Framing und emotionale Appelle.</w:t>
      </w:r>
    </w:p>
    <w:p w14:paraId="47BA1644" w14:textId="77777777" w:rsidR="00697036" w:rsidRPr="00697036" w:rsidRDefault="00697036" w:rsidP="00697036">
      <w:pPr>
        <w:pStyle w:val="Listenabsatz"/>
        <w:numPr>
          <w:ilvl w:val="0"/>
          <w:numId w:val="45"/>
        </w:numPr>
      </w:pPr>
      <w:r w:rsidRPr="00697036">
        <w:t>Erklären Sie, wie die Partei ihre politischen Ziele und Positionen darstellt. Welche Themen stehen im Vordergrund?</w:t>
      </w:r>
    </w:p>
    <w:p w14:paraId="48F5094B" w14:textId="77777777" w:rsidR="00697036" w:rsidRPr="00697036" w:rsidRDefault="00697036" w:rsidP="00697036">
      <w:pPr>
        <w:pStyle w:val="Listenabsatz"/>
        <w:numPr>
          <w:ilvl w:val="0"/>
          <w:numId w:val="45"/>
        </w:numPr>
      </w:pPr>
      <w:r w:rsidRPr="00697036">
        <w:t>Untersuchen Sie die Zielgruppenansprache. Welche Bevölkerungsgruppen werden durch die Gestaltung und Sprache der Webseite besonders angesprochen?</w:t>
      </w:r>
    </w:p>
    <w:p w14:paraId="7B724CDF" w14:textId="77777777" w:rsidR="00697036" w:rsidRPr="00697036" w:rsidRDefault="00697036" w:rsidP="00697036">
      <w:pPr>
        <w:pStyle w:val="Listenabsatz"/>
        <w:numPr>
          <w:ilvl w:val="0"/>
          <w:numId w:val="45"/>
        </w:numPr>
      </w:pPr>
      <w:r w:rsidRPr="00697036">
        <w:t>Bewerten Sie die Transparenz und Verständlichkeit der Informationen auf der Webseite. Sind die Positionen der Partei klar und nachvollziehbar formuliert, oder gibt es Bereiche, in denen wichtige Details fehlen oder unklar bleiben?</w:t>
      </w:r>
    </w:p>
    <w:sectPr w:rsidR="00697036" w:rsidRPr="00697036" w:rsidSect="0068780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6A899" w14:textId="77777777" w:rsidR="00A1785E" w:rsidRDefault="00A1785E" w:rsidP="00263F44">
      <w:r>
        <w:separator/>
      </w:r>
    </w:p>
  </w:endnote>
  <w:endnote w:type="continuationSeparator" w:id="0">
    <w:p w14:paraId="0CFB55FF" w14:textId="77777777" w:rsidR="00A1785E" w:rsidRDefault="00A1785E"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3F52D2D5"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EB5B9B">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BD72" w14:textId="77777777" w:rsidR="00A1785E" w:rsidRDefault="00A1785E" w:rsidP="00263F44">
      <w:r>
        <w:separator/>
      </w:r>
    </w:p>
  </w:footnote>
  <w:footnote w:type="continuationSeparator" w:id="0">
    <w:p w14:paraId="713CFD15" w14:textId="77777777" w:rsidR="00A1785E" w:rsidRDefault="00A1785E" w:rsidP="00263F44">
      <w:r>
        <w:continuationSeparator/>
      </w:r>
    </w:p>
  </w:footnote>
  <w:footnote w:id="1">
    <w:p w14:paraId="53AF974F" w14:textId="77777777" w:rsidR="001E7A0B" w:rsidRDefault="001E7A0B" w:rsidP="001E7A0B">
      <w:pPr>
        <w:pStyle w:val="Funotentext"/>
      </w:pPr>
      <w:r>
        <w:rPr>
          <w:rStyle w:val="Funotenzeichen"/>
        </w:rPr>
        <w:footnoteRef/>
      </w:r>
      <w:r>
        <w:t xml:space="preserve"> </w:t>
      </w:r>
      <w:r w:rsidRPr="00812514">
        <w:t>sinnstiftende Erzählung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3BA413E1" w:rsidR="00045D5E" w:rsidRPr="001660C9" w:rsidRDefault="00EC3925" w:rsidP="00045D5E">
    <w:pPr>
      <w:pStyle w:val="Kopfzeile"/>
      <w:jc w:val="right"/>
      <w:rPr>
        <w:color w:val="000000" w:themeColor="text1"/>
      </w:rPr>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8611665"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1D3231">
      <w:t>Themenfeld Sprache</w:t>
    </w:r>
    <w:r w:rsidR="00045D5E">
      <w:t xml:space="preserve"> </w:t>
    </w:r>
    <w:r w:rsidR="00045D5E" w:rsidRPr="001660C9">
      <w:t>-</w:t>
    </w:r>
    <w:r w:rsidR="008B314A" w:rsidRPr="001660C9">
      <w:t xml:space="preserve"> </w:t>
    </w:r>
    <w:r w:rsidR="00045D5E" w:rsidRPr="001660C9">
      <w:t xml:space="preserve"> </w:t>
    </w:r>
    <w:r w:rsidR="001D3231" w:rsidRPr="001660C9">
      <w:rPr>
        <w:color w:val="000000" w:themeColor="text1"/>
      </w:rPr>
      <w:t>Framing</w:t>
    </w:r>
  </w:p>
  <w:p w14:paraId="312DFEAF" w14:textId="32F472CD" w:rsidR="00EC3925" w:rsidRPr="001660C9" w:rsidRDefault="008B314A" w:rsidP="001D3231">
    <w:pPr>
      <w:pStyle w:val="Kopfzeile"/>
      <w:spacing w:after="240"/>
      <w:jc w:val="right"/>
      <w:rPr>
        <w:color w:val="000000" w:themeColor="text1"/>
      </w:rPr>
    </w:pPr>
    <w:r w:rsidRPr="001660C9">
      <w:rPr>
        <w:color w:val="000000" w:themeColor="text1"/>
      </w:rPr>
      <w:tab/>
    </w:r>
    <w:r w:rsidR="00EB5B9B" w:rsidRPr="00EB5B9B">
      <w:rPr>
        <w:color w:val="000000" w:themeColor="text1"/>
      </w:rPr>
      <w:t>02_Framing_01_05_FramingundParteidarstellung_SuS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C44681"/>
    <w:multiLevelType w:val="multilevel"/>
    <w:tmpl w:val="26D4D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10A4364"/>
    <w:multiLevelType w:val="hybridMultilevel"/>
    <w:tmpl w:val="1E061DC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3E6362E"/>
    <w:multiLevelType w:val="hybridMultilevel"/>
    <w:tmpl w:val="9A10D7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1"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7B11A2"/>
    <w:multiLevelType w:val="multilevel"/>
    <w:tmpl w:val="92F4FD8A"/>
    <w:lvl w:ilvl="0">
      <w:start w:val="2"/>
      <w:numFmt w:val="decimal"/>
      <w:pStyle w:val="berschrift1"/>
      <w:lvlText w:val="%1"/>
      <w:lvlJc w:val="left"/>
      <w:pPr>
        <w:ind w:left="432" w:hanging="432"/>
      </w:pPr>
      <w:rPr>
        <w:rFonts w:hint="default"/>
      </w:rPr>
    </w:lvl>
    <w:lvl w:ilvl="1">
      <w:start w:val="1"/>
      <w:numFmt w:val="decimal"/>
      <w:pStyle w:val="berschrift2"/>
      <w:lvlText w:val="%1.%2"/>
      <w:lvlJc w:val="left"/>
      <w:pPr>
        <w:ind w:left="718"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3" w15:restartNumberingAfterBreak="0">
    <w:nsid w:val="5938150F"/>
    <w:multiLevelType w:val="hybridMultilevel"/>
    <w:tmpl w:val="DFCE69C8"/>
    <w:lvl w:ilvl="0" w:tplc="BB16AB88">
      <w:start w:val="1"/>
      <w:numFmt w:val="decimal"/>
      <w:pStyle w:val="Nummerierung123"/>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2E3758B"/>
    <w:multiLevelType w:val="multilevel"/>
    <w:tmpl w:val="711C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7" w15:restartNumberingAfterBreak="0">
    <w:nsid w:val="753717A1"/>
    <w:multiLevelType w:val="multilevel"/>
    <w:tmpl w:val="47EE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2019425">
    <w:abstractNumId w:val="25"/>
  </w:num>
  <w:num w:numId="2" w16cid:durableId="720715580">
    <w:abstractNumId w:val="10"/>
  </w:num>
  <w:num w:numId="3" w16cid:durableId="1121873958">
    <w:abstractNumId w:val="22"/>
  </w:num>
  <w:num w:numId="4" w16cid:durableId="1255747025">
    <w:abstractNumId w:val="20"/>
  </w:num>
  <w:num w:numId="5" w16cid:durableId="268122554">
    <w:abstractNumId w:val="20"/>
  </w:num>
  <w:num w:numId="6" w16cid:durableId="1579167138">
    <w:abstractNumId w:val="14"/>
  </w:num>
  <w:num w:numId="7" w16cid:durableId="87503191">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1861311774">
    <w:abstractNumId w:val="26"/>
  </w:num>
  <w:num w:numId="9" w16cid:durableId="159583646">
    <w:abstractNumId w:val="13"/>
  </w:num>
  <w:num w:numId="10" w16cid:durableId="1353458185">
    <w:abstractNumId w:val="26"/>
  </w:num>
  <w:num w:numId="11" w16cid:durableId="2115899811">
    <w:abstractNumId w:val="19"/>
  </w:num>
  <w:num w:numId="12" w16cid:durableId="1980508">
    <w:abstractNumId w:val="26"/>
  </w:num>
  <w:num w:numId="13" w16cid:durableId="1051001227">
    <w:abstractNumId w:val="23"/>
  </w:num>
  <w:num w:numId="14" w16cid:durableId="1786004434">
    <w:abstractNumId w:val="16"/>
  </w:num>
  <w:num w:numId="15" w16cid:durableId="537398003">
    <w:abstractNumId w:val="18"/>
  </w:num>
  <w:num w:numId="16" w16cid:durableId="1080252124">
    <w:abstractNumId w:val="28"/>
  </w:num>
  <w:num w:numId="17" w16cid:durableId="1565678452">
    <w:abstractNumId w:val="11"/>
  </w:num>
  <w:num w:numId="18" w16cid:durableId="1608921810">
    <w:abstractNumId w:val="21"/>
  </w:num>
  <w:num w:numId="19" w16cid:durableId="1968930719">
    <w:abstractNumId w:val="23"/>
    <w:lvlOverride w:ilvl="0">
      <w:startOverride w:val="1"/>
    </w:lvlOverride>
  </w:num>
  <w:num w:numId="20" w16cid:durableId="221140829">
    <w:abstractNumId w:val="16"/>
    <w:lvlOverride w:ilvl="0">
      <w:startOverride w:val="1"/>
    </w:lvlOverride>
  </w:num>
  <w:num w:numId="21" w16cid:durableId="1556115653">
    <w:abstractNumId w:val="23"/>
    <w:lvlOverride w:ilvl="0">
      <w:startOverride w:val="1"/>
    </w:lvlOverride>
  </w:num>
  <w:num w:numId="22" w16cid:durableId="1859781283">
    <w:abstractNumId w:val="23"/>
    <w:lvlOverride w:ilvl="0">
      <w:startOverride w:val="1"/>
    </w:lvlOverride>
  </w:num>
  <w:num w:numId="23" w16cid:durableId="1844929771">
    <w:abstractNumId w:val="9"/>
  </w:num>
  <w:num w:numId="24" w16cid:durableId="832179044">
    <w:abstractNumId w:val="7"/>
  </w:num>
  <w:num w:numId="25" w16cid:durableId="971204321">
    <w:abstractNumId w:val="6"/>
  </w:num>
  <w:num w:numId="26" w16cid:durableId="310259987">
    <w:abstractNumId w:val="5"/>
  </w:num>
  <w:num w:numId="27" w16cid:durableId="1474981927">
    <w:abstractNumId w:val="4"/>
  </w:num>
  <w:num w:numId="28" w16cid:durableId="1841046438">
    <w:abstractNumId w:val="8"/>
  </w:num>
  <w:num w:numId="29" w16cid:durableId="852843706">
    <w:abstractNumId w:val="3"/>
  </w:num>
  <w:num w:numId="30" w16cid:durableId="1194490475">
    <w:abstractNumId w:val="2"/>
  </w:num>
  <w:num w:numId="31" w16cid:durableId="1034647904">
    <w:abstractNumId w:val="1"/>
  </w:num>
  <w:num w:numId="32" w16cid:durableId="1111781634">
    <w:abstractNumId w:val="0"/>
  </w:num>
  <w:num w:numId="33" w16cid:durableId="1742602710">
    <w:abstractNumId w:val="29"/>
  </w:num>
  <w:num w:numId="34" w16cid:durableId="1333488315">
    <w:abstractNumId w:val="21"/>
  </w:num>
  <w:num w:numId="35" w16cid:durableId="734013208">
    <w:abstractNumId w:val="23"/>
    <w:lvlOverride w:ilvl="0">
      <w:startOverride w:val="1"/>
    </w:lvlOverride>
  </w:num>
  <w:num w:numId="36" w16cid:durableId="141428422">
    <w:abstractNumId w:val="23"/>
    <w:lvlOverride w:ilvl="0">
      <w:startOverride w:val="1"/>
    </w:lvlOverride>
  </w:num>
  <w:num w:numId="37" w16cid:durableId="1877542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040100">
    <w:abstractNumId w:val="12"/>
  </w:num>
  <w:num w:numId="39" w16cid:durableId="983853686">
    <w:abstractNumId w:val="27"/>
  </w:num>
  <w:num w:numId="40" w16cid:durableId="1086076627">
    <w:abstractNumId w:val="23"/>
    <w:lvlOverride w:ilvl="0">
      <w:startOverride w:val="1"/>
    </w:lvlOverride>
  </w:num>
  <w:num w:numId="41" w16cid:durableId="106435454">
    <w:abstractNumId w:val="24"/>
  </w:num>
  <w:num w:numId="42" w16cid:durableId="1246723172">
    <w:abstractNumId w:val="23"/>
    <w:lvlOverride w:ilvl="0">
      <w:startOverride w:val="1"/>
    </w:lvlOverride>
  </w:num>
  <w:num w:numId="43" w16cid:durableId="1296066725">
    <w:abstractNumId w:val="23"/>
    <w:lvlOverride w:ilvl="0">
      <w:startOverride w:val="1"/>
    </w:lvlOverride>
  </w:num>
  <w:num w:numId="44" w16cid:durableId="523254367">
    <w:abstractNumId w:val="22"/>
  </w:num>
  <w:num w:numId="45" w16cid:durableId="46535088">
    <w:abstractNumId w:val="17"/>
  </w:num>
  <w:num w:numId="46" w16cid:durableId="1708675685">
    <w:abstractNumId w:val="15"/>
  </w:num>
  <w:num w:numId="47" w16cid:durableId="31654224">
    <w:abstractNumId w:val="2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65E30"/>
    <w:rsid w:val="00083838"/>
    <w:rsid w:val="0009635B"/>
    <w:rsid w:val="000A08F7"/>
    <w:rsid w:val="000A2FD9"/>
    <w:rsid w:val="000A429C"/>
    <w:rsid w:val="000B35F6"/>
    <w:rsid w:val="000C1899"/>
    <w:rsid w:val="000C4F61"/>
    <w:rsid w:val="000C7E6C"/>
    <w:rsid w:val="000D65A3"/>
    <w:rsid w:val="000E4A64"/>
    <w:rsid w:val="000E5416"/>
    <w:rsid w:val="000F63D9"/>
    <w:rsid w:val="0010328B"/>
    <w:rsid w:val="001078A6"/>
    <w:rsid w:val="001175D9"/>
    <w:rsid w:val="00120371"/>
    <w:rsid w:val="00125873"/>
    <w:rsid w:val="001313B3"/>
    <w:rsid w:val="00135C29"/>
    <w:rsid w:val="00144822"/>
    <w:rsid w:val="00146AE5"/>
    <w:rsid w:val="001474C2"/>
    <w:rsid w:val="001510F8"/>
    <w:rsid w:val="00154B07"/>
    <w:rsid w:val="001660C9"/>
    <w:rsid w:val="00193366"/>
    <w:rsid w:val="001A016C"/>
    <w:rsid w:val="001A2103"/>
    <w:rsid w:val="001A7B50"/>
    <w:rsid w:val="001B48CE"/>
    <w:rsid w:val="001D3231"/>
    <w:rsid w:val="001E03DE"/>
    <w:rsid w:val="001E2674"/>
    <w:rsid w:val="001E788E"/>
    <w:rsid w:val="001E7A0B"/>
    <w:rsid w:val="002119BF"/>
    <w:rsid w:val="00220C31"/>
    <w:rsid w:val="002223B8"/>
    <w:rsid w:val="002278D0"/>
    <w:rsid w:val="00230761"/>
    <w:rsid w:val="0023488D"/>
    <w:rsid w:val="00241FAB"/>
    <w:rsid w:val="0024208F"/>
    <w:rsid w:val="00244304"/>
    <w:rsid w:val="00253D95"/>
    <w:rsid w:val="002606E0"/>
    <w:rsid w:val="00263F44"/>
    <w:rsid w:val="00270BF8"/>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124F"/>
    <w:rsid w:val="00392DDC"/>
    <w:rsid w:val="003969C3"/>
    <w:rsid w:val="00396C48"/>
    <w:rsid w:val="003A0618"/>
    <w:rsid w:val="003A7640"/>
    <w:rsid w:val="003B2130"/>
    <w:rsid w:val="003C721B"/>
    <w:rsid w:val="003C785F"/>
    <w:rsid w:val="003E5C20"/>
    <w:rsid w:val="004046CE"/>
    <w:rsid w:val="00411391"/>
    <w:rsid w:val="004204D2"/>
    <w:rsid w:val="00431EA3"/>
    <w:rsid w:val="0043692F"/>
    <w:rsid w:val="0044650F"/>
    <w:rsid w:val="00455880"/>
    <w:rsid w:val="00457B12"/>
    <w:rsid w:val="0046328C"/>
    <w:rsid w:val="00470E0A"/>
    <w:rsid w:val="0048093B"/>
    <w:rsid w:val="0048193B"/>
    <w:rsid w:val="00490727"/>
    <w:rsid w:val="0049356E"/>
    <w:rsid w:val="004A3225"/>
    <w:rsid w:val="004B1AE5"/>
    <w:rsid w:val="004B2484"/>
    <w:rsid w:val="004C2136"/>
    <w:rsid w:val="004D069D"/>
    <w:rsid w:val="004D4637"/>
    <w:rsid w:val="004D476C"/>
    <w:rsid w:val="004F0F9E"/>
    <w:rsid w:val="00514DF7"/>
    <w:rsid w:val="005154E3"/>
    <w:rsid w:val="0052079E"/>
    <w:rsid w:val="005259C4"/>
    <w:rsid w:val="0053026A"/>
    <w:rsid w:val="00532DFA"/>
    <w:rsid w:val="00535666"/>
    <w:rsid w:val="00535E5A"/>
    <w:rsid w:val="00542D7D"/>
    <w:rsid w:val="00554717"/>
    <w:rsid w:val="00554A4B"/>
    <w:rsid w:val="00560007"/>
    <w:rsid w:val="005735E9"/>
    <w:rsid w:val="00573E4F"/>
    <w:rsid w:val="00575A52"/>
    <w:rsid w:val="00577157"/>
    <w:rsid w:val="00577F24"/>
    <w:rsid w:val="005817A7"/>
    <w:rsid w:val="0058431B"/>
    <w:rsid w:val="005A2907"/>
    <w:rsid w:val="005A5B41"/>
    <w:rsid w:val="005B525F"/>
    <w:rsid w:val="005B6258"/>
    <w:rsid w:val="005C0A84"/>
    <w:rsid w:val="005C3DE5"/>
    <w:rsid w:val="005D32AB"/>
    <w:rsid w:val="005D74F8"/>
    <w:rsid w:val="005E11D2"/>
    <w:rsid w:val="005E43EE"/>
    <w:rsid w:val="005F52B1"/>
    <w:rsid w:val="005F6338"/>
    <w:rsid w:val="005F7B80"/>
    <w:rsid w:val="00601D86"/>
    <w:rsid w:val="006051C3"/>
    <w:rsid w:val="00615F85"/>
    <w:rsid w:val="0062129C"/>
    <w:rsid w:val="0063086E"/>
    <w:rsid w:val="00630A37"/>
    <w:rsid w:val="00633CC6"/>
    <w:rsid w:val="00634E2F"/>
    <w:rsid w:val="00637FC6"/>
    <w:rsid w:val="006424DD"/>
    <w:rsid w:val="0064329A"/>
    <w:rsid w:val="00643E97"/>
    <w:rsid w:val="006505DB"/>
    <w:rsid w:val="00653A69"/>
    <w:rsid w:val="0066471F"/>
    <w:rsid w:val="00670BD3"/>
    <w:rsid w:val="00676A9C"/>
    <w:rsid w:val="00686F80"/>
    <w:rsid w:val="00687801"/>
    <w:rsid w:val="00690A76"/>
    <w:rsid w:val="00695285"/>
    <w:rsid w:val="00697036"/>
    <w:rsid w:val="00697CA8"/>
    <w:rsid w:val="006B3B75"/>
    <w:rsid w:val="006C1699"/>
    <w:rsid w:val="006C505E"/>
    <w:rsid w:val="006D7A4A"/>
    <w:rsid w:val="006E5828"/>
    <w:rsid w:val="00705C1A"/>
    <w:rsid w:val="00713ABB"/>
    <w:rsid w:val="0071563F"/>
    <w:rsid w:val="00747952"/>
    <w:rsid w:val="007566E6"/>
    <w:rsid w:val="00766DC2"/>
    <w:rsid w:val="007A0885"/>
    <w:rsid w:val="007A1BAD"/>
    <w:rsid w:val="007A5904"/>
    <w:rsid w:val="007B2DCA"/>
    <w:rsid w:val="007B5295"/>
    <w:rsid w:val="007B6059"/>
    <w:rsid w:val="007C2EB8"/>
    <w:rsid w:val="007C5C23"/>
    <w:rsid w:val="007D5D28"/>
    <w:rsid w:val="007E00B0"/>
    <w:rsid w:val="007E30CC"/>
    <w:rsid w:val="007E4198"/>
    <w:rsid w:val="007F5051"/>
    <w:rsid w:val="00806A96"/>
    <w:rsid w:val="00811543"/>
    <w:rsid w:val="00811FBA"/>
    <w:rsid w:val="00812514"/>
    <w:rsid w:val="00812D52"/>
    <w:rsid w:val="00813751"/>
    <w:rsid w:val="00822474"/>
    <w:rsid w:val="00824E72"/>
    <w:rsid w:val="00826DA7"/>
    <w:rsid w:val="00851F1D"/>
    <w:rsid w:val="008626D1"/>
    <w:rsid w:val="00865724"/>
    <w:rsid w:val="008666EC"/>
    <w:rsid w:val="00872FD6"/>
    <w:rsid w:val="008836AE"/>
    <w:rsid w:val="00891551"/>
    <w:rsid w:val="008A2EBA"/>
    <w:rsid w:val="008A7911"/>
    <w:rsid w:val="008B314A"/>
    <w:rsid w:val="008B5BD4"/>
    <w:rsid w:val="008B696F"/>
    <w:rsid w:val="008C60FD"/>
    <w:rsid w:val="008D547C"/>
    <w:rsid w:val="008D73ED"/>
    <w:rsid w:val="008E0658"/>
    <w:rsid w:val="008E12E1"/>
    <w:rsid w:val="008E62DC"/>
    <w:rsid w:val="008F3F19"/>
    <w:rsid w:val="008F78B3"/>
    <w:rsid w:val="009027E5"/>
    <w:rsid w:val="00904DE8"/>
    <w:rsid w:val="0090616C"/>
    <w:rsid w:val="00924E9F"/>
    <w:rsid w:val="0092578C"/>
    <w:rsid w:val="00934807"/>
    <w:rsid w:val="00934B0F"/>
    <w:rsid w:val="00947D37"/>
    <w:rsid w:val="00950A22"/>
    <w:rsid w:val="009533B3"/>
    <w:rsid w:val="00957ED4"/>
    <w:rsid w:val="009638F8"/>
    <w:rsid w:val="00963EDC"/>
    <w:rsid w:val="0097339B"/>
    <w:rsid w:val="009762CC"/>
    <w:rsid w:val="00983A0C"/>
    <w:rsid w:val="00992A68"/>
    <w:rsid w:val="009935DA"/>
    <w:rsid w:val="009A2D42"/>
    <w:rsid w:val="009C05F9"/>
    <w:rsid w:val="009C59DB"/>
    <w:rsid w:val="009C6405"/>
    <w:rsid w:val="009D219E"/>
    <w:rsid w:val="009E1A78"/>
    <w:rsid w:val="009E4E76"/>
    <w:rsid w:val="009F4E5F"/>
    <w:rsid w:val="00A02163"/>
    <w:rsid w:val="00A12327"/>
    <w:rsid w:val="00A1536C"/>
    <w:rsid w:val="00A1785E"/>
    <w:rsid w:val="00A200CD"/>
    <w:rsid w:val="00A2219A"/>
    <w:rsid w:val="00A22A12"/>
    <w:rsid w:val="00A32BDE"/>
    <w:rsid w:val="00A32CC4"/>
    <w:rsid w:val="00A718E9"/>
    <w:rsid w:val="00A776BB"/>
    <w:rsid w:val="00A80D3E"/>
    <w:rsid w:val="00A82D51"/>
    <w:rsid w:val="00A83CBC"/>
    <w:rsid w:val="00A92959"/>
    <w:rsid w:val="00A9421D"/>
    <w:rsid w:val="00AA479F"/>
    <w:rsid w:val="00AA4CD0"/>
    <w:rsid w:val="00AB0FE7"/>
    <w:rsid w:val="00AB3614"/>
    <w:rsid w:val="00AD2CCC"/>
    <w:rsid w:val="00AD72AA"/>
    <w:rsid w:val="00AE6F99"/>
    <w:rsid w:val="00AE7ED3"/>
    <w:rsid w:val="00AF3A17"/>
    <w:rsid w:val="00B00C2B"/>
    <w:rsid w:val="00B0722F"/>
    <w:rsid w:val="00B16CF9"/>
    <w:rsid w:val="00B31F90"/>
    <w:rsid w:val="00B3412C"/>
    <w:rsid w:val="00B347F2"/>
    <w:rsid w:val="00B34CB2"/>
    <w:rsid w:val="00B425F1"/>
    <w:rsid w:val="00B46FD0"/>
    <w:rsid w:val="00B4727C"/>
    <w:rsid w:val="00B73422"/>
    <w:rsid w:val="00B8215D"/>
    <w:rsid w:val="00B90B2E"/>
    <w:rsid w:val="00BA4783"/>
    <w:rsid w:val="00BA5A1F"/>
    <w:rsid w:val="00BA69FB"/>
    <w:rsid w:val="00BB75C3"/>
    <w:rsid w:val="00BD195B"/>
    <w:rsid w:val="00BD5CC1"/>
    <w:rsid w:val="00BF6D36"/>
    <w:rsid w:val="00BF7121"/>
    <w:rsid w:val="00C02EB6"/>
    <w:rsid w:val="00C1022E"/>
    <w:rsid w:val="00C20184"/>
    <w:rsid w:val="00C22C2F"/>
    <w:rsid w:val="00C22DA6"/>
    <w:rsid w:val="00C43374"/>
    <w:rsid w:val="00C463C2"/>
    <w:rsid w:val="00C47B22"/>
    <w:rsid w:val="00C6200E"/>
    <w:rsid w:val="00C6360C"/>
    <w:rsid w:val="00C66C69"/>
    <w:rsid w:val="00C73831"/>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352A1"/>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1C7D"/>
    <w:rsid w:val="00E30AC4"/>
    <w:rsid w:val="00E33CC2"/>
    <w:rsid w:val="00E37F24"/>
    <w:rsid w:val="00E45CE7"/>
    <w:rsid w:val="00E475FB"/>
    <w:rsid w:val="00E51D92"/>
    <w:rsid w:val="00E621A1"/>
    <w:rsid w:val="00E6468A"/>
    <w:rsid w:val="00E6580F"/>
    <w:rsid w:val="00E67DE2"/>
    <w:rsid w:val="00E760C6"/>
    <w:rsid w:val="00E83DBD"/>
    <w:rsid w:val="00E8738F"/>
    <w:rsid w:val="00E93763"/>
    <w:rsid w:val="00E945C6"/>
    <w:rsid w:val="00E974D1"/>
    <w:rsid w:val="00EB5B9B"/>
    <w:rsid w:val="00EC3925"/>
    <w:rsid w:val="00EC6858"/>
    <w:rsid w:val="00ED286F"/>
    <w:rsid w:val="00EF2646"/>
    <w:rsid w:val="00F1081A"/>
    <w:rsid w:val="00F1349A"/>
    <w:rsid w:val="00F214A3"/>
    <w:rsid w:val="00F25AD6"/>
    <w:rsid w:val="00F30208"/>
    <w:rsid w:val="00F4327F"/>
    <w:rsid w:val="00F44A67"/>
    <w:rsid w:val="00F52EFA"/>
    <w:rsid w:val="00F5768C"/>
    <w:rsid w:val="00F57897"/>
    <w:rsid w:val="00F62674"/>
    <w:rsid w:val="00F66096"/>
    <w:rsid w:val="00F90FD3"/>
    <w:rsid w:val="00FB7C19"/>
    <w:rsid w:val="00FC24D0"/>
    <w:rsid w:val="00FD5C5F"/>
    <w:rsid w:val="00FE3C1D"/>
    <w:rsid w:val="00FE7F7F"/>
    <w:rsid w:val="00FF336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character" w:styleId="NichtaufgelsteErwhnung">
    <w:name w:val="Unresolved Mention"/>
    <w:basedOn w:val="Absatz-Standardschriftart"/>
    <w:uiPriority w:val="99"/>
    <w:semiHidden/>
    <w:unhideWhenUsed/>
    <w:rsid w:val="00605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624">
      <w:bodyDiv w:val="1"/>
      <w:marLeft w:val="0"/>
      <w:marRight w:val="0"/>
      <w:marTop w:val="0"/>
      <w:marBottom w:val="0"/>
      <w:divBdr>
        <w:top w:val="none" w:sz="0" w:space="0" w:color="auto"/>
        <w:left w:val="none" w:sz="0" w:space="0" w:color="auto"/>
        <w:bottom w:val="none" w:sz="0" w:space="0" w:color="auto"/>
        <w:right w:val="none" w:sz="0" w:space="0" w:color="auto"/>
      </w:divBdr>
    </w:div>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06897800">
      <w:bodyDiv w:val="1"/>
      <w:marLeft w:val="0"/>
      <w:marRight w:val="0"/>
      <w:marTop w:val="0"/>
      <w:marBottom w:val="0"/>
      <w:divBdr>
        <w:top w:val="none" w:sz="0" w:space="0" w:color="auto"/>
        <w:left w:val="none" w:sz="0" w:space="0" w:color="auto"/>
        <w:bottom w:val="none" w:sz="0" w:space="0" w:color="auto"/>
        <w:right w:val="none" w:sz="0" w:space="0" w:color="auto"/>
      </w:divBdr>
    </w:div>
    <w:div w:id="117645934">
      <w:bodyDiv w:val="1"/>
      <w:marLeft w:val="0"/>
      <w:marRight w:val="0"/>
      <w:marTop w:val="0"/>
      <w:marBottom w:val="0"/>
      <w:divBdr>
        <w:top w:val="none" w:sz="0" w:space="0" w:color="auto"/>
        <w:left w:val="none" w:sz="0" w:space="0" w:color="auto"/>
        <w:bottom w:val="none" w:sz="0" w:space="0" w:color="auto"/>
        <w:right w:val="none" w:sz="0" w:space="0" w:color="auto"/>
      </w:divBdr>
    </w:div>
    <w:div w:id="18463597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86006654">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015180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588077078">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266419851">
      <w:bodyDiv w:val="1"/>
      <w:marLeft w:val="0"/>
      <w:marRight w:val="0"/>
      <w:marTop w:val="0"/>
      <w:marBottom w:val="0"/>
      <w:divBdr>
        <w:top w:val="none" w:sz="0" w:space="0" w:color="auto"/>
        <w:left w:val="none" w:sz="0" w:space="0" w:color="auto"/>
        <w:bottom w:val="none" w:sz="0" w:space="0" w:color="auto"/>
        <w:right w:val="none" w:sz="0" w:space="0" w:color="auto"/>
      </w:divBdr>
    </w:div>
    <w:div w:id="1385300704">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417048405">
      <w:bodyDiv w:val="1"/>
      <w:marLeft w:val="0"/>
      <w:marRight w:val="0"/>
      <w:marTop w:val="0"/>
      <w:marBottom w:val="0"/>
      <w:divBdr>
        <w:top w:val="none" w:sz="0" w:space="0" w:color="auto"/>
        <w:left w:val="none" w:sz="0" w:space="0" w:color="auto"/>
        <w:bottom w:val="none" w:sz="0" w:space="0" w:color="auto"/>
        <w:right w:val="none" w:sz="0" w:space="0" w:color="auto"/>
      </w:divBdr>
    </w:div>
    <w:div w:id="1532037046">
      <w:bodyDiv w:val="1"/>
      <w:marLeft w:val="0"/>
      <w:marRight w:val="0"/>
      <w:marTop w:val="0"/>
      <w:marBottom w:val="0"/>
      <w:divBdr>
        <w:top w:val="none" w:sz="0" w:space="0" w:color="auto"/>
        <w:left w:val="none" w:sz="0" w:space="0" w:color="auto"/>
        <w:bottom w:val="none" w:sz="0" w:space="0" w:color="auto"/>
        <w:right w:val="none" w:sz="0" w:space="0" w:color="auto"/>
      </w:divBdr>
    </w:div>
    <w:div w:id="1794518395">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81162301">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0586299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13740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youtu.be/kvf3DMjE8Tg?si=Cv_sdGUm6mM07A9t" TargetMode="External"/><Relationship Id="rId18" Type="http://schemas.openxmlformats.org/officeDocument/2006/relationships/hyperlink" Target="https://www.youtube.com/watch?v=btYzvvmphJA" TargetMode="External"/><Relationship Id="rId3" Type="http://schemas.openxmlformats.org/officeDocument/2006/relationships/styles" Target="styles.xml"/><Relationship Id="rId21" Type="http://schemas.openxmlformats.org/officeDocument/2006/relationships/hyperlink" Target="https://bsw-vg.de/programm/soziale-gerechtigkeit/" TargetMode="External"/><Relationship Id="rId7" Type="http://schemas.openxmlformats.org/officeDocument/2006/relationships/endnotes" Target="endnotes.xml"/><Relationship Id="rId12" Type="http://schemas.openxmlformats.org/officeDocument/2006/relationships/hyperlink" Target="http://www.spd.de" TargetMode="External"/><Relationship Id="rId17" Type="http://schemas.openxmlformats.org/officeDocument/2006/relationships/hyperlink" Target="https://www.youtube.com/watch?v=dgL7fzwkrcU" TargetMode="External"/><Relationship Id="rId2" Type="http://schemas.openxmlformats.org/officeDocument/2006/relationships/numbering" Target="numbering.xml"/><Relationship Id="rId16" Type="http://schemas.openxmlformats.org/officeDocument/2006/relationships/hyperlink" Target="https://www.fdp.de/" TargetMode="External"/><Relationship Id="rId20" Type="http://schemas.openxmlformats.org/officeDocument/2006/relationships/hyperlink" Target="https://youtu.be/JN0MQtHNSUo?si=2cXRaU2AwjT6tM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jkqjuv7vvgs?si=Ej64frzKGVo9f-Gf"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cdu.de" TargetMode="External"/><Relationship Id="rId4" Type="http://schemas.openxmlformats.org/officeDocument/2006/relationships/settings" Target="settings.xml"/><Relationship Id="rId9" Type="http://schemas.openxmlformats.org/officeDocument/2006/relationships/hyperlink" Target="https://map.kits.blog/" TargetMode="External"/><Relationship Id="rId14" Type="http://schemas.openxmlformats.org/officeDocument/2006/relationships/hyperlink" Target="http://www.gruene.de" TargetMode="External"/><Relationship Id="rId22" Type="http://schemas.openxmlformats.org/officeDocument/2006/relationships/hyperlink" Target="https://youtu.be/ZC4v6rxSIS8?si=PWLVk3kAhzfBiq3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3</Pages>
  <Words>565</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cp:lastPrinted>2024-07-01T15:20:00Z</cp:lastPrinted>
  <dcterms:created xsi:type="dcterms:W3CDTF">2025-10-23T07:00:00Z</dcterms:created>
  <dcterms:modified xsi:type="dcterms:W3CDTF">2025-10-23T07:00:00Z</dcterms:modified>
</cp:coreProperties>
</file>