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89C8A" w14:textId="2A87AE87" w:rsidR="00687801" w:rsidRPr="00687801" w:rsidRDefault="009E7978" w:rsidP="00687801">
      <w:pPr>
        <w:pStyle w:val="berschrift1"/>
      </w:pPr>
      <w:r>
        <w:t>Redekunst – überzeugen oder überreden?</w:t>
      </w:r>
    </w:p>
    <w:p w14:paraId="0353004D" w14:textId="323F3275" w:rsidR="008B314A" w:rsidRDefault="008B314A" w:rsidP="008B314A">
      <w:pPr>
        <w:rPr>
          <w:b/>
          <w:bCs/>
        </w:rPr>
      </w:pPr>
      <w:r w:rsidRPr="008B314A">
        <w:rPr>
          <w:b/>
          <w:bCs/>
        </w:rPr>
        <w:t>Aufgabe</w:t>
      </w:r>
    </w:p>
    <w:p w14:paraId="7119D8AF" w14:textId="5799E32D" w:rsidR="007C3B2F" w:rsidRDefault="000D7C1D" w:rsidP="004C560B">
      <w:pPr>
        <w:rPr>
          <w:rFonts w:ascii="Times New Roman" w:hAnsi="Times New Roman"/>
        </w:rPr>
      </w:pPr>
      <w:r>
        <w:t xml:space="preserve">Bitte in Partnerarbeit bearbeiten. </w:t>
      </w:r>
    </w:p>
    <w:p w14:paraId="03F6C95A" w14:textId="02375EFB" w:rsidR="007C3B2F" w:rsidRDefault="007C3B2F" w:rsidP="004C560B">
      <w:r>
        <w:t>Erarbeite</w:t>
      </w:r>
      <w:r w:rsidR="000D7C1D">
        <w:t xml:space="preserve">n Sie </w:t>
      </w:r>
      <w:r>
        <w:t>Argumente für „Überreden“ und „Überzeugen“ und geb</w:t>
      </w:r>
      <w:r w:rsidR="000D7C1D">
        <w:t>en Sie</w:t>
      </w:r>
      <w:r>
        <w:t xml:space="preserve"> Beispiele für beide Begriffe.</w:t>
      </w:r>
      <w:r w:rsidR="004C560B">
        <w:t xml:space="preserve"> Orientier</w:t>
      </w:r>
      <w:r w:rsidR="000D7C1D">
        <w:t>en</w:t>
      </w:r>
      <w:r w:rsidR="004C560B">
        <w:t xml:space="preserve"> </w:t>
      </w:r>
      <w:r w:rsidR="000D7C1D">
        <w:t xml:space="preserve">Sie sich </w:t>
      </w:r>
      <w:r w:rsidR="004C560B">
        <w:t xml:space="preserve">dabei an folgenden </w:t>
      </w:r>
      <w:r>
        <w:t>Leitfragen:</w:t>
      </w:r>
    </w:p>
    <w:p w14:paraId="2D9741E9" w14:textId="77777777" w:rsidR="007C3B2F" w:rsidRDefault="007C3B2F" w:rsidP="004C560B">
      <w:pPr>
        <w:pStyle w:val="Listenabsatz"/>
        <w:numPr>
          <w:ilvl w:val="0"/>
          <w:numId w:val="42"/>
        </w:numPr>
      </w:pPr>
      <w:r>
        <w:t>Was ist der Unterschied zwischen Überreden und Überzeugen?</w:t>
      </w:r>
    </w:p>
    <w:p w14:paraId="1EC854AC" w14:textId="77777777" w:rsidR="007C3B2F" w:rsidRDefault="007C3B2F" w:rsidP="004C560B">
      <w:pPr>
        <w:pStyle w:val="Listenabsatz"/>
        <w:numPr>
          <w:ilvl w:val="0"/>
          <w:numId w:val="42"/>
        </w:numPr>
      </w:pPr>
      <w:r>
        <w:t>Welche Techniken werden jeweils eingesetzt?</w:t>
      </w:r>
    </w:p>
    <w:p w14:paraId="066519D6" w14:textId="3A57D3E7" w:rsidR="007C3B2F" w:rsidRDefault="007C3B2F" w:rsidP="004C560B">
      <w:pPr>
        <w:pStyle w:val="Listenabsatz"/>
        <w:numPr>
          <w:ilvl w:val="0"/>
          <w:numId w:val="42"/>
        </w:numPr>
      </w:pPr>
      <w:r>
        <w:t xml:space="preserve">Welche Beispiele aus </w:t>
      </w:r>
      <w:r w:rsidR="000D7C1D">
        <w:t xml:space="preserve">Ihrem </w:t>
      </w:r>
      <w:r>
        <w:t>Alltag oder der Geschichte kenn</w:t>
      </w:r>
      <w:r w:rsidR="000D7C1D">
        <w:t>en Sie</w:t>
      </w:r>
      <w:r>
        <w:t>?</w:t>
      </w:r>
    </w:p>
    <w:p w14:paraId="0636C8B4" w14:textId="11F46213" w:rsidR="00F80074" w:rsidRDefault="000D7C1D" w:rsidP="004C560B">
      <w:pPr>
        <w:rPr>
          <w:rStyle w:val="Fett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89367" wp14:editId="68463F85">
                <wp:simplePos x="0" y="0"/>
                <wp:positionH relativeFrom="margin">
                  <wp:align>right</wp:align>
                </wp:positionH>
                <wp:positionV relativeFrom="paragraph">
                  <wp:posOffset>205740</wp:posOffset>
                </wp:positionV>
                <wp:extent cx="2809875" cy="2505075"/>
                <wp:effectExtent l="0" t="0" r="28575" b="28575"/>
                <wp:wrapNone/>
                <wp:docPr id="2" name="Textfeld 2" descr="Überzeugen&#10;Definition &#10;Überzeugen ist das Herbeiführen einer Zustimmung durch logische Argumen-te und rationale Überlegungen, wobei das Gegenüber wirklich von der Sache überzeugt wird.&#10;Techniken &#10;Verwendung von Fakten, logischen Argumenten, klarer Beweisführung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25050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DFDE1E" w14:textId="183D5D06" w:rsidR="000D7C1D" w:rsidRDefault="000D7C1D" w:rsidP="000D7C1D">
                            <w:r>
                              <w:rPr>
                                <w:rStyle w:val="Fett"/>
                              </w:rPr>
                              <w:t>Überzeugen</w:t>
                            </w:r>
                          </w:p>
                          <w:p w14:paraId="4658E171" w14:textId="2CBC3C08" w:rsidR="000D7C1D" w:rsidRDefault="000D7C1D" w:rsidP="000D7C1D">
                            <w:r>
                              <w:rPr>
                                <w:rStyle w:val="Fett"/>
                              </w:rPr>
                              <w:t>Definition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>Überzeugen ist das Herbeiführen einer Zustimmung durch logische Argumente und rationale Überlegungen, wobei das Gegenüber wirklich von der Sache überzeugt wird.</w:t>
                            </w:r>
                          </w:p>
                          <w:p w14:paraId="5ACD7CE6" w14:textId="5EB3251F" w:rsidR="000D7C1D" w:rsidRDefault="000D7C1D" w:rsidP="000D7C1D">
                            <w:r>
                              <w:rPr>
                                <w:rStyle w:val="Fett"/>
                              </w:rPr>
                              <w:t>Techniken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>Verwendung von Fakten, logischen Argumenten, klarer Beweisführung.</w:t>
                            </w:r>
                          </w:p>
                          <w:p w14:paraId="0B59C94D" w14:textId="77777777" w:rsidR="000D7C1D" w:rsidRDefault="000D7C1D" w:rsidP="000D7C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8936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Überzeugen&#10;Definition &#10;Überzeugen ist das Herbeiführen einer Zustimmung durch logische Argumen-te und rationale Überlegungen, wobei das Gegenüber wirklich von der Sache überzeugt wird.&#10;Techniken &#10;Verwendung von Fakten, logischen Argumenten, klarer Beweisführung.&#10;" style="position:absolute;margin-left:170.05pt;margin-top:16.2pt;width:221.25pt;height:197.2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" fillcolor="#e5dfec [663]" strokecolor="#5f497a [2407]" strokeweight="2pt">
                <v:textbox>
                  <w:txbxContent>
                    <w:p w14:paraId="2BDFDE1E" w14:textId="183D5D06" w:rsidR="000D7C1D" w:rsidRDefault="000D7C1D" w:rsidP="000D7C1D">
                      <w:r>
                        <w:rPr>
                          <w:rStyle w:val="Fett"/>
                        </w:rPr>
                        <w:t>Überzeugen</w:t>
                      </w:r>
                    </w:p>
                    <w:p w14:paraId="4658E171" w14:textId="2CBC3C08" w:rsidR="000D7C1D" w:rsidRDefault="000D7C1D" w:rsidP="000D7C1D">
                      <w:r>
                        <w:rPr>
                          <w:rStyle w:val="Fett"/>
                        </w:rPr>
                        <w:t>Definition</w:t>
                      </w:r>
                      <w:r>
                        <w:t xml:space="preserve"> </w:t>
                      </w:r>
                      <w:r>
                        <w:br/>
                        <w:t>Überzeugen ist das Herbeiführen einer Zustimmung durch logische Argumente und rationale Überlegungen, wobei das Gegenüber wirklich von der Sache überzeugt wird.</w:t>
                      </w:r>
                    </w:p>
                    <w:p w14:paraId="5ACD7CE6" w14:textId="5EB3251F" w:rsidR="000D7C1D" w:rsidRDefault="000D7C1D" w:rsidP="000D7C1D">
                      <w:r>
                        <w:rPr>
                          <w:rStyle w:val="Fett"/>
                        </w:rPr>
                        <w:t>Techniken</w:t>
                      </w:r>
                      <w:r>
                        <w:t xml:space="preserve"> </w:t>
                      </w:r>
                      <w:r>
                        <w:br/>
                        <w:t>Verwendung von Fakten, logischen Argumenten, klarer Beweisführung.</w:t>
                      </w:r>
                    </w:p>
                    <w:p w14:paraId="0B59C94D" w14:textId="77777777" w:rsidR="000D7C1D" w:rsidRDefault="000D7C1D" w:rsidP="000D7C1D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43B82" wp14:editId="66CB1CEB">
                <wp:simplePos x="0" y="0"/>
                <wp:positionH relativeFrom="column">
                  <wp:posOffset>22860</wp:posOffset>
                </wp:positionH>
                <wp:positionV relativeFrom="paragraph">
                  <wp:posOffset>215265</wp:posOffset>
                </wp:positionV>
                <wp:extent cx="2809875" cy="2495550"/>
                <wp:effectExtent l="0" t="0" r="28575" b="19050"/>
                <wp:wrapNone/>
                <wp:docPr id="1" name="Textfeld 1" descr="Überreden&#10;Definition&#10;Überreden ist das Herbeiführen einer Zustimmung durch emotionale oder manipulative Mittel, oft ohne tiefere Überzeugung des Gegenübers.&#10;Techniken&#10;Einsatz von emotionalen Appellen, Schmeicheleien, Druck oder Drohun-gen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24955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62580" w14:textId="281A422A" w:rsidR="000D7C1D" w:rsidRDefault="000D7C1D" w:rsidP="000D7C1D">
                            <w:r>
                              <w:rPr>
                                <w:rStyle w:val="Fett"/>
                              </w:rPr>
                              <w:t>Überreden</w:t>
                            </w:r>
                          </w:p>
                          <w:p w14:paraId="04E99B23" w14:textId="42F6B355" w:rsidR="000D7C1D" w:rsidRPr="000D7C1D" w:rsidRDefault="000D7C1D" w:rsidP="000D7C1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Style w:val="Fett"/>
                              </w:rPr>
                              <w:t>Definition</w:t>
                            </w:r>
                            <w:r>
                              <w:rPr>
                                <w:rStyle w:val="Fett"/>
                              </w:rPr>
                              <w:br/>
                            </w:r>
                            <w:r>
                              <w:t>Überreden ist das Herbeiführen einer Zustimmung durch emotionale oder manipulative Mittel, oft ohne tiefere Überzeugung des Gegenübers.</w:t>
                            </w:r>
                          </w:p>
                          <w:p w14:paraId="10F1361B" w14:textId="7FFF2B21" w:rsidR="000D7C1D" w:rsidRDefault="000D7C1D" w:rsidP="000D7C1D">
                            <w:r>
                              <w:rPr>
                                <w:rStyle w:val="Fett"/>
                              </w:rPr>
                              <w:t>Techniken</w:t>
                            </w:r>
                            <w:r>
                              <w:rPr>
                                <w:rStyle w:val="Fett"/>
                              </w:rPr>
                              <w:br/>
                            </w:r>
                            <w:r>
                              <w:t>Einsatz von emotionalen Appellen, Schmeicheleien, Druck oder Drohungen.</w:t>
                            </w:r>
                          </w:p>
                          <w:p w14:paraId="390A9EB7" w14:textId="77777777" w:rsidR="000D7C1D" w:rsidRDefault="000D7C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43B82" id="Textfeld 1" o:spid="_x0000_s1027" type="#_x0000_t202" alt="Überreden&#10;Definition&#10;Überreden ist das Herbeiführen einer Zustimmung durch emotionale oder manipulative Mittel, oft ohne tiefere Überzeugung des Gegenübers.&#10;Techniken&#10;Einsatz von emotionalen Appellen, Schmeicheleien, Druck oder Drohun-gen.&#10;" style="position:absolute;margin-left:1.8pt;margin-top:16.95pt;width:221.25pt;height:19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" fillcolor="#b6dde8 [1304]" strokecolor="#4bacc6 [3208]" strokeweight="2pt">
                <v:textbox>
                  <w:txbxContent>
                    <w:p w14:paraId="75562580" w14:textId="281A422A" w:rsidR="000D7C1D" w:rsidRDefault="000D7C1D" w:rsidP="000D7C1D">
                      <w:r>
                        <w:rPr>
                          <w:rStyle w:val="Fett"/>
                        </w:rPr>
                        <w:t>Überreden</w:t>
                      </w:r>
                    </w:p>
                    <w:p w14:paraId="04E99B23" w14:textId="42F6B355" w:rsidR="000D7C1D" w:rsidRPr="000D7C1D" w:rsidRDefault="000D7C1D" w:rsidP="000D7C1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Style w:val="Fett"/>
                        </w:rPr>
                        <w:t>Definition</w:t>
                      </w:r>
                      <w:r>
                        <w:rPr>
                          <w:rStyle w:val="Fett"/>
                        </w:rPr>
                        <w:br/>
                      </w:r>
                      <w:r>
                        <w:t>Überreden ist das Herbeiführen einer Zustimmung durch emotionale oder manipulative Mittel, oft ohne tiefere Überzeugung des Gegenübers.</w:t>
                      </w:r>
                    </w:p>
                    <w:p w14:paraId="10F1361B" w14:textId="7FFF2B21" w:rsidR="000D7C1D" w:rsidRDefault="000D7C1D" w:rsidP="000D7C1D">
                      <w:r>
                        <w:rPr>
                          <w:rStyle w:val="Fett"/>
                        </w:rPr>
                        <w:t>Techniken</w:t>
                      </w:r>
                      <w:r>
                        <w:rPr>
                          <w:rStyle w:val="Fett"/>
                        </w:rPr>
                        <w:br/>
                      </w:r>
                      <w:r>
                        <w:t>Einsatz von emotionalen Appellen, Schmeicheleien, Druck oder Drohungen.</w:t>
                      </w:r>
                    </w:p>
                    <w:p w14:paraId="390A9EB7" w14:textId="77777777" w:rsidR="000D7C1D" w:rsidRDefault="000D7C1D"/>
                  </w:txbxContent>
                </v:textbox>
              </v:shape>
            </w:pict>
          </mc:Fallback>
        </mc:AlternateContent>
      </w:r>
    </w:p>
    <w:p w14:paraId="6789C1B8" w14:textId="77777777" w:rsidR="00F80074" w:rsidRDefault="00F80074" w:rsidP="004C560B">
      <w:pPr>
        <w:rPr>
          <w:rStyle w:val="Fett"/>
        </w:rPr>
      </w:pPr>
    </w:p>
    <w:p w14:paraId="78837939" w14:textId="77777777" w:rsidR="00F80074" w:rsidRDefault="00F80074" w:rsidP="004C560B">
      <w:pPr>
        <w:rPr>
          <w:rStyle w:val="Fett"/>
        </w:rPr>
      </w:pPr>
    </w:p>
    <w:p w14:paraId="1A4A6830" w14:textId="77777777" w:rsidR="00F80074" w:rsidRDefault="00F80074" w:rsidP="004C560B">
      <w:pPr>
        <w:rPr>
          <w:rStyle w:val="Fett"/>
        </w:rPr>
      </w:pPr>
    </w:p>
    <w:p w14:paraId="132FDF42" w14:textId="77777777" w:rsidR="00F80074" w:rsidRDefault="00F80074" w:rsidP="004C560B">
      <w:pPr>
        <w:rPr>
          <w:rStyle w:val="Fett"/>
        </w:rPr>
      </w:pPr>
    </w:p>
    <w:p w14:paraId="154C8D72" w14:textId="77777777" w:rsidR="00F80074" w:rsidRDefault="00F80074" w:rsidP="004C560B">
      <w:pPr>
        <w:rPr>
          <w:rStyle w:val="Fett"/>
        </w:rPr>
      </w:pPr>
    </w:p>
    <w:p w14:paraId="52C463E7" w14:textId="77777777" w:rsidR="00F80074" w:rsidRDefault="00F80074" w:rsidP="004C560B">
      <w:pPr>
        <w:rPr>
          <w:rStyle w:val="Fett"/>
        </w:rPr>
      </w:pPr>
    </w:p>
    <w:p w14:paraId="5DA2B6EA" w14:textId="77777777" w:rsidR="00F80074" w:rsidRDefault="00F80074" w:rsidP="004C560B">
      <w:pPr>
        <w:rPr>
          <w:rStyle w:val="Fett"/>
        </w:rPr>
      </w:pPr>
    </w:p>
    <w:p w14:paraId="092DCA76" w14:textId="77777777" w:rsidR="00F80074" w:rsidRDefault="00F80074" w:rsidP="004C560B">
      <w:pPr>
        <w:rPr>
          <w:rStyle w:val="Fett"/>
        </w:rPr>
      </w:pPr>
    </w:p>
    <w:p w14:paraId="32B67F45" w14:textId="77777777" w:rsidR="00F80074" w:rsidRDefault="00F80074" w:rsidP="004C560B">
      <w:pPr>
        <w:rPr>
          <w:rStyle w:val="Fett"/>
        </w:rPr>
      </w:pPr>
    </w:p>
    <w:p w14:paraId="18B4C6A1" w14:textId="77777777" w:rsidR="000D7C1D" w:rsidRDefault="000D7C1D" w:rsidP="004C560B">
      <w:pPr>
        <w:rPr>
          <w:rStyle w:val="Fett"/>
        </w:rPr>
        <w:sectPr w:rsidR="000D7C1D" w:rsidSect="00687801">
          <w:headerReference w:type="default" r:id="rId8"/>
          <w:footerReference w:type="default" r:id="rId9"/>
          <w:pgSz w:w="11906" w:h="16838" w:code="9"/>
          <w:pgMar w:top="851" w:right="1134" w:bottom="1134" w:left="1134" w:header="425" w:footer="851" w:gutter="0"/>
          <w:lnNumType w:countBy="5"/>
          <w:cols w:space="708"/>
          <w:docGrid w:linePitch="360"/>
        </w:sectPr>
      </w:pPr>
    </w:p>
    <w:p w14:paraId="068600F2" w14:textId="053EB63E" w:rsidR="000D7C1D" w:rsidRDefault="000D7C1D" w:rsidP="004C560B">
      <w:pPr>
        <w:rPr>
          <w:rStyle w:val="Fett"/>
        </w:rPr>
      </w:pPr>
      <w:r>
        <w:rPr>
          <w:rStyle w:val="Fett"/>
        </w:rPr>
        <w:lastRenderedPageBreak/>
        <w:t>Hilfestellung</w:t>
      </w:r>
    </w:p>
    <w:p w14:paraId="23805524" w14:textId="7EF3DDFD" w:rsidR="000D7C1D" w:rsidRDefault="000D7C1D" w:rsidP="000D7C1D">
      <w:r w:rsidRPr="000D7C1D">
        <w:rPr>
          <w:rStyle w:val="Fett"/>
          <w:b w:val="0"/>
          <w:bCs w:val="0"/>
        </w:rPr>
        <w:t>Sollten sie zur dritten Leitfrage</w:t>
      </w:r>
      <w:r>
        <w:rPr>
          <w:rStyle w:val="Fett"/>
        </w:rPr>
        <w:t xml:space="preserve"> „</w:t>
      </w:r>
      <w:r>
        <w:t xml:space="preserve">Welche Beispiele aus Ihrem Alltag oder der Geschichte kennen Sie?“ Unterstützung brauchen, helfen Ihnen folgende Ideen weiter. Suchen Sie zu jedem Beispiel einen konkreten Beleg. </w:t>
      </w:r>
    </w:p>
    <w:p w14:paraId="4C3AA88E" w14:textId="0D4F07A5" w:rsidR="000D7C1D" w:rsidRDefault="000D7C1D" w:rsidP="004C560B">
      <w:pPr>
        <w:rPr>
          <w:rStyle w:val="Fett"/>
        </w:rPr>
      </w:pPr>
    </w:p>
    <w:p w14:paraId="29723CB5" w14:textId="27BC92E4" w:rsidR="007C3B2F" w:rsidRDefault="007C3B2F" w:rsidP="004C560B">
      <w:r>
        <w:rPr>
          <w:rStyle w:val="Fett"/>
        </w:rPr>
        <w:t>Beispiele</w:t>
      </w:r>
      <w:r w:rsidR="000D7C1D">
        <w:rPr>
          <w:rStyle w:val="Fett"/>
        </w:rPr>
        <w:t xml:space="preserve"> für Überreden</w:t>
      </w:r>
    </w:p>
    <w:p w14:paraId="1E8FB449" w14:textId="77777777" w:rsidR="007C3B2F" w:rsidRDefault="007C3B2F" w:rsidP="000D7C1D">
      <w:pPr>
        <w:pStyle w:val="Listenabsatz"/>
        <w:numPr>
          <w:ilvl w:val="0"/>
          <w:numId w:val="44"/>
        </w:numPr>
      </w:pPr>
      <w:r>
        <w:t>Werbung, die durch emotionale Bilder zum Kauf anregt.</w:t>
      </w:r>
    </w:p>
    <w:p w14:paraId="0A0427C5" w14:textId="77777777" w:rsidR="007C3B2F" w:rsidRDefault="007C3B2F" w:rsidP="000D7C1D">
      <w:pPr>
        <w:pStyle w:val="Listenabsatz"/>
        <w:numPr>
          <w:ilvl w:val="0"/>
          <w:numId w:val="44"/>
        </w:numPr>
      </w:pPr>
      <w:r>
        <w:t>Politiker, die durch Angstkampagnen Wählerstimmen gewinnen.</w:t>
      </w:r>
    </w:p>
    <w:p w14:paraId="5C765C79" w14:textId="77777777" w:rsidR="007C3B2F" w:rsidRDefault="007C3B2F" w:rsidP="000D7C1D">
      <w:pPr>
        <w:pStyle w:val="Listenabsatz"/>
        <w:numPr>
          <w:ilvl w:val="0"/>
          <w:numId w:val="44"/>
        </w:numPr>
      </w:pPr>
      <w:r>
        <w:t>Ein Freund, der einen anderen drängt, etwas zu tun, was dieser eigentlich nicht will.</w:t>
      </w:r>
    </w:p>
    <w:p w14:paraId="30A77069" w14:textId="378F0967" w:rsidR="007C3B2F" w:rsidRDefault="007C3B2F" w:rsidP="004C560B">
      <w:r>
        <w:rPr>
          <w:rStyle w:val="Fett"/>
        </w:rPr>
        <w:t>Beispiele</w:t>
      </w:r>
      <w:r w:rsidR="000D7C1D">
        <w:rPr>
          <w:rStyle w:val="Fett"/>
        </w:rPr>
        <w:t xml:space="preserve"> das Überzeugen</w:t>
      </w:r>
    </w:p>
    <w:p w14:paraId="229041A4" w14:textId="77777777" w:rsidR="007C3B2F" w:rsidRDefault="007C3B2F" w:rsidP="000D7C1D">
      <w:pPr>
        <w:pStyle w:val="Listenabsatz"/>
        <w:numPr>
          <w:ilvl w:val="0"/>
          <w:numId w:val="43"/>
        </w:numPr>
      </w:pPr>
      <w:r>
        <w:t>Ein Wissenschaftler, der durch klare Daten und Studienergebnisse eine Theorie untermauert.</w:t>
      </w:r>
    </w:p>
    <w:p w14:paraId="1332EDB9" w14:textId="77777777" w:rsidR="007C3B2F" w:rsidRDefault="007C3B2F" w:rsidP="000D7C1D">
      <w:pPr>
        <w:pStyle w:val="Listenabsatz"/>
        <w:numPr>
          <w:ilvl w:val="0"/>
          <w:numId w:val="43"/>
        </w:numPr>
      </w:pPr>
      <w:r>
        <w:t>Ein Lehrer, der durch fundierte Erklärungen Schüler für ein Fach begeistert.</w:t>
      </w:r>
    </w:p>
    <w:p w14:paraId="38E2DB9D" w14:textId="6AC4257C" w:rsidR="009E7978" w:rsidRPr="004C560B" w:rsidRDefault="007C3B2F" w:rsidP="000D7C1D">
      <w:pPr>
        <w:pStyle w:val="Listenabsatz"/>
        <w:numPr>
          <w:ilvl w:val="0"/>
          <w:numId w:val="43"/>
        </w:numPr>
      </w:pPr>
      <w:r>
        <w:t>Ein Umweltschützer, der durch Fakten und logische Argumente Menschen zum Umdenken bewegt.</w:t>
      </w:r>
    </w:p>
    <w:sectPr w:rsidR="009E7978" w:rsidRPr="004C560B" w:rsidSect="00687801"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0B8AA" w14:textId="77777777" w:rsidR="004907B2" w:rsidRDefault="004907B2" w:rsidP="00263F44">
      <w:r>
        <w:separator/>
      </w:r>
    </w:p>
  </w:endnote>
  <w:endnote w:type="continuationSeparator" w:id="0">
    <w:p w14:paraId="3DA586B8" w14:textId="77777777" w:rsidR="004907B2" w:rsidRDefault="004907B2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ED4F" w14:textId="20922F0B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077829">
      <w:rPr>
        <w:noProof/>
        <w:sz w:val="20"/>
        <w:szCs w:val="20"/>
      </w:rPr>
      <w:t>23.10.2025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  <w:p w14:paraId="5CAAD30D" w14:textId="77777777" w:rsidR="00FE7F7F" w:rsidRDefault="00FE7F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F350D" w14:textId="77777777" w:rsidR="004907B2" w:rsidRDefault="004907B2" w:rsidP="00263F44">
      <w:r>
        <w:separator/>
      </w:r>
    </w:p>
  </w:footnote>
  <w:footnote w:type="continuationSeparator" w:id="0">
    <w:p w14:paraId="54A0231F" w14:textId="77777777" w:rsidR="004907B2" w:rsidRDefault="004907B2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0F23" w14:textId="477FF0A7" w:rsidR="00045D5E" w:rsidRDefault="00EC3925" w:rsidP="00045D5E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0" wp14:anchorId="6B7C920A" wp14:editId="0F29356E">
          <wp:simplePos x="0" y="0"/>
          <wp:positionH relativeFrom="column">
            <wp:posOffset>81915</wp:posOffset>
          </wp:positionH>
          <wp:positionV relativeFrom="topMargin">
            <wp:posOffset>278130</wp:posOffset>
          </wp:positionV>
          <wp:extent cx="545465" cy="347980"/>
          <wp:effectExtent l="0" t="0" r="0" b="0"/>
          <wp:wrapTight wrapText="bothSides">
            <wp:wrapPolygon edited="0">
              <wp:start x="3017" y="1182"/>
              <wp:lineTo x="1509" y="8277"/>
              <wp:lineTo x="1509" y="14190"/>
              <wp:lineTo x="4526" y="20102"/>
              <wp:lineTo x="9052" y="20102"/>
              <wp:lineTo x="19614" y="13007"/>
              <wp:lineTo x="19614" y="7095"/>
              <wp:lineTo x="9807" y="1182"/>
              <wp:lineTo x="3017" y="1182"/>
            </wp:wrapPolygon>
          </wp:wrapTight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8B314A">
      <w:t xml:space="preserve">Unterrichtsprojekte Deutsch </w:t>
    </w:r>
    <w:r w:rsidR="00045D5E">
      <w:t>–</w:t>
    </w:r>
    <w:r w:rsidR="008B314A">
      <w:t xml:space="preserve"> </w:t>
    </w:r>
    <w:r w:rsidR="00F03AD3" w:rsidRPr="00F03AD3">
      <w:t>Themenfeld</w:t>
    </w:r>
    <w:r w:rsidR="00C649DF">
      <w:t xml:space="preserve"> Sprache</w:t>
    </w:r>
    <w:r w:rsidR="00045D5E">
      <w:t xml:space="preserve"> -</w:t>
    </w:r>
    <w:r w:rsidR="008B314A">
      <w:t xml:space="preserve"> </w:t>
    </w:r>
    <w:r w:rsidR="009E7978" w:rsidRPr="009E7978">
      <w:t>Politische Kommunikation</w:t>
    </w:r>
  </w:p>
  <w:p w14:paraId="312DFEAF" w14:textId="3D73C626" w:rsidR="00EC3925" w:rsidRDefault="008B314A" w:rsidP="00045D5E">
    <w:pPr>
      <w:pStyle w:val="Kopfzeile"/>
      <w:spacing w:after="240"/>
      <w:jc w:val="right"/>
    </w:pPr>
    <w:r>
      <w:tab/>
    </w:r>
    <w:r w:rsidR="00077829" w:rsidRPr="00077829">
      <w:t>01_politische_kommunikation_01_04_Redekunst_Ueberzeugen_SuS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E5E60"/>
    <w:multiLevelType w:val="multilevel"/>
    <w:tmpl w:val="A7BA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1CA52B42"/>
    <w:multiLevelType w:val="multilevel"/>
    <w:tmpl w:val="97FC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61794"/>
    <w:multiLevelType w:val="hybridMultilevel"/>
    <w:tmpl w:val="67545C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E3506"/>
    <w:multiLevelType w:val="hybridMultilevel"/>
    <w:tmpl w:val="C48E1B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B23CA"/>
    <w:multiLevelType w:val="multilevel"/>
    <w:tmpl w:val="83CE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23" w15:restartNumberingAfterBreak="0">
    <w:nsid w:val="52525166"/>
    <w:multiLevelType w:val="multilevel"/>
    <w:tmpl w:val="FF4A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0903C3E"/>
    <w:multiLevelType w:val="hybridMultilevel"/>
    <w:tmpl w:val="AA8AE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B5345"/>
    <w:multiLevelType w:val="hybridMultilevel"/>
    <w:tmpl w:val="AB1A9D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31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024192">
    <w:abstractNumId w:val="29"/>
  </w:num>
  <w:num w:numId="2" w16cid:durableId="276449878">
    <w:abstractNumId w:val="10"/>
  </w:num>
  <w:num w:numId="3" w16cid:durableId="549613860">
    <w:abstractNumId w:val="25"/>
  </w:num>
  <w:num w:numId="4" w16cid:durableId="521935919">
    <w:abstractNumId w:val="22"/>
  </w:num>
  <w:num w:numId="5" w16cid:durableId="1021323341">
    <w:abstractNumId w:val="22"/>
  </w:num>
  <w:num w:numId="6" w16cid:durableId="1787381517">
    <w:abstractNumId w:val="14"/>
  </w:num>
  <w:num w:numId="7" w16cid:durableId="1533877437">
    <w:abstractNumId w:val="14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62680278">
    <w:abstractNumId w:val="30"/>
  </w:num>
  <w:num w:numId="9" w16cid:durableId="334067909">
    <w:abstractNumId w:val="12"/>
  </w:num>
  <w:num w:numId="10" w16cid:durableId="1392197960">
    <w:abstractNumId w:val="30"/>
  </w:num>
  <w:num w:numId="11" w16cid:durableId="410084576">
    <w:abstractNumId w:val="20"/>
  </w:num>
  <w:num w:numId="12" w16cid:durableId="416637913">
    <w:abstractNumId w:val="30"/>
  </w:num>
  <w:num w:numId="13" w16cid:durableId="1512524045">
    <w:abstractNumId w:val="26"/>
  </w:num>
  <w:num w:numId="14" w16cid:durableId="897936742">
    <w:abstractNumId w:val="16"/>
  </w:num>
  <w:num w:numId="15" w16cid:durableId="1972906855">
    <w:abstractNumId w:val="19"/>
  </w:num>
  <w:num w:numId="16" w16cid:durableId="835265894">
    <w:abstractNumId w:val="31"/>
  </w:num>
  <w:num w:numId="17" w16cid:durableId="1596399170">
    <w:abstractNumId w:val="11"/>
  </w:num>
  <w:num w:numId="18" w16cid:durableId="126632895">
    <w:abstractNumId w:val="24"/>
  </w:num>
  <w:num w:numId="19" w16cid:durableId="1900046356">
    <w:abstractNumId w:val="26"/>
    <w:lvlOverride w:ilvl="0">
      <w:startOverride w:val="1"/>
    </w:lvlOverride>
  </w:num>
  <w:num w:numId="20" w16cid:durableId="1332028734">
    <w:abstractNumId w:val="16"/>
    <w:lvlOverride w:ilvl="0">
      <w:startOverride w:val="1"/>
    </w:lvlOverride>
  </w:num>
  <w:num w:numId="21" w16cid:durableId="1770078925">
    <w:abstractNumId w:val="26"/>
    <w:lvlOverride w:ilvl="0">
      <w:startOverride w:val="1"/>
    </w:lvlOverride>
  </w:num>
  <w:num w:numId="22" w16cid:durableId="307326135">
    <w:abstractNumId w:val="26"/>
    <w:lvlOverride w:ilvl="0">
      <w:startOverride w:val="1"/>
    </w:lvlOverride>
  </w:num>
  <w:num w:numId="23" w16cid:durableId="57483372">
    <w:abstractNumId w:val="9"/>
  </w:num>
  <w:num w:numId="24" w16cid:durableId="982277905">
    <w:abstractNumId w:val="7"/>
  </w:num>
  <w:num w:numId="25" w16cid:durableId="1072197749">
    <w:abstractNumId w:val="6"/>
  </w:num>
  <w:num w:numId="26" w16cid:durableId="1070232532">
    <w:abstractNumId w:val="5"/>
  </w:num>
  <w:num w:numId="27" w16cid:durableId="2112427454">
    <w:abstractNumId w:val="4"/>
  </w:num>
  <w:num w:numId="28" w16cid:durableId="1203059547">
    <w:abstractNumId w:val="8"/>
  </w:num>
  <w:num w:numId="29" w16cid:durableId="519242343">
    <w:abstractNumId w:val="3"/>
  </w:num>
  <w:num w:numId="30" w16cid:durableId="1711807166">
    <w:abstractNumId w:val="2"/>
  </w:num>
  <w:num w:numId="31" w16cid:durableId="1891069510">
    <w:abstractNumId w:val="1"/>
  </w:num>
  <w:num w:numId="32" w16cid:durableId="793713302">
    <w:abstractNumId w:val="0"/>
  </w:num>
  <w:num w:numId="33" w16cid:durableId="1677614048">
    <w:abstractNumId w:val="32"/>
  </w:num>
  <w:num w:numId="34" w16cid:durableId="1508667558">
    <w:abstractNumId w:val="24"/>
  </w:num>
  <w:num w:numId="35" w16cid:durableId="75321539">
    <w:abstractNumId w:val="26"/>
    <w:lvlOverride w:ilvl="0">
      <w:startOverride w:val="1"/>
    </w:lvlOverride>
  </w:num>
  <w:num w:numId="36" w16cid:durableId="1179007442">
    <w:abstractNumId w:val="26"/>
    <w:lvlOverride w:ilvl="0">
      <w:startOverride w:val="1"/>
    </w:lvlOverride>
  </w:num>
  <w:num w:numId="37" w16cid:durableId="438990408">
    <w:abstractNumId w:val="15"/>
  </w:num>
  <w:num w:numId="38" w16cid:durableId="205803353">
    <w:abstractNumId w:val="17"/>
  </w:num>
  <w:num w:numId="39" w16cid:durableId="1603612076">
    <w:abstractNumId w:val="13"/>
  </w:num>
  <w:num w:numId="40" w16cid:durableId="1118255737">
    <w:abstractNumId w:val="23"/>
  </w:num>
  <w:num w:numId="41" w16cid:durableId="1260483466">
    <w:abstractNumId w:val="21"/>
  </w:num>
  <w:num w:numId="42" w16cid:durableId="1521049701">
    <w:abstractNumId w:val="28"/>
  </w:num>
  <w:num w:numId="43" w16cid:durableId="84495602">
    <w:abstractNumId w:val="27"/>
  </w:num>
  <w:num w:numId="44" w16cid:durableId="10548099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4A"/>
    <w:rsid w:val="000119F5"/>
    <w:rsid w:val="0002154A"/>
    <w:rsid w:val="00035065"/>
    <w:rsid w:val="000433EF"/>
    <w:rsid w:val="00045D5E"/>
    <w:rsid w:val="00046BB2"/>
    <w:rsid w:val="00065870"/>
    <w:rsid w:val="00077829"/>
    <w:rsid w:val="00083838"/>
    <w:rsid w:val="0009635B"/>
    <w:rsid w:val="000A08F7"/>
    <w:rsid w:val="000A2FD9"/>
    <w:rsid w:val="000C1899"/>
    <w:rsid w:val="000C4F61"/>
    <w:rsid w:val="000C7E6C"/>
    <w:rsid w:val="000D7C1D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07B2"/>
    <w:rsid w:val="0049356E"/>
    <w:rsid w:val="004A3225"/>
    <w:rsid w:val="004B1AE5"/>
    <w:rsid w:val="004B2484"/>
    <w:rsid w:val="004C2136"/>
    <w:rsid w:val="004C560B"/>
    <w:rsid w:val="004D069D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A2907"/>
    <w:rsid w:val="005B6258"/>
    <w:rsid w:val="005C0A84"/>
    <w:rsid w:val="005C3DE5"/>
    <w:rsid w:val="005D32AB"/>
    <w:rsid w:val="005D74F8"/>
    <w:rsid w:val="005E11D2"/>
    <w:rsid w:val="005E43EE"/>
    <w:rsid w:val="005F52B1"/>
    <w:rsid w:val="005F7B80"/>
    <w:rsid w:val="00601D86"/>
    <w:rsid w:val="00615F85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C3B2F"/>
    <w:rsid w:val="007D5D28"/>
    <w:rsid w:val="007E00B0"/>
    <w:rsid w:val="007E4198"/>
    <w:rsid w:val="007F5051"/>
    <w:rsid w:val="00806A96"/>
    <w:rsid w:val="00811543"/>
    <w:rsid w:val="00813751"/>
    <w:rsid w:val="00822474"/>
    <w:rsid w:val="00851F1D"/>
    <w:rsid w:val="008626D1"/>
    <w:rsid w:val="008666EC"/>
    <w:rsid w:val="00872FD6"/>
    <w:rsid w:val="008836AE"/>
    <w:rsid w:val="00891551"/>
    <w:rsid w:val="008A2EBA"/>
    <w:rsid w:val="008A7911"/>
    <w:rsid w:val="008B314A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C05F9"/>
    <w:rsid w:val="009C59DB"/>
    <w:rsid w:val="009C6405"/>
    <w:rsid w:val="009E1A78"/>
    <w:rsid w:val="009E4E76"/>
    <w:rsid w:val="009E7978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43374"/>
    <w:rsid w:val="00C463C2"/>
    <w:rsid w:val="00C6360C"/>
    <w:rsid w:val="00C649DF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3763"/>
    <w:rsid w:val="00E945C6"/>
    <w:rsid w:val="00E974D1"/>
    <w:rsid w:val="00EC3925"/>
    <w:rsid w:val="00ED286F"/>
    <w:rsid w:val="00EF2646"/>
    <w:rsid w:val="00F03AD3"/>
    <w:rsid w:val="00F1081A"/>
    <w:rsid w:val="00F1349A"/>
    <w:rsid w:val="00F214A3"/>
    <w:rsid w:val="00F251A2"/>
    <w:rsid w:val="00F30208"/>
    <w:rsid w:val="00F4327F"/>
    <w:rsid w:val="00F44A67"/>
    <w:rsid w:val="00F52EFA"/>
    <w:rsid w:val="00F5768C"/>
    <w:rsid w:val="00F57897"/>
    <w:rsid w:val="00F62674"/>
    <w:rsid w:val="00F66096"/>
    <w:rsid w:val="00F80074"/>
    <w:rsid w:val="00F90FD3"/>
    <w:rsid w:val="00FB7C19"/>
    <w:rsid w:val="00FD5C5F"/>
    <w:rsid w:val="00FE3C1D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9E7978"/>
    <w:pPr>
      <w:suppressLineNumber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9E7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Desktop\tm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86710884-80CC-40F4-8521-4802F8FE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2023-10-04-dokumentvorlage-kurz-word-beta.dotx</Template>
  <TotalTime>0</TotalTime>
  <Pages>2</Pages>
  <Words>158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Gyurcsik</dc:creator>
  <cp:keywords/>
  <dc:description/>
  <cp:lastModifiedBy>Thomas Ißler</cp:lastModifiedBy>
  <cp:revision>2</cp:revision>
  <dcterms:created xsi:type="dcterms:W3CDTF">2025-10-23T06:06:00Z</dcterms:created>
  <dcterms:modified xsi:type="dcterms:W3CDTF">2025-10-23T06:06:00Z</dcterms:modified>
</cp:coreProperties>
</file>