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89C8A" w14:textId="67097E87" w:rsidR="00687801" w:rsidRPr="00687801" w:rsidRDefault="004E4B71" w:rsidP="00687801">
      <w:pPr>
        <w:pStyle w:val="berschrift1"/>
      </w:pPr>
      <w:r>
        <w:t xml:space="preserve"> Redekunst</w:t>
      </w:r>
      <w:r w:rsidR="00BB507F">
        <w:t xml:space="preserve"> – Überreden oder überzeugen?</w:t>
      </w:r>
    </w:p>
    <w:p w14:paraId="0353004D" w14:textId="7A0D0D47" w:rsidR="008B314A" w:rsidRDefault="003105F3" w:rsidP="008B314A">
      <w:pPr>
        <w:rPr>
          <w:b/>
          <w:bCs/>
        </w:rPr>
      </w:pPr>
      <w:r>
        <w:rPr>
          <w:b/>
          <w:bCs/>
        </w:rPr>
        <w:t xml:space="preserve">Hinweise für die </w:t>
      </w:r>
      <w:r w:rsidR="00875195">
        <w:rPr>
          <w:b/>
          <w:bCs/>
        </w:rPr>
        <w:t>Lehrkraft</w:t>
      </w:r>
    </w:p>
    <w:p w14:paraId="411F1692" w14:textId="49EF378E" w:rsidR="003105F3" w:rsidRPr="003105F3" w:rsidRDefault="003105F3" w:rsidP="003105F3">
      <w:r w:rsidRPr="003105F3">
        <w:t>Redekunst - Überreden oder Überzeugen? Chancen und Gefahren des sophistischen Ansatzes</w:t>
      </w:r>
    </w:p>
    <w:p w14:paraId="60B1BFEB" w14:textId="77777777" w:rsidR="003105F3" w:rsidRPr="003105F3" w:rsidRDefault="003105F3" w:rsidP="003105F3">
      <w:pPr>
        <w:rPr>
          <w:b/>
        </w:rPr>
      </w:pPr>
      <w:r w:rsidRPr="003105F3">
        <w:rPr>
          <w:b/>
        </w:rPr>
        <w:t>Ziel der Stunde</w:t>
      </w:r>
    </w:p>
    <w:p w14:paraId="1E1C9542" w14:textId="77777777" w:rsidR="003105F3" w:rsidRPr="003105F3" w:rsidRDefault="003105F3" w:rsidP="003105F3">
      <w:r w:rsidRPr="003105F3">
        <w:t>Die Schüler sollen die historische Entwicklung der Redekunst verstehen und die Unterschiede zwischen Überreden und Überzeugen erkennen. Sie sollen die Chancen und Gefahren des sophistischen Ansatzes reflektieren und einen Bezug zur heutigen Zeit herstellen.</w:t>
      </w:r>
    </w:p>
    <w:p w14:paraId="4996B442" w14:textId="77777777" w:rsidR="003105F3" w:rsidRPr="003105F3" w:rsidRDefault="003105F3" w:rsidP="00926328">
      <w:pPr>
        <w:pStyle w:val="berschrift2"/>
      </w:pPr>
      <w:r w:rsidRPr="003105F3">
        <w:t>Problemorientierter Einstieg (10 Minuten)</w:t>
      </w:r>
    </w:p>
    <w:p w14:paraId="358E130E" w14:textId="4FE94F64" w:rsidR="003105F3" w:rsidRPr="003105F3" w:rsidRDefault="003105F3" w:rsidP="003105F3">
      <w:r w:rsidRPr="003105F3">
        <w:t>Einstiegsfrage: „Wann habt ihr das letzte Mal jemanden überredet oder überzeugt? Was war der Unterschied?“</w:t>
      </w:r>
    </w:p>
    <w:p w14:paraId="267DDA14" w14:textId="52C49092" w:rsidR="003105F3" w:rsidRDefault="003105F3" w:rsidP="003105F3">
      <w:r w:rsidRPr="003105F3">
        <w:t>Kurze Diskussion: Sammeln von Beispielen und Meinungen der Schüler</w:t>
      </w:r>
      <w:r>
        <w:t xml:space="preserve"> </w:t>
      </w:r>
      <w:r w:rsidR="0003484C">
        <w:t xml:space="preserve">z.B. </w:t>
      </w:r>
      <w:r>
        <w:t xml:space="preserve">über Mentimeter </w:t>
      </w:r>
    </w:p>
    <w:p w14:paraId="17E67039" w14:textId="06F5F860" w:rsidR="0003484C" w:rsidRDefault="0003484C" w:rsidP="0003484C">
      <w:pPr>
        <w:keepNext/>
      </w:pPr>
    </w:p>
    <w:p w14:paraId="4523EA83" w14:textId="4E0B66EF" w:rsidR="003105F3" w:rsidRDefault="0003484C" w:rsidP="003105F3">
      <w:pPr>
        <w:rPr>
          <w:b/>
        </w:rPr>
      </w:pPr>
      <w:r>
        <w:rPr>
          <w:b/>
        </w:rPr>
        <w:br w:type="textWrapping" w:clear="all"/>
      </w:r>
      <w:r w:rsidR="003105F3" w:rsidRPr="003105F3">
        <w:rPr>
          <w:b/>
        </w:rPr>
        <w:t xml:space="preserve">Lehrerinput: Kurze Einführung in die Redekunst und den sophistischen Ansatz </w:t>
      </w:r>
    </w:p>
    <w:p w14:paraId="29D345A3" w14:textId="1B2F4978" w:rsidR="003105F3" w:rsidRPr="003105F3" w:rsidRDefault="003105F3" w:rsidP="003105F3">
      <w:r w:rsidRPr="003105F3">
        <w:t>Vortrag des Lehrers</w:t>
      </w:r>
      <w:r w:rsidR="00875195">
        <w:t xml:space="preserve"> z.B. über PowerPoint</w:t>
      </w:r>
    </w:p>
    <w:p w14:paraId="292342ED" w14:textId="77777777" w:rsidR="003105F3" w:rsidRPr="003105F3" w:rsidRDefault="003105F3" w:rsidP="003105F3">
      <w:r w:rsidRPr="003105F3">
        <w:t>Entwicklung der Redekunst im antiken Griechenland.</w:t>
      </w:r>
    </w:p>
    <w:p w14:paraId="48CB473A" w14:textId="77777777" w:rsidR="003105F3" w:rsidRPr="003105F3" w:rsidRDefault="003105F3" w:rsidP="003105F3">
      <w:pPr>
        <w:pStyle w:val="Listenabsatz"/>
        <w:numPr>
          <w:ilvl w:val="0"/>
          <w:numId w:val="44"/>
        </w:numPr>
      </w:pPr>
      <w:r w:rsidRPr="003105F3">
        <w:t>Der sophistische Ansatz: Protagoras und Gorgias.</w:t>
      </w:r>
    </w:p>
    <w:p w14:paraId="397860B3" w14:textId="77777777" w:rsidR="003105F3" w:rsidRPr="003105F3" w:rsidRDefault="003105F3" w:rsidP="003105F3">
      <w:pPr>
        <w:pStyle w:val="Listenabsatz"/>
        <w:numPr>
          <w:ilvl w:val="0"/>
          <w:numId w:val="44"/>
        </w:numPr>
      </w:pPr>
      <w:r w:rsidRPr="003105F3">
        <w:t>Kritik durch Sokrates und Platon.</w:t>
      </w:r>
    </w:p>
    <w:p w14:paraId="5A228AB1" w14:textId="77777777" w:rsidR="003105F3" w:rsidRPr="003105F3" w:rsidRDefault="003105F3" w:rsidP="003105F3">
      <w:pPr>
        <w:pStyle w:val="Listenabsatz"/>
        <w:numPr>
          <w:ilvl w:val="0"/>
          <w:numId w:val="44"/>
        </w:numPr>
      </w:pPr>
      <w:r w:rsidRPr="003105F3">
        <w:t>Aristoteles' Weiterentwicklung der Rhetorik: Ethos, Pathos, Logos.</w:t>
      </w:r>
    </w:p>
    <w:p w14:paraId="7A2F9611" w14:textId="323A9D1E" w:rsidR="003105F3" w:rsidRDefault="003105F3" w:rsidP="003105F3">
      <w:pPr>
        <w:pStyle w:val="Listenabsatz"/>
        <w:numPr>
          <w:ilvl w:val="0"/>
          <w:numId w:val="44"/>
        </w:numPr>
      </w:pPr>
      <w:r w:rsidRPr="003105F3">
        <w:t>Die drei Redegattungen: Gerichtsrede, Lobrede, Beratungsrede (mit Beispielen).</w:t>
      </w:r>
    </w:p>
    <w:p w14:paraId="0DAA5899" w14:textId="1099AB78" w:rsidR="009A7E63" w:rsidRPr="003105F3" w:rsidRDefault="009A7E63" w:rsidP="009A7E63">
      <w:r>
        <w:t xml:space="preserve">Ein Beispiel für einen Vortrag finden Sie unter </w:t>
      </w:r>
      <w:r w:rsidRPr="009A7E63">
        <w:t>01_PolitischeKommunikation_01_02_Redekunst_Lehrervortrag_Lehrer</w:t>
      </w:r>
    </w:p>
    <w:p w14:paraId="0E9D0E5A" w14:textId="62D4BFFF" w:rsidR="003105F3" w:rsidRPr="003105F3" w:rsidRDefault="00857B6D" w:rsidP="00926328">
      <w:pPr>
        <w:pStyle w:val="berschrift2"/>
      </w:pPr>
      <w:r>
        <w:t xml:space="preserve">Erarbeitungsphase - </w:t>
      </w:r>
      <w:r w:rsidR="00CF6137">
        <w:t xml:space="preserve">Think – pair </w:t>
      </w:r>
      <w:r>
        <w:t>–</w:t>
      </w:r>
      <w:r w:rsidR="00CF6137">
        <w:t xml:space="preserve"> share</w:t>
      </w:r>
      <w:r>
        <w:t xml:space="preserve"> (25 Minuten)</w:t>
      </w:r>
    </w:p>
    <w:p w14:paraId="31A36572" w14:textId="7CB45960" w:rsidR="003105F3" w:rsidRPr="00926328" w:rsidRDefault="00CF6137" w:rsidP="003105F3">
      <w:r>
        <w:rPr>
          <w:b/>
        </w:rPr>
        <w:t>Think</w:t>
      </w:r>
      <w:r w:rsidR="00926328">
        <w:rPr>
          <w:b/>
        </w:rPr>
        <w:br/>
      </w:r>
      <w:r w:rsidR="0003484C" w:rsidRPr="0003484C">
        <w:t>Die SuS lesen</w:t>
      </w:r>
      <w:r w:rsidR="00D829E9">
        <w:t xml:space="preserve"> zunächst</w:t>
      </w:r>
      <w:r w:rsidR="0003484C" w:rsidRPr="0003484C">
        <w:t xml:space="preserve"> den Text über die Entwicklung der Redekunst. </w:t>
      </w:r>
      <w:r w:rsidR="00875195">
        <w:t xml:space="preserve"> Das Infoblatt für die Think-Phase finden Sie hier </w:t>
      </w:r>
      <w:r w:rsidR="00F640AA" w:rsidRPr="00F640AA">
        <w:t>1_PolitischeKommunikation_01_0</w:t>
      </w:r>
      <w:r w:rsidR="00875195">
        <w:t>3</w:t>
      </w:r>
      <w:r w:rsidR="00F640AA" w:rsidRPr="00F640AA">
        <w:t>_Redekunst_Textblatt_Schüler</w:t>
      </w:r>
      <w:r w:rsidR="00926328">
        <w:t>.</w:t>
      </w:r>
    </w:p>
    <w:p w14:paraId="797B0693" w14:textId="2554B64F" w:rsidR="00CF6137" w:rsidRDefault="00D829E9" w:rsidP="003105F3">
      <w:r>
        <w:t>Im zweiten Schritt beschäftigen sich die Tandems in Einzelarbeit jeweils mit einer anderen Aufgabe.</w:t>
      </w:r>
      <w:r>
        <w:br/>
      </w:r>
      <w:r w:rsidR="00CF6137">
        <w:t xml:space="preserve">Aufgabe A: </w:t>
      </w:r>
    </w:p>
    <w:p w14:paraId="6477A6D8" w14:textId="7FB83633" w:rsidR="003105F3" w:rsidRPr="00CF6137" w:rsidRDefault="003105F3" w:rsidP="00CF6137">
      <w:pPr>
        <w:pStyle w:val="Listenabsatz"/>
        <w:numPr>
          <w:ilvl w:val="0"/>
          <w:numId w:val="46"/>
        </w:numPr>
      </w:pPr>
      <w:r w:rsidRPr="00CF6137">
        <w:lastRenderedPageBreak/>
        <w:t>Untersucht die Chancen des sophistischen Ansatzes (Fähigkeit zur Meinungsbildung, Einflussnahme).</w:t>
      </w:r>
    </w:p>
    <w:p w14:paraId="236F6AC9" w14:textId="77777777" w:rsidR="00CF6137" w:rsidRDefault="00CF6137" w:rsidP="003105F3">
      <w:r>
        <w:t xml:space="preserve">Aufgabe B: </w:t>
      </w:r>
    </w:p>
    <w:p w14:paraId="5D48A3E7" w14:textId="2DAB65DC" w:rsidR="003105F3" w:rsidRPr="003105F3" w:rsidRDefault="003105F3" w:rsidP="00CF6137">
      <w:pPr>
        <w:pStyle w:val="Listenabsatz"/>
        <w:numPr>
          <w:ilvl w:val="0"/>
          <w:numId w:val="46"/>
        </w:numPr>
      </w:pPr>
      <w:r w:rsidRPr="003105F3">
        <w:t>Untersucht die Gefahren des sophistischen Ansatzes (Manipulation, moralische Fragwürdigkeit).</w:t>
      </w:r>
    </w:p>
    <w:p w14:paraId="14351490" w14:textId="7C2B96EC" w:rsidR="00CF6137" w:rsidRDefault="00CF6137" w:rsidP="003105F3">
      <w:r>
        <w:rPr>
          <w:b/>
        </w:rPr>
        <w:t>Pair</w:t>
      </w:r>
      <w:r w:rsidR="003105F3" w:rsidRPr="003105F3">
        <w:t xml:space="preserve"> </w:t>
      </w:r>
      <w:r w:rsidR="00D829E9">
        <w:br/>
        <w:t xml:space="preserve">Die SuS tauschen sich über ihre Ergebnisse aus </w:t>
      </w:r>
      <w:r w:rsidR="00C126E6">
        <w:t xml:space="preserve">und </w:t>
      </w:r>
      <w:r w:rsidR="00D829E9">
        <w:t>e</w:t>
      </w:r>
      <w:r>
        <w:t>rarbeite</w:t>
      </w:r>
      <w:r w:rsidR="00D829E9">
        <w:t>n</w:t>
      </w:r>
      <w:r>
        <w:t xml:space="preserve"> </w:t>
      </w:r>
      <w:r w:rsidR="00D829E9">
        <w:t>in Partnera</w:t>
      </w:r>
      <w:r w:rsidR="00926328">
        <w:t>r</w:t>
      </w:r>
      <w:r w:rsidR="00D829E9">
        <w:t xml:space="preserve">beit </w:t>
      </w:r>
      <w:r>
        <w:t>Argumente für „Überreden“ und „Überzeugen“ mit Beispielen.</w:t>
      </w:r>
    </w:p>
    <w:p w14:paraId="46C4C34A" w14:textId="6FD1DE44" w:rsidR="003105F3" w:rsidRPr="003105F3" w:rsidRDefault="00CF6137" w:rsidP="003105F3">
      <w:r w:rsidRPr="00CF6137">
        <w:rPr>
          <w:b/>
        </w:rPr>
        <w:t>Share</w:t>
      </w:r>
      <w:r w:rsidR="00D829E9">
        <w:rPr>
          <w:b/>
        </w:rPr>
        <w:br/>
      </w:r>
      <w:r w:rsidR="00C126E6">
        <w:t>Die SuS finden sich in Vierer-Gruppen zusammen und tauschen sich über ihre Ergebnisse aus. Sie b</w:t>
      </w:r>
      <w:r w:rsidR="003105F3" w:rsidRPr="003105F3">
        <w:t>ereite</w:t>
      </w:r>
      <w:r w:rsidR="00C126E6">
        <w:t>n</w:t>
      </w:r>
      <w:r w:rsidR="003105F3" w:rsidRPr="003105F3">
        <w:t xml:space="preserve"> eine kurze Präsentation zu einem aktuellen Beispiel vor, wo Rhetorik in der Politik oder Werbung eine Rolle spielt.</w:t>
      </w:r>
    </w:p>
    <w:p w14:paraId="4F62533C" w14:textId="77777777" w:rsidR="003105F3" w:rsidRPr="003105F3" w:rsidRDefault="003105F3" w:rsidP="00926328">
      <w:pPr>
        <w:pStyle w:val="berschrift2"/>
      </w:pPr>
      <w:r w:rsidRPr="003105F3">
        <w:t>Präsentation und Diskussion (10 Minuten)</w:t>
      </w:r>
    </w:p>
    <w:p w14:paraId="0A9D8C30" w14:textId="1135120E" w:rsidR="003105F3" w:rsidRPr="003105F3" w:rsidRDefault="00CF6137" w:rsidP="003105F3">
      <w:r>
        <w:t xml:space="preserve">Einzelne </w:t>
      </w:r>
      <w:r w:rsidR="003105F3" w:rsidRPr="003105F3">
        <w:t>Gruppe</w:t>
      </w:r>
      <w:r>
        <w:t>n</w:t>
      </w:r>
      <w:r w:rsidR="003105F3" w:rsidRPr="003105F3">
        <w:t xml:space="preserve"> stell</w:t>
      </w:r>
      <w:r>
        <w:t>en</w:t>
      </w:r>
      <w:r w:rsidR="003105F3" w:rsidRPr="003105F3">
        <w:t xml:space="preserve"> ihre Ergebnisse kurz vor.</w:t>
      </w:r>
    </w:p>
    <w:p w14:paraId="3610510A" w14:textId="471E9AF5" w:rsidR="003105F3" w:rsidRPr="003105F3" w:rsidRDefault="003105F3" w:rsidP="003105F3">
      <w:r w:rsidRPr="003105F3">
        <w:rPr>
          <w:b/>
        </w:rPr>
        <w:t>Diskussion</w:t>
      </w:r>
      <w:r w:rsidR="00926328">
        <w:rPr>
          <w:b/>
        </w:rPr>
        <w:br/>
      </w:r>
      <w:r w:rsidRPr="003105F3">
        <w:t>Gemeinsame Reflexion der Ergebnisse.</w:t>
      </w:r>
      <w:r w:rsidR="00857B6D">
        <w:t xml:space="preserve"> Die SuS diskutieren </w:t>
      </w:r>
      <w:r w:rsidRPr="003105F3">
        <w:t>über die Unterschiede zwischen Überreden und Überzeugen.</w:t>
      </w:r>
      <w:r w:rsidR="00857B6D">
        <w:t xml:space="preserve"> Die SuS d</w:t>
      </w:r>
      <w:r w:rsidRPr="003105F3">
        <w:t>ebatt</w:t>
      </w:r>
      <w:r w:rsidR="00857B6D">
        <w:t>i</w:t>
      </w:r>
      <w:r w:rsidRPr="003105F3">
        <w:t>e</w:t>
      </w:r>
      <w:r w:rsidR="00857B6D">
        <w:t>ren</w:t>
      </w:r>
      <w:r w:rsidRPr="003105F3">
        <w:t xml:space="preserve"> über die Relevanz und die ethischen Aspekte des sophistischen Ansatzes in der heutigen Zeit.</w:t>
      </w:r>
    </w:p>
    <w:p w14:paraId="44090D7A" w14:textId="77777777" w:rsidR="003105F3" w:rsidRPr="003105F3" w:rsidRDefault="003105F3" w:rsidP="003105F3">
      <w:r w:rsidRPr="003105F3">
        <w:rPr>
          <w:b/>
        </w:rPr>
        <w:t>Hausaufgabe:</w:t>
      </w:r>
      <w:r w:rsidRPr="003105F3">
        <w:t xml:space="preserve"> Schreiben eines kurzen Essays (max. 300 Wörter) zu der Frage: „Ist es wichtiger, Menschen zu überzeugen oder zu überreden? Begründe deine Meinung.“</w:t>
      </w:r>
    </w:p>
    <w:p w14:paraId="7C0FC85C" w14:textId="77777777" w:rsidR="003105F3" w:rsidRDefault="003105F3" w:rsidP="003105F3"/>
    <w:sectPr w:rsidR="003105F3" w:rsidSect="00687801">
      <w:headerReference w:type="default" r:id="rId8"/>
      <w:footerReference w:type="default" r:id="rId9"/>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ADAF5" w14:textId="77777777" w:rsidR="005F57AA" w:rsidRDefault="005F57AA" w:rsidP="00263F44">
      <w:r>
        <w:separator/>
      </w:r>
    </w:p>
  </w:endnote>
  <w:endnote w:type="continuationSeparator" w:id="0">
    <w:p w14:paraId="6DD0011A" w14:textId="77777777" w:rsidR="005F57AA" w:rsidRDefault="005F57AA"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charset w:val="00"/>
    <w:family w:val="modern"/>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ED4F" w14:textId="79C09A7D"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FD1AE4">
      <w:rPr>
        <w:noProof/>
        <w:sz w:val="20"/>
        <w:szCs w:val="20"/>
      </w:rPr>
      <w:t>23.10.2025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615F85">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615F85">
      <w:rPr>
        <w:noProof/>
        <w:sz w:val="20"/>
        <w:szCs w:val="20"/>
      </w:rPr>
      <w:t>1</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E2C92" w14:textId="77777777" w:rsidR="005F57AA" w:rsidRDefault="005F57AA" w:rsidP="00263F44">
      <w:r>
        <w:separator/>
      </w:r>
    </w:p>
  </w:footnote>
  <w:footnote w:type="continuationSeparator" w:id="0">
    <w:p w14:paraId="50591139" w14:textId="77777777" w:rsidR="005F57AA" w:rsidRDefault="005F57AA"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0F23" w14:textId="4CB3921C" w:rsidR="00045D5E" w:rsidRDefault="00EC3925" w:rsidP="003105F3">
    <w:pPr>
      <w:pStyle w:val="Kopfzeile"/>
      <w:ind w:firstLine="1416"/>
      <w:jc w:val="center"/>
    </w:pPr>
    <w:r>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rsidR="008B314A">
      <w:t xml:space="preserve">Unterrichtsprojekte Deutsch </w:t>
    </w:r>
    <w:r w:rsidR="00045D5E">
      <w:t>–</w:t>
    </w:r>
    <w:r w:rsidR="008B314A">
      <w:t xml:space="preserve"> </w:t>
    </w:r>
    <w:r w:rsidR="00F03AD3" w:rsidRPr="00F03AD3">
      <w:t>Themenfeld</w:t>
    </w:r>
    <w:r w:rsidR="00B22AC4">
      <w:t xml:space="preserve"> Sprache</w:t>
    </w:r>
    <w:r w:rsidR="00045D5E">
      <w:t xml:space="preserve"> -</w:t>
    </w:r>
    <w:r w:rsidR="008B314A">
      <w:t xml:space="preserve"> </w:t>
    </w:r>
    <w:r w:rsidR="00900085" w:rsidRPr="00900085">
      <w:t>Politische Kommunikation</w:t>
    </w:r>
  </w:p>
  <w:p w14:paraId="312DFEAF" w14:textId="08C44926" w:rsidR="00EC3925" w:rsidRDefault="008B314A" w:rsidP="00045D5E">
    <w:pPr>
      <w:pStyle w:val="Kopfzeile"/>
      <w:spacing w:after="240"/>
      <w:jc w:val="right"/>
    </w:pPr>
    <w:r>
      <w:tab/>
    </w:r>
    <w:r w:rsidR="00FD1AE4" w:rsidRPr="00FD1AE4">
      <w:t>01_politische_kommunikation_01_01_Redekunst_Lehrer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67AB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5320D08"/>
    <w:multiLevelType w:val="hybridMultilevel"/>
    <w:tmpl w:val="47644B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178510A"/>
    <w:multiLevelType w:val="multilevel"/>
    <w:tmpl w:val="4CFCD2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4E53A13"/>
    <w:multiLevelType w:val="hybridMultilevel"/>
    <w:tmpl w:val="6584F3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550704F"/>
    <w:multiLevelType w:val="hybridMultilevel"/>
    <w:tmpl w:val="628043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DDB3D90"/>
    <w:multiLevelType w:val="multilevel"/>
    <w:tmpl w:val="E3582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8570389"/>
    <w:multiLevelType w:val="multilevel"/>
    <w:tmpl w:val="8A763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4"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6"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7" w15:restartNumberingAfterBreak="0">
    <w:nsid w:val="63D105FF"/>
    <w:multiLevelType w:val="multilevel"/>
    <w:tmpl w:val="7F72C3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F4769B"/>
    <w:multiLevelType w:val="multilevel"/>
    <w:tmpl w:val="C3726F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C005C3"/>
    <w:multiLevelType w:val="multilevel"/>
    <w:tmpl w:val="98F0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32" w15:restartNumberingAfterBreak="0">
    <w:nsid w:val="77710059"/>
    <w:multiLevelType w:val="multilevel"/>
    <w:tmpl w:val="2B083D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84201156">
    <w:abstractNumId w:val="30"/>
  </w:num>
  <w:num w:numId="2" w16cid:durableId="2039773610">
    <w:abstractNumId w:val="11"/>
  </w:num>
  <w:num w:numId="3" w16cid:durableId="1933277353">
    <w:abstractNumId w:val="25"/>
  </w:num>
  <w:num w:numId="4" w16cid:durableId="894583225">
    <w:abstractNumId w:val="23"/>
  </w:num>
  <w:num w:numId="5" w16cid:durableId="1814564349">
    <w:abstractNumId w:val="23"/>
  </w:num>
  <w:num w:numId="6" w16cid:durableId="947782994">
    <w:abstractNumId w:val="16"/>
  </w:num>
  <w:num w:numId="7" w16cid:durableId="786849843">
    <w:abstractNumId w:val="16"/>
    <w:lvlOverride w:ilvl="0">
      <w:lvl w:ilvl="0">
        <w:numFmt w:val="bullet"/>
        <w:lvlText w:val=""/>
        <w:lvlJc w:val="left"/>
        <w:pPr>
          <w:ind w:left="720" w:hanging="363"/>
        </w:pPr>
        <w:rPr>
          <w:rFonts w:ascii="Gudea" w:eastAsia="OpenSymbol" w:hAnsi="Gudea" w:cs="OpenSymbol" w:hint="default"/>
          <w:color w:val="84000D"/>
        </w:rPr>
      </w:lvl>
    </w:lvlOverride>
  </w:num>
  <w:num w:numId="8" w16cid:durableId="396826430">
    <w:abstractNumId w:val="31"/>
  </w:num>
  <w:num w:numId="9" w16cid:durableId="929198930">
    <w:abstractNumId w:val="15"/>
  </w:num>
  <w:num w:numId="10" w16cid:durableId="1995572357">
    <w:abstractNumId w:val="31"/>
  </w:num>
  <w:num w:numId="11" w16cid:durableId="887956538">
    <w:abstractNumId w:val="21"/>
  </w:num>
  <w:num w:numId="12" w16cid:durableId="382559845">
    <w:abstractNumId w:val="31"/>
  </w:num>
  <w:num w:numId="13" w16cid:durableId="650792138">
    <w:abstractNumId w:val="26"/>
  </w:num>
  <w:num w:numId="14" w16cid:durableId="316344633">
    <w:abstractNumId w:val="17"/>
  </w:num>
  <w:num w:numId="15" w16cid:durableId="917711676">
    <w:abstractNumId w:val="18"/>
  </w:num>
  <w:num w:numId="16" w16cid:durableId="1858419896">
    <w:abstractNumId w:val="33"/>
  </w:num>
  <w:num w:numId="17" w16cid:durableId="1355885282">
    <w:abstractNumId w:val="13"/>
  </w:num>
  <w:num w:numId="18" w16cid:durableId="721831036">
    <w:abstractNumId w:val="24"/>
  </w:num>
  <w:num w:numId="19" w16cid:durableId="1407335410">
    <w:abstractNumId w:val="26"/>
    <w:lvlOverride w:ilvl="0">
      <w:startOverride w:val="1"/>
    </w:lvlOverride>
  </w:num>
  <w:num w:numId="20" w16cid:durableId="934166165">
    <w:abstractNumId w:val="17"/>
    <w:lvlOverride w:ilvl="0">
      <w:startOverride w:val="1"/>
    </w:lvlOverride>
  </w:num>
  <w:num w:numId="21" w16cid:durableId="745617040">
    <w:abstractNumId w:val="26"/>
    <w:lvlOverride w:ilvl="0">
      <w:startOverride w:val="1"/>
    </w:lvlOverride>
  </w:num>
  <w:num w:numId="22" w16cid:durableId="632714613">
    <w:abstractNumId w:val="26"/>
    <w:lvlOverride w:ilvl="0">
      <w:startOverride w:val="1"/>
    </w:lvlOverride>
  </w:num>
  <w:num w:numId="23" w16cid:durableId="2026249627">
    <w:abstractNumId w:val="9"/>
  </w:num>
  <w:num w:numId="24" w16cid:durableId="1241600692">
    <w:abstractNumId w:val="7"/>
  </w:num>
  <w:num w:numId="25" w16cid:durableId="1848249369">
    <w:abstractNumId w:val="6"/>
  </w:num>
  <w:num w:numId="26" w16cid:durableId="1876848832">
    <w:abstractNumId w:val="5"/>
  </w:num>
  <w:num w:numId="27" w16cid:durableId="345905340">
    <w:abstractNumId w:val="4"/>
  </w:num>
  <w:num w:numId="28" w16cid:durableId="772941740">
    <w:abstractNumId w:val="8"/>
  </w:num>
  <w:num w:numId="29" w16cid:durableId="1327593581">
    <w:abstractNumId w:val="3"/>
  </w:num>
  <w:num w:numId="30" w16cid:durableId="2096121850">
    <w:abstractNumId w:val="2"/>
  </w:num>
  <w:num w:numId="31" w16cid:durableId="1477457219">
    <w:abstractNumId w:val="1"/>
  </w:num>
  <w:num w:numId="32" w16cid:durableId="269053187">
    <w:abstractNumId w:val="0"/>
  </w:num>
  <w:num w:numId="33" w16cid:durableId="1699165128">
    <w:abstractNumId w:val="34"/>
  </w:num>
  <w:num w:numId="34" w16cid:durableId="461506920">
    <w:abstractNumId w:val="24"/>
  </w:num>
  <w:num w:numId="35" w16cid:durableId="591160698">
    <w:abstractNumId w:val="26"/>
    <w:lvlOverride w:ilvl="0">
      <w:startOverride w:val="1"/>
    </w:lvlOverride>
  </w:num>
  <w:num w:numId="36" w16cid:durableId="622662660">
    <w:abstractNumId w:val="26"/>
    <w:lvlOverride w:ilvl="0">
      <w:startOverride w:val="1"/>
    </w:lvlOverride>
  </w:num>
  <w:num w:numId="37" w16cid:durableId="475612029">
    <w:abstractNumId w:val="20"/>
  </w:num>
  <w:num w:numId="38" w16cid:durableId="2011642419">
    <w:abstractNumId w:val="32"/>
  </w:num>
  <w:num w:numId="39" w16cid:durableId="1031496131">
    <w:abstractNumId w:val="28"/>
  </w:num>
  <w:num w:numId="40" w16cid:durableId="723869962">
    <w:abstractNumId w:val="12"/>
  </w:num>
  <w:num w:numId="41" w16cid:durableId="1337416744">
    <w:abstractNumId w:val="27"/>
  </w:num>
  <w:num w:numId="42" w16cid:durableId="1456367513">
    <w:abstractNumId w:val="22"/>
  </w:num>
  <w:num w:numId="43" w16cid:durableId="425537115">
    <w:abstractNumId w:val="29"/>
  </w:num>
  <w:num w:numId="44" w16cid:durableId="996421605">
    <w:abstractNumId w:val="10"/>
  </w:num>
  <w:num w:numId="45" w16cid:durableId="1652515049">
    <w:abstractNumId w:val="14"/>
  </w:num>
  <w:num w:numId="46" w16cid:durableId="5602943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119F5"/>
    <w:rsid w:val="0002154A"/>
    <w:rsid w:val="0003484C"/>
    <w:rsid w:val="00035065"/>
    <w:rsid w:val="000433EF"/>
    <w:rsid w:val="00045D5E"/>
    <w:rsid w:val="00046BB2"/>
    <w:rsid w:val="00065870"/>
    <w:rsid w:val="000724FA"/>
    <w:rsid w:val="00083838"/>
    <w:rsid w:val="0009635B"/>
    <w:rsid w:val="000A08F7"/>
    <w:rsid w:val="000A2FD9"/>
    <w:rsid w:val="000C1899"/>
    <w:rsid w:val="000C4F61"/>
    <w:rsid w:val="000C7E6C"/>
    <w:rsid w:val="000E4A64"/>
    <w:rsid w:val="000E5416"/>
    <w:rsid w:val="000F63D9"/>
    <w:rsid w:val="0010328B"/>
    <w:rsid w:val="001078A6"/>
    <w:rsid w:val="001175D9"/>
    <w:rsid w:val="00120371"/>
    <w:rsid w:val="00125873"/>
    <w:rsid w:val="001313B3"/>
    <w:rsid w:val="00135C29"/>
    <w:rsid w:val="00144822"/>
    <w:rsid w:val="001474C2"/>
    <w:rsid w:val="001510F8"/>
    <w:rsid w:val="00154B07"/>
    <w:rsid w:val="00193366"/>
    <w:rsid w:val="001A016C"/>
    <w:rsid w:val="001A2103"/>
    <w:rsid w:val="001A7B50"/>
    <w:rsid w:val="001E03DE"/>
    <w:rsid w:val="001E2674"/>
    <w:rsid w:val="00220C31"/>
    <w:rsid w:val="002223B8"/>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C5AF4"/>
    <w:rsid w:val="002D50BA"/>
    <w:rsid w:val="002E68F9"/>
    <w:rsid w:val="002F2E66"/>
    <w:rsid w:val="0030155E"/>
    <w:rsid w:val="00307652"/>
    <w:rsid w:val="003105F3"/>
    <w:rsid w:val="00311C43"/>
    <w:rsid w:val="00325137"/>
    <w:rsid w:val="00333CC2"/>
    <w:rsid w:val="00336D04"/>
    <w:rsid w:val="00374460"/>
    <w:rsid w:val="003754E3"/>
    <w:rsid w:val="00382E95"/>
    <w:rsid w:val="0039124F"/>
    <w:rsid w:val="003969C3"/>
    <w:rsid w:val="003A0618"/>
    <w:rsid w:val="003A7640"/>
    <w:rsid w:val="003B2130"/>
    <w:rsid w:val="003C721B"/>
    <w:rsid w:val="003E5C20"/>
    <w:rsid w:val="004046CE"/>
    <w:rsid w:val="004204D2"/>
    <w:rsid w:val="00431EA3"/>
    <w:rsid w:val="0043692F"/>
    <w:rsid w:val="0044650F"/>
    <w:rsid w:val="00455880"/>
    <w:rsid w:val="0046328C"/>
    <w:rsid w:val="00470E0A"/>
    <w:rsid w:val="0048193B"/>
    <w:rsid w:val="00490727"/>
    <w:rsid w:val="0049356E"/>
    <w:rsid w:val="004A3225"/>
    <w:rsid w:val="004B1AE5"/>
    <w:rsid w:val="004B2484"/>
    <w:rsid w:val="004C2136"/>
    <w:rsid w:val="004D069D"/>
    <w:rsid w:val="004D476C"/>
    <w:rsid w:val="004E4B71"/>
    <w:rsid w:val="004F0F9E"/>
    <w:rsid w:val="00514DF7"/>
    <w:rsid w:val="005154E3"/>
    <w:rsid w:val="005259C4"/>
    <w:rsid w:val="00532DFA"/>
    <w:rsid w:val="00535666"/>
    <w:rsid w:val="00535E5A"/>
    <w:rsid w:val="00542D7D"/>
    <w:rsid w:val="00554717"/>
    <w:rsid w:val="00554A4B"/>
    <w:rsid w:val="00560007"/>
    <w:rsid w:val="005735E9"/>
    <w:rsid w:val="00573E4F"/>
    <w:rsid w:val="00574197"/>
    <w:rsid w:val="00575A52"/>
    <w:rsid w:val="00577F24"/>
    <w:rsid w:val="005817A7"/>
    <w:rsid w:val="005A2907"/>
    <w:rsid w:val="005B6258"/>
    <w:rsid w:val="005C0A84"/>
    <w:rsid w:val="005C3DE5"/>
    <w:rsid w:val="005D32AB"/>
    <w:rsid w:val="005D74F8"/>
    <w:rsid w:val="005E11D2"/>
    <w:rsid w:val="005E43EE"/>
    <w:rsid w:val="005F52B1"/>
    <w:rsid w:val="005F57AA"/>
    <w:rsid w:val="005F7B80"/>
    <w:rsid w:val="00601D86"/>
    <w:rsid w:val="00614229"/>
    <w:rsid w:val="00615F85"/>
    <w:rsid w:val="0062129C"/>
    <w:rsid w:val="0063086E"/>
    <w:rsid w:val="00633CC6"/>
    <w:rsid w:val="00634E2F"/>
    <w:rsid w:val="00637FC6"/>
    <w:rsid w:val="006424DD"/>
    <w:rsid w:val="0064329A"/>
    <w:rsid w:val="006505DB"/>
    <w:rsid w:val="00653A69"/>
    <w:rsid w:val="0066471F"/>
    <w:rsid w:val="00670BD3"/>
    <w:rsid w:val="00676A9C"/>
    <w:rsid w:val="00686F80"/>
    <w:rsid w:val="00687801"/>
    <w:rsid w:val="00695285"/>
    <w:rsid w:val="00697CA8"/>
    <w:rsid w:val="006B3B75"/>
    <w:rsid w:val="006C1699"/>
    <w:rsid w:val="006D7A4A"/>
    <w:rsid w:val="00705C1A"/>
    <w:rsid w:val="00747952"/>
    <w:rsid w:val="007566E6"/>
    <w:rsid w:val="00766DC2"/>
    <w:rsid w:val="007A0885"/>
    <w:rsid w:val="007A1BAD"/>
    <w:rsid w:val="007A5904"/>
    <w:rsid w:val="007B2DCA"/>
    <w:rsid w:val="007B5295"/>
    <w:rsid w:val="007B6059"/>
    <w:rsid w:val="007C2EB8"/>
    <w:rsid w:val="007D5D28"/>
    <w:rsid w:val="007E00B0"/>
    <w:rsid w:val="007E4198"/>
    <w:rsid w:val="007F5051"/>
    <w:rsid w:val="00806A96"/>
    <w:rsid w:val="00811543"/>
    <w:rsid w:val="00813751"/>
    <w:rsid w:val="00822474"/>
    <w:rsid w:val="00851F1D"/>
    <w:rsid w:val="00857B6D"/>
    <w:rsid w:val="008626D1"/>
    <w:rsid w:val="008666EC"/>
    <w:rsid w:val="00872FD6"/>
    <w:rsid w:val="00875195"/>
    <w:rsid w:val="008836AE"/>
    <w:rsid w:val="00891551"/>
    <w:rsid w:val="008A2EBA"/>
    <w:rsid w:val="008A7911"/>
    <w:rsid w:val="008B314A"/>
    <w:rsid w:val="008B5BD4"/>
    <w:rsid w:val="008B696F"/>
    <w:rsid w:val="008D547C"/>
    <w:rsid w:val="008E0658"/>
    <w:rsid w:val="008E12E1"/>
    <w:rsid w:val="008E62DC"/>
    <w:rsid w:val="008F3F19"/>
    <w:rsid w:val="00900085"/>
    <w:rsid w:val="009027E5"/>
    <w:rsid w:val="0090616C"/>
    <w:rsid w:val="0092578C"/>
    <w:rsid w:val="00926328"/>
    <w:rsid w:val="00934807"/>
    <w:rsid w:val="00934B0F"/>
    <w:rsid w:val="00947D37"/>
    <w:rsid w:val="00950A22"/>
    <w:rsid w:val="009533B3"/>
    <w:rsid w:val="009638F8"/>
    <w:rsid w:val="00963EDC"/>
    <w:rsid w:val="0097339B"/>
    <w:rsid w:val="009762CC"/>
    <w:rsid w:val="009935DA"/>
    <w:rsid w:val="009A2D42"/>
    <w:rsid w:val="009A7E63"/>
    <w:rsid w:val="009C05F9"/>
    <w:rsid w:val="009C59DB"/>
    <w:rsid w:val="009C6405"/>
    <w:rsid w:val="009E1A78"/>
    <w:rsid w:val="009E4E76"/>
    <w:rsid w:val="009F4E5F"/>
    <w:rsid w:val="00A02163"/>
    <w:rsid w:val="00A12327"/>
    <w:rsid w:val="00A2219A"/>
    <w:rsid w:val="00A22A12"/>
    <w:rsid w:val="00A32CC4"/>
    <w:rsid w:val="00A718E9"/>
    <w:rsid w:val="00A776BB"/>
    <w:rsid w:val="00A80D3E"/>
    <w:rsid w:val="00A82D51"/>
    <w:rsid w:val="00A83CBC"/>
    <w:rsid w:val="00A9421D"/>
    <w:rsid w:val="00AA479F"/>
    <w:rsid w:val="00AA4CD0"/>
    <w:rsid w:val="00AB0FE7"/>
    <w:rsid w:val="00AB3614"/>
    <w:rsid w:val="00AD72AA"/>
    <w:rsid w:val="00AE6F99"/>
    <w:rsid w:val="00AE7ED3"/>
    <w:rsid w:val="00AF3A17"/>
    <w:rsid w:val="00B00C2B"/>
    <w:rsid w:val="00B0722F"/>
    <w:rsid w:val="00B16CF9"/>
    <w:rsid w:val="00B22AC4"/>
    <w:rsid w:val="00B347F2"/>
    <w:rsid w:val="00B34CB2"/>
    <w:rsid w:val="00B73422"/>
    <w:rsid w:val="00B8215D"/>
    <w:rsid w:val="00B90B2E"/>
    <w:rsid w:val="00BA4783"/>
    <w:rsid w:val="00BA5A1F"/>
    <w:rsid w:val="00BA69FB"/>
    <w:rsid w:val="00BB507F"/>
    <w:rsid w:val="00BD195B"/>
    <w:rsid w:val="00BF6D36"/>
    <w:rsid w:val="00C1022E"/>
    <w:rsid w:val="00C126E6"/>
    <w:rsid w:val="00C20184"/>
    <w:rsid w:val="00C22C2F"/>
    <w:rsid w:val="00C22DA6"/>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CF6137"/>
    <w:rsid w:val="00D05737"/>
    <w:rsid w:val="00D074DD"/>
    <w:rsid w:val="00D11D30"/>
    <w:rsid w:val="00D24408"/>
    <w:rsid w:val="00D46307"/>
    <w:rsid w:val="00D6138B"/>
    <w:rsid w:val="00D6554E"/>
    <w:rsid w:val="00D6702E"/>
    <w:rsid w:val="00D727DB"/>
    <w:rsid w:val="00D80989"/>
    <w:rsid w:val="00D813BA"/>
    <w:rsid w:val="00D829E9"/>
    <w:rsid w:val="00D83FEF"/>
    <w:rsid w:val="00D86561"/>
    <w:rsid w:val="00D969BB"/>
    <w:rsid w:val="00DA10EA"/>
    <w:rsid w:val="00DA1E6E"/>
    <w:rsid w:val="00DD03E6"/>
    <w:rsid w:val="00DD0775"/>
    <w:rsid w:val="00DD3ABE"/>
    <w:rsid w:val="00DE41D6"/>
    <w:rsid w:val="00DE7F37"/>
    <w:rsid w:val="00E33CC2"/>
    <w:rsid w:val="00E45CE7"/>
    <w:rsid w:val="00E475FB"/>
    <w:rsid w:val="00E51D92"/>
    <w:rsid w:val="00E621A1"/>
    <w:rsid w:val="00E6580F"/>
    <w:rsid w:val="00E67DE2"/>
    <w:rsid w:val="00E760C6"/>
    <w:rsid w:val="00E83DBD"/>
    <w:rsid w:val="00E8738F"/>
    <w:rsid w:val="00E93763"/>
    <w:rsid w:val="00E945C6"/>
    <w:rsid w:val="00E974D1"/>
    <w:rsid w:val="00EC3925"/>
    <w:rsid w:val="00ED286F"/>
    <w:rsid w:val="00EF2646"/>
    <w:rsid w:val="00F03AD3"/>
    <w:rsid w:val="00F1081A"/>
    <w:rsid w:val="00F1349A"/>
    <w:rsid w:val="00F214A3"/>
    <w:rsid w:val="00F30208"/>
    <w:rsid w:val="00F4327F"/>
    <w:rsid w:val="00F44670"/>
    <w:rsid w:val="00F44A67"/>
    <w:rsid w:val="00F52EFA"/>
    <w:rsid w:val="00F5768C"/>
    <w:rsid w:val="00F57897"/>
    <w:rsid w:val="00F62674"/>
    <w:rsid w:val="00F640AA"/>
    <w:rsid w:val="00F66096"/>
    <w:rsid w:val="00F90FD3"/>
    <w:rsid w:val="00FB7C19"/>
    <w:rsid w:val="00FD1AE4"/>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 w:type="paragraph" w:styleId="Aufzhlungszeichen">
    <w:name w:val="List Bullet"/>
    <w:basedOn w:val="Standard"/>
    <w:uiPriority w:val="99"/>
    <w:unhideWhenUsed/>
    <w:rsid w:val="003105F3"/>
    <w:pPr>
      <w:numPr>
        <w:numId w:val="23"/>
      </w:numPr>
      <w:contextualSpacing/>
    </w:pPr>
  </w:style>
  <w:style w:type="character" w:styleId="NichtaufgelsteErwhnung">
    <w:name w:val="Unresolved Mention"/>
    <w:basedOn w:val="Absatz-Standardschriftart"/>
    <w:uiPriority w:val="99"/>
    <w:semiHidden/>
    <w:unhideWhenUsed/>
    <w:rsid w:val="00310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242790912">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482118294">
      <w:bodyDiv w:val="1"/>
      <w:marLeft w:val="0"/>
      <w:marRight w:val="0"/>
      <w:marTop w:val="0"/>
      <w:marBottom w:val="0"/>
      <w:divBdr>
        <w:top w:val="none" w:sz="0" w:space="0" w:color="auto"/>
        <w:left w:val="none" w:sz="0" w:space="0" w:color="auto"/>
        <w:bottom w:val="none" w:sz="0" w:space="0" w:color="auto"/>
        <w:right w:val="none" w:sz="0" w:space="0" w:color="auto"/>
      </w:divBdr>
    </w:div>
    <w:div w:id="153781660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2023-10-04-dokumentvorlage-kurz-word-beta.dotx</Template>
  <TotalTime>0</TotalTime>
  <Pages>2</Pages>
  <Words>355</Words>
  <Characters>2241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Thomas Ißler</cp:lastModifiedBy>
  <cp:revision>3</cp:revision>
  <dcterms:created xsi:type="dcterms:W3CDTF">2025-10-20T08:34:00Z</dcterms:created>
  <dcterms:modified xsi:type="dcterms:W3CDTF">2025-10-23T05:56:00Z</dcterms:modified>
</cp:coreProperties>
</file>