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89C8A" w14:textId="0DDA3242" w:rsidR="00687801" w:rsidRPr="00687801" w:rsidRDefault="00775F4B" w:rsidP="00687801">
      <w:pPr>
        <w:pStyle w:val="berschrift1"/>
      </w:pPr>
      <w:r>
        <w:t>Sprache und Politik</w:t>
      </w:r>
    </w:p>
    <w:p w14:paraId="0353004D" w14:textId="3E18EF11" w:rsidR="008B314A" w:rsidRPr="008B314A" w:rsidRDefault="008B314A" w:rsidP="008B314A">
      <w:pPr>
        <w:rPr>
          <w:b/>
          <w:bCs/>
        </w:rPr>
      </w:pPr>
      <w:r w:rsidRPr="008B314A">
        <w:rPr>
          <w:b/>
          <w:bCs/>
        </w:rPr>
        <w:t>Aufgabe</w:t>
      </w:r>
      <w:r w:rsidR="000E3F34">
        <w:rPr>
          <w:b/>
          <w:bCs/>
        </w:rPr>
        <w:t>n</w:t>
      </w:r>
    </w:p>
    <w:p w14:paraId="223F4338" w14:textId="3118B3A3" w:rsidR="008B314A" w:rsidRDefault="00C37BD7" w:rsidP="00045D5E">
      <w:pPr>
        <w:pStyle w:val="berschrift2"/>
      </w:pPr>
      <w:r>
        <w:t>Funktion der Sprache in der Politik</w:t>
      </w:r>
    </w:p>
    <w:p w14:paraId="3886B79B" w14:textId="3E8AEC78" w:rsidR="009C6405" w:rsidRDefault="001C02EE" w:rsidP="00FB37B4">
      <w:pPr>
        <w:pStyle w:val="Listenabsatz"/>
        <w:numPr>
          <w:ilvl w:val="0"/>
          <w:numId w:val="37"/>
        </w:numPr>
      </w:pPr>
      <w:r>
        <w:rPr>
          <w:noProof/>
        </w:rPr>
        <w:drawing>
          <wp:anchor distT="0" distB="0" distL="114300" distR="114300" simplePos="0" relativeHeight="251681792" behindDoc="0" locked="1" layoutInCell="1" allowOverlap="1" wp14:anchorId="4661F185" wp14:editId="0D92D6FC">
            <wp:simplePos x="0" y="0"/>
            <wp:positionH relativeFrom="margin">
              <wp:posOffset>4642485</wp:posOffset>
            </wp:positionH>
            <wp:positionV relativeFrom="paragraph">
              <wp:posOffset>237490</wp:posOffset>
            </wp:positionV>
            <wp:extent cx="853200" cy="853200"/>
            <wp:effectExtent l="0" t="0" r="4445" b="4445"/>
            <wp:wrapNone/>
            <wp:docPr id="2018518627" name="Grafik 1" descr="QR Code zur Seite der bpb.de (Sprache und Politik)">
              <a:hlinkClick xmlns:a="http://schemas.openxmlformats.org/drawingml/2006/main" r:id="rId8"/>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18627" name="Grafik 1" descr="QR Code zur Seite der bpb.de (Sprache und Politik)">
                      <a:hlinkClick r:id="rId8"/>
                      <a:extLst>
                        <a:ext uri="{C183D7F6-B498-43B3-948B-1728B52AA6E4}">
                          <adec:decorative xmlns:adec="http://schemas.microsoft.com/office/drawing/2017/decorative" val="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3200" cy="85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29F2">
        <w:t xml:space="preserve">Lesen Sie den Artikel zum Thema </w:t>
      </w:r>
      <w:r w:rsidR="00A01C75">
        <w:t>Sprache und Politik von der Bundeszentrale für politische Bildung, den Sie unter folgendem Link abrufen</w:t>
      </w:r>
    </w:p>
    <w:p w14:paraId="26BD1F2F" w14:textId="379086AA" w:rsidR="00A01C75" w:rsidRDefault="00A266E3" w:rsidP="00045D5E">
      <w:hyperlink r:id="rId10" w:history="1">
        <w:r w:rsidRPr="00A266E3">
          <w:rPr>
            <w:color w:val="0000FF"/>
            <w:u w:val="single"/>
          </w:rPr>
          <w:t>Einstieg: Sprache und Politik | Sprache und Politik | bpb.de</w:t>
        </w:r>
      </w:hyperlink>
    </w:p>
    <w:p w14:paraId="59AE605D" w14:textId="54D244B5" w:rsidR="00DD1DDD" w:rsidRDefault="004D543E" w:rsidP="00045D5E">
      <w:r>
        <w:t>u</w:t>
      </w:r>
      <w:r w:rsidR="00AA50BA">
        <w:t xml:space="preserve">nd notieren Sie die relevanten </w:t>
      </w:r>
      <w:r>
        <w:t>Informationen</w:t>
      </w:r>
      <w:r w:rsidR="00AA50BA">
        <w:t xml:space="preserve">, die der </w:t>
      </w:r>
      <w:r>
        <w:t>Text gibt.</w:t>
      </w:r>
      <w:r w:rsidR="00436E9C">
        <w:t xml:space="preserve"> </w:t>
      </w:r>
    </w:p>
    <w:p w14:paraId="639848E1" w14:textId="1BB1FC5E" w:rsidR="004D543E" w:rsidRDefault="00CD1FDF" w:rsidP="00FB37B4">
      <w:pPr>
        <w:pStyle w:val="Listenabsatz"/>
        <w:numPr>
          <w:ilvl w:val="0"/>
          <w:numId w:val="37"/>
        </w:numPr>
      </w:pPr>
      <w:r>
        <w:rPr>
          <w:noProof/>
        </w:rPr>
        <w:drawing>
          <wp:anchor distT="0" distB="0" distL="114300" distR="114300" simplePos="0" relativeHeight="251682816" behindDoc="0" locked="1" layoutInCell="1" allowOverlap="1" wp14:anchorId="7F72B72B" wp14:editId="267264D4">
            <wp:simplePos x="0" y="0"/>
            <wp:positionH relativeFrom="column">
              <wp:posOffset>4613909</wp:posOffset>
            </wp:positionH>
            <wp:positionV relativeFrom="paragraph">
              <wp:posOffset>178434</wp:posOffset>
            </wp:positionV>
            <wp:extent cx="849600" cy="849600"/>
            <wp:effectExtent l="0" t="0" r="8255" b="8255"/>
            <wp:wrapNone/>
            <wp:docPr id="968323324" name="Grafik 2" descr="QR Code zu learningapps.org (Sprache und Politik)">
              <a:hlinkClick xmlns:a="http://schemas.openxmlformats.org/drawingml/2006/main" r:id="rId1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23324" name="Grafik 2" descr="QR Code zu learningapps.org (Sprache und Politik)">
                      <a:hlinkClick r:id="rId11"/>
                      <a:extLst>
                        <a:ext uri="{C183D7F6-B498-43B3-948B-1728B52AA6E4}">
                          <adec:decorative xmlns:adec="http://schemas.microsoft.com/office/drawing/2017/decorative" val="0"/>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9600" cy="84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543E">
        <w:t xml:space="preserve">Überprüfen Sie im Anschluss Ihre Ergebnisse, </w:t>
      </w:r>
      <w:r w:rsidR="00AE100B">
        <w:t xml:space="preserve">indem Sie </w:t>
      </w:r>
      <w:r w:rsidR="0057086A">
        <w:t>die</w:t>
      </w:r>
      <w:r w:rsidR="00AE100B">
        <w:t xml:space="preserve"> dazugehörige </w:t>
      </w:r>
      <w:r w:rsidR="0057086A">
        <w:t>Zuordnungsau</w:t>
      </w:r>
      <w:r w:rsidR="00AB403A">
        <w:t>fgabe auf learningapps lösen</w:t>
      </w:r>
      <w:r w:rsidR="00A929E8">
        <w:t>.</w:t>
      </w:r>
    </w:p>
    <w:p w14:paraId="6EE9EBFF" w14:textId="37418C93" w:rsidR="00CD1FDF" w:rsidRPr="00D24789" w:rsidRDefault="00AB403A" w:rsidP="00D24789">
      <w:pPr>
        <w:rPr>
          <w:color w:val="0000FF"/>
          <w:u w:val="single"/>
        </w:rPr>
      </w:pPr>
      <w:hyperlink r:id="rId13" w:history="1">
        <w:r w:rsidRPr="00AB403A">
          <w:rPr>
            <w:color w:val="0000FF"/>
            <w:u w:val="single"/>
          </w:rPr>
          <w:t>Sprache und Politik (learningapps.org)</w:t>
        </w:r>
      </w:hyperlink>
      <w:r w:rsidR="00CD1FDF" w:rsidRPr="00D24789">
        <w:rPr>
          <w:color w:val="0000FF"/>
          <w:u w:val="single"/>
        </w:rPr>
        <w:t xml:space="preserve"> </w:t>
      </w:r>
    </w:p>
    <w:p w14:paraId="6C9CC7FD" w14:textId="3C4637EA" w:rsidR="00F55F7E" w:rsidRDefault="00703C40" w:rsidP="00F55F7E">
      <w:pPr>
        <w:pStyle w:val="berschrift2"/>
      </w:pPr>
      <w:r>
        <w:t>Politische Kommunikation in den sozialen Medien</w:t>
      </w:r>
    </w:p>
    <w:p w14:paraId="088DE6DA" w14:textId="45F7BCC0" w:rsidR="00D059E4" w:rsidRDefault="00950191" w:rsidP="00FB37B4">
      <w:pPr>
        <w:pStyle w:val="Listenabsatz"/>
        <w:numPr>
          <w:ilvl w:val="0"/>
          <w:numId w:val="37"/>
        </w:numPr>
      </w:pPr>
      <w:r>
        <w:t>Verschaffen Sie sich einen ersten Überblick üb</w:t>
      </w:r>
      <w:r w:rsidR="00EA479A">
        <w:t>er politische Kommunikation in den sozialen Medien, indem Sie die Studie</w:t>
      </w:r>
      <w:r w:rsidR="005728AA">
        <w:t xml:space="preserve"> „Intermediäre Meinungsbildung“ von </w:t>
      </w:r>
      <w:r w:rsidR="005728AA" w:rsidRPr="00FB37B4">
        <w:rPr>
          <w:i/>
          <w:iCs/>
        </w:rPr>
        <w:t>die medienanstalten</w:t>
      </w:r>
      <w:r w:rsidR="005728AA">
        <w:t xml:space="preserve"> </w:t>
      </w:r>
      <w:r w:rsidR="00076CB0">
        <w:t>heranziehen.</w:t>
      </w:r>
    </w:p>
    <w:p w14:paraId="1D109C92" w14:textId="68190AB0" w:rsidR="00076CB0" w:rsidRDefault="00076CB0" w:rsidP="00D059E4">
      <w:hyperlink r:id="rId14" w:history="1">
        <w:r w:rsidRPr="00076CB0">
          <w:rPr>
            <w:color w:val="0000FF"/>
            <w:u w:val="single"/>
          </w:rPr>
          <w:t>Politische Kommunikation in Sozialen Medien 2022-I (die-medienanstalten.de)</w:t>
        </w:r>
      </w:hyperlink>
    </w:p>
    <w:p w14:paraId="7CCBD229" w14:textId="7782A7F1" w:rsidR="00E04DF0" w:rsidRDefault="002656BC" w:rsidP="00FB37B4">
      <w:pPr>
        <w:pStyle w:val="Listenabsatz"/>
        <w:numPr>
          <w:ilvl w:val="0"/>
          <w:numId w:val="37"/>
        </w:numPr>
      </w:pPr>
      <w:r>
        <w:t xml:space="preserve">Bilden Sie Kleingruppen und </w:t>
      </w:r>
      <w:r w:rsidR="00E04DF0">
        <w:t>bereiten Sie eine Umfrage zum Thema</w:t>
      </w:r>
      <w:r w:rsidR="002F058B">
        <w:t xml:space="preserve"> </w:t>
      </w:r>
      <w:r w:rsidR="002F058B" w:rsidRPr="00FB37B4">
        <w:rPr>
          <w:i/>
          <w:iCs/>
        </w:rPr>
        <w:t>Politische Meinungsbildung und social media</w:t>
      </w:r>
      <w:r w:rsidR="002F058B">
        <w:t xml:space="preserve"> </w:t>
      </w:r>
      <w:r w:rsidR="00387321">
        <w:t>vor</w:t>
      </w:r>
      <w:r w:rsidR="002F058B">
        <w:t xml:space="preserve">. </w:t>
      </w:r>
      <w:r w:rsidR="00E3017C">
        <w:t xml:space="preserve">Den Schwerpunkt Ihrer Umfrage können sie in der Gruppe bestimmen, beschäftigen Sie sich dabei zwingend mit der Frage, </w:t>
      </w:r>
      <w:r w:rsidR="00B46CBA">
        <w:t xml:space="preserve">welchen Anteil </w:t>
      </w:r>
      <w:r w:rsidR="00E3017C">
        <w:t>social media</w:t>
      </w:r>
      <w:r w:rsidR="00B46CBA">
        <w:t xml:space="preserve"> Plattformen wie TikTok </w:t>
      </w:r>
      <w:r w:rsidR="00245B7E">
        <w:t xml:space="preserve">bei der Beschaffung von Informationen und </w:t>
      </w:r>
      <w:r w:rsidR="0086770F">
        <w:t xml:space="preserve">politischer </w:t>
      </w:r>
      <w:r w:rsidR="00245B7E">
        <w:t>Meinungsbildung</w:t>
      </w:r>
      <w:r w:rsidR="00754F06">
        <w:t xml:space="preserve"> haben. Sie können </w:t>
      </w:r>
      <w:r w:rsidR="00B667DA">
        <w:t>für</w:t>
      </w:r>
      <w:r w:rsidR="00754F06">
        <w:t xml:space="preserve"> Ihre Umfrage z.B. das tool </w:t>
      </w:r>
      <w:r w:rsidR="008066F9">
        <w:t>GrafStat</w:t>
      </w:r>
      <w:r w:rsidR="00994875">
        <w:t xml:space="preserve"> </w:t>
      </w:r>
      <w:hyperlink r:id="rId15" w:history="1">
        <w:r w:rsidR="00994875" w:rsidRPr="00FB37B4">
          <w:rPr>
            <w:color w:val="0000FF"/>
            <w:u w:val="single"/>
          </w:rPr>
          <w:t>Einsatz der Software | Forschen mit GrafStat | bpb.de</w:t>
        </w:r>
      </w:hyperlink>
      <w:r w:rsidR="00994875">
        <w:t xml:space="preserve"> einsetzen.</w:t>
      </w:r>
      <w:r w:rsidR="0022096A">
        <w:t xml:space="preserve"> </w:t>
      </w:r>
    </w:p>
    <w:p w14:paraId="3BB9A583" w14:textId="6B79F6B1" w:rsidR="00820DD3" w:rsidRDefault="00820DD3" w:rsidP="00FB37B4">
      <w:pPr>
        <w:pStyle w:val="Listenabsatz"/>
        <w:numPr>
          <w:ilvl w:val="0"/>
          <w:numId w:val="37"/>
        </w:numPr>
      </w:pPr>
      <w:r>
        <w:t xml:space="preserve">Vergleichen Sie die Ergebnisse Ihrer Umfrage mit denen der </w:t>
      </w:r>
      <w:r w:rsidRPr="00FB37B4">
        <w:rPr>
          <w:i/>
          <w:iCs/>
        </w:rPr>
        <w:t>medienanstalten</w:t>
      </w:r>
      <w:r>
        <w:t xml:space="preserve">. </w:t>
      </w:r>
      <w:r w:rsidR="00102A34">
        <w:t>Erläutern Sie die</w:t>
      </w:r>
      <w:r w:rsidR="00FB37B4">
        <w:t xml:space="preserve"> festgestellten Gemeinsamkeiten und Unterschiede. </w:t>
      </w:r>
    </w:p>
    <w:p w14:paraId="6F281C29" w14:textId="450D9395" w:rsidR="00544F50" w:rsidRDefault="00544F50" w:rsidP="00544F50">
      <w:pPr>
        <w:pStyle w:val="berschrift2"/>
      </w:pPr>
      <w:r>
        <w:t xml:space="preserve">Politische Kommunikation </w:t>
      </w:r>
      <w:r w:rsidR="00284622">
        <w:t>auf TikTok</w:t>
      </w:r>
    </w:p>
    <w:p w14:paraId="735175A4" w14:textId="6A71B8F1" w:rsidR="00544F50" w:rsidRDefault="00A650A1" w:rsidP="00544F50">
      <w:r>
        <w:rPr>
          <w:noProof/>
        </w:rPr>
        <w:drawing>
          <wp:anchor distT="0" distB="0" distL="114300" distR="114300" simplePos="0" relativeHeight="251683840" behindDoc="0" locked="1" layoutInCell="1" allowOverlap="1" wp14:anchorId="276CB684" wp14:editId="7D46F6AE">
            <wp:simplePos x="0" y="0"/>
            <wp:positionH relativeFrom="column">
              <wp:posOffset>4671060</wp:posOffset>
            </wp:positionH>
            <wp:positionV relativeFrom="paragraph">
              <wp:posOffset>240030</wp:posOffset>
            </wp:positionV>
            <wp:extent cx="770400" cy="770400"/>
            <wp:effectExtent l="0" t="0" r="0" b="0"/>
            <wp:wrapNone/>
            <wp:docPr id="4" name="Bild 4" descr="QR Code zur SWR Kultur (TikTok als politscher Raum)">
              <a:hlinkClick xmlns:a="http://schemas.openxmlformats.org/drawingml/2006/main" r:id="rId16"/>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descr="QR Code zur SWR Kultur (TikTok als politscher Raum)">
                      <a:hlinkClick r:id="rId16"/>
                      <a:extLst>
                        <a:ext uri="{C183D7F6-B498-43B3-948B-1728B52AA6E4}">
                          <adec:decorative xmlns:adec="http://schemas.microsoft.com/office/drawing/2017/decorative" val="0"/>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70400" cy="77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5ECD">
        <w:t xml:space="preserve">Hören Sie den Podcast </w:t>
      </w:r>
      <w:hyperlink r:id="rId18" w:history="1">
        <w:r w:rsidR="00442EA6" w:rsidRPr="00442EA6">
          <w:rPr>
            <w:color w:val="0000FF"/>
            <w:u w:val="single"/>
          </w:rPr>
          <w:t>TikTok als politischer Raum: News, Desinformation, Parteienwerbung - SWR Kultur</w:t>
        </w:r>
      </w:hyperlink>
      <w:r w:rsidR="00442EA6">
        <w:t xml:space="preserve"> </w:t>
      </w:r>
      <w:r w:rsidR="002D49F4">
        <w:t>.</w:t>
      </w:r>
    </w:p>
    <w:p w14:paraId="2AE93861" w14:textId="4B025571" w:rsidR="00A650A1" w:rsidRDefault="00A05E77" w:rsidP="00A650A1">
      <w:pPr>
        <w:pStyle w:val="StandardWeb"/>
      </w:pPr>
      <w:r w:rsidRPr="00A650A1">
        <w:rPr>
          <w:rFonts w:ascii="Gudea" w:eastAsiaTheme="minorHAnsi" w:hAnsi="Gudea" w:cs="Arial"/>
          <w:lang w:eastAsia="en-US"/>
        </w:rPr>
        <w:t>Folgendes Zitat lässt sich</w:t>
      </w:r>
      <w:r w:rsidR="001665BF" w:rsidRPr="00A650A1">
        <w:rPr>
          <w:rFonts w:ascii="Gudea" w:eastAsiaTheme="minorHAnsi" w:hAnsi="Gudea" w:cs="Arial"/>
          <w:lang w:eastAsia="en-US"/>
        </w:rPr>
        <w:t xml:space="preserve"> im Podcast finden</w:t>
      </w:r>
      <w:r w:rsidR="001665BF">
        <w:t xml:space="preserve">: </w:t>
      </w:r>
    </w:p>
    <w:p w14:paraId="06C129EB" w14:textId="23A6AC30" w:rsidR="003E34E0" w:rsidRDefault="0062268F" w:rsidP="003E34E0">
      <w:pPr>
        <w:pStyle w:val="Zitat"/>
        <w:ind w:left="360"/>
      </w:pPr>
      <w:r>
        <w:t>„</w:t>
      </w:r>
      <w:r w:rsidR="005378A7">
        <w:t xml:space="preserve">Auch in Deutschland steht im Juni eine wichtige Abstimmung an: Die Europawahl 2024. Erstmals dürfen dann auch 16-Jährige wählen gehen. Eine Zielgruppe, die viel </w:t>
      </w:r>
      <w:r w:rsidR="005378A7">
        <w:lastRenderedPageBreak/>
        <w:t>auf TikTok unterwegs ist — das hat die AfD früh verstanden. Allen voran ihr Spitzenkandidat der Europawahl Maximilian Krah. Er war zuletzt wegen Spionagevorwürfen gegen einen früheren Mitarbeiter unter Druck geraten. Auf TikTok sorgt Krah mit seinen Inhalten für Aufsehen. Sie sprechen vor allem junge Männer an.</w:t>
      </w:r>
      <w:r>
        <w:t>“</w:t>
      </w:r>
      <w:r w:rsidR="00125025">
        <w:t xml:space="preserve"> (</w:t>
      </w:r>
      <w:r w:rsidR="00D22A23">
        <w:t xml:space="preserve">ab </w:t>
      </w:r>
      <w:r w:rsidR="00125025">
        <w:t>14:19</w:t>
      </w:r>
      <w:r w:rsidR="00D22A23">
        <w:t>)</w:t>
      </w:r>
      <w:r w:rsidR="003E34E0">
        <w:t xml:space="preserve"> </w:t>
      </w:r>
    </w:p>
    <w:p w14:paraId="519C5B3D" w14:textId="643EA204" w:rsidR="00810EF2" w:rsidRDefault="000C7744" w:rsidP="00810EF2">
      <w:pPr>
        <w:pStyle w:val="Listenabsatz"/>
        <w:numPr>
          <w:ilvl w:val="0"/>
          <w:numId w:val="39"/>
        </w:numPr>
      </w:pPr>
      <w:r>
        <w:t>Notieren</w:t>
      </w:r>
      <w:r w:rsidR="002C789B">
        <w:t xml:space="preserve"> Sie </w:t>
      </w:r>
      <w:r>
        <w:t xml:space="preserve">relevante </w:t>
      </w:r>
      <w:r w:rsidR="002C789B">
        <w:t xml:space="preserve">Informationen darüber, wie Parteien wie die AfD </w:t>
      </w:r>
      <w:r w:rsidR="00015D35">
        <w:t xml:space="preserve">TikTok nutzen, um Reichweite und </w:t>
      </w:r>
      <w:r w:rsidR="008A3B9B">
        <w:t xml:space="preserve">somit politische Meinungsbildung und Einfluss zu erhalten. </w:t>
      </w:r>
    </w:p>
    <w:p w14:paraId="5228FE01" w14:textId="4D48A3F4" w:rsidR="00CF067E" w:rsidRDefault="003B6E4C" w:rsidP="00A33C29">
      <w:pPr>
        <w:pStyle w:val="Listenabsatz"/>
        <w:numPr>
          <w:ilvl w:val="1"/>
          <w:numId w:val="39"/>
        </w:numPr>
      </w:pPr>
      <w:r>
        <w:t xml:space="preserve">Welche Bedeutung </w:t>
      </w:r>
      <w:r w:rsidR="002E0F98">
        <w:t>kommt dem</w:t>
      </w:r>
      <w:r w:rsidR="0024053D">
        <w:t xml:space="preserve"> Algorithmus </w:t>
      </w:r>
      <w:r w:rsidR="002E0F98">
        <w:t>zu?</w:t>
      </w:r>
    </w:p>
    <w:p w14:paraId="3B3F539A" w14:textId="58A50968" w:rsidR="002E0F98" w:rsidRDefault="003F2B02" w:rsidP="00A33C29">
      <w:pPr>
        <w:pStyle w:val="Listenabsatz"/>
        <w:numPr>
          <w:ilvl w:val="1"/>
          <w:numId w:val="39"/>
        </w:numPr>
      </w:pPr>
      <w:r>
        <w:t>Warum nutzen Politiker die Plattform TikTok?</w:t>
      </w:r>
    </w:p>
    <w:p w14:paraId="56B017F9" w14:textId="68DCFE60" w:rsidR="003F2B02" w:rsidRDefault="00A57699" w:rsidP="00A33C29">
      <w:pPr>
        <w:pStyle w:val="Listenabsatz"/>
        <w:numPr>
          <w:ilvl w:val="1"/>
          <w:numId w:val="39"/>
        </w:numPr>
      </w:pPr>
      <w:r>
        <w:t xml:space="preserve">Warum ist die AfD derart erfolgreich </w:t>
      </w:r>
      <w:r w:rsidR="00292507">
        <w:t>auf TikTok?</w:t>
      </w:r>
    </w:p>
    <w:p w14:paraId="5CB2B18C" w14:textId="311D54F0" w:rsidR="001A5643" w:rsidRDefault="001A5643" w:rsidP="00A33C29">
      <w:pPr>
        <w:pStyle w:val="Listenabsatz"/>
        <w:numPr>
          <w:ilvl w:val="1"/>
          <w:numId w:val="39"/>
        </w:numPr>
      </w:pPr>
      <w:r>
        <w:t>Was ist das Ziel von #reclaimTikTok</w:t>
      </w:r>
      <w:r w:rsidR="00757CC7">
        <w:t>?</w:t>
      </w:r>
    </w:p>
    <w:p w14:paraId="1A130356" w14:textId="092C3186" w:rsidR="004B1CC5" w:rsidRDefault="00740980" w:rsidP="00A33C29">
      <w:pPr>
        <w:pStyle w:val="Listenabsatz"/>
        <w:numPr>
          <w:ilvl w:val="1"/>
          <w:numId w:val="39"/>
        </w:numPr>
      </w:pPr>
      <w:r>
        <w:t>Wie könnten TikTok und der Algorithmus auch für demokratische Inhalte genutzt werden?</w:t>
      </w:r>
    </w:p>
    <w:p w14:paraId="302FB86E" w14:textId="6D25D586" w:rsidR="00810EF2" w:rsidRDefault="00AC6DB7" w:rsidP="00810EF2">
      <w:pPr>
        <w:pStyle w:val="Listenabsatz"/>
        <w:numPr>
          <w:ilvl w:val="0"/>
          <w:numId w:val="39"/>
        </w:numPr>
      </w:pPr>
      <w:r>
        <w:t>Vergleichen Sie Ihre Notizen mit einem Partner</w:t>
      </w:r>
      <w:r w:rsidR="00AE187F">
        <w:t>. Ta</w:t>
      </w:r>
      <w:r w:rsidR="00CD5130">
        <w:t>u</w:t>
      </w:r>
      <w:r w:rsidR="00AE187F">
        <w:t>schen Sie sich darüber aus</w:t>
      </w:r>
      <w:r w:rsidR="00810EF2">
        <w:t xml:space="preserve">, inwieweit sich Sprache und </w:t>
      </w:r>
      <w:r w:rsidR="00A73B8A">
        <w:t xml:space="preserve">politische </w:t>
      </w:r>
      <w:r w:rsidR="00810EF2">
        <w:t>Handlungen auf TikTok von dem unterscheidet, was Sie über Sprache und Politik gelernt haben.</w:t>
      </w:r>
      <w:r w:rsidR="00F25055">
        <w:t xml:space="preserve"> </w:t>
      </w:r>
    </w:p>
    <w:p w14:paraId="565C4BD6" w14:textId="7566BA74" w:rsidR="00E84FF1" w:rsidRDefault="00FF61C8" w:rsidP="00E84FF1">
      <w:pPr>
        <w:pStyle w:val="berschrift2"/>
      </w:pPr>
      <w:r>
        <w:t xml:space="preserve">Wie gelingt politische Kommunikation </w:t>
      </w:r>
      <w:r w:rsidR="00A929E8">
        <w:t>auf</w:t>
      </w:r>
      <w:r>
        <w:t xml:space="preserve"> sozial</w:t>
      </w:r>
      <w:r w:rsidR="00A929E8">
        <w:t>en Plattformen</w:t>
      </w:r>
      <w:r>
        <w:t>?</w:t>
      </w:r>
    </w:p>
    <w:p w14:paraId="37C3C8A3" w14:textId="5C6E3DF3" w:rsidR="006852E0" w:rsidRDefault="00193DA8" w:rsidP="00544F50">
      <w:r>
        <w:t xml:space="preserve">Erstellen Sie </w:t>
      </w:r>
      <w:r w:rsidR="006B19D5">
        <w:t xml:space="preserve">in Kleingruppen </w:t>
      </w:r>
      <w:r>
        <w:t xml:space="preserve">ein </w:t>
      </w:r>
      <w:r w:rsidR="00A02D51">
        <w:t>(</w:t>
      </w:r>
      <w:r>
        <w:t>Erklär</w:t>
      </w:r>
      <w:r w:rsidR="00A02D51">
        <w:t>)</w:t>
      </w:r>
      <w:r w:rsidR="00706FDC">
        <w:t>V</w:t>
      </w:r>
      <w:r>
        <w:t>ideo, das alle bisher erarbeiteten Ergebnisse zusammenfügt</w:t>
      </w:r>
      <w:r w:rsidR="00980A8F">
        <w:t>, indem Sie erläutern</w:t>
      </w:r>
      <w:r w:rsidR="002522A6">
        <w:t xml:space="preserve">, wie </w:t>
      </w:r>
      <w:r w:rsidR="000D19FE">
        <w:t xml:space="preserve">politische Kommunikation </w:t>
      </w:r>
      <w:r w:rsidR="006265A7">
        <w:t>gelingen kann.</w:t>
      </w:r>
    </w:p>
    <w:p w14:paraId="2E38B8EE" w14:textId="6C4473C0" w:rsidR="00193DA8" w:rsidRDefault="008F7F52" w:rsidP="00544F50">
      <w:r>
        <w:t>Folgende Teile muss das Video beinhalten:</w:t>
      </w:r>
    </w:p>
    <w:p w14:paraId="01923D3A" w14:textId="3B0EEBDD" w:rsidR="008F7F52" w:rsidRDefault="00F70316" w:rsidP="008F7F52">
      <w:pPr>
        <w:pStyle w:val="Listenabsatz"/>
        <w:numPr>
          <w:ilvl w:val="0"/>
          <w:numId w:val="40"/>
        </w:numPr>
      </w:pPr>
      <w:r>
        <w:t xml:space="preserve">Erklären Sie, wie Sprache und politisches Handeln zusammenhängen und erläutern Sie die in diesem Zusammenhang </w:t>
      </w:r>
      <w:r w:rsidR="009F0229">
        <w:t>wichtigen Begriffe.</w:t>
      </w:r>
    </w:p>
    <w:p w14:paraId="039C65E1" w14:textId="7FD23AF0" w:rsidR="009F0229" w:rsidRDefault="009F0229" w:rsidP="008F7F52">
      <w:pPr>
        <w:pStyle w:val="Listenabsatz"/>
        <w:numPr>
          <w:ilvl w:val="0"/>
          <w:numId w:val="40"/>
        </w:numPr>
      </w:pPr>
      <w:r>
        <w:t xml:space="preserve">Zeigen Sie die Relevanz von sozialen Medien in der </w:t>
      </w:r>
      <w:r w:rsidR="00E15152">
        <w:t>politischen Meinungsbildung, unterlegen Sie Ihre Aussagen mit Fakten und Belegen.</w:t>
      </w:r>
    </w:p>
    <w:p w14:paraId="0D591497" w14:textId="61CE60F8" w:rsidR="00E15152" w:rsidRDefault="003D081E" w:rsidP="008F7F52">
      <w:pPr>
        <w:pStyle w:val="Listenabsatz"/>
        <w:numPr>
          <w:ilvl w:val="0"/>
          <w:numId w:val="40"/>
        </w:numPr>
      </w:pPr>
      <w:r>
        <w:t>Erläutern Sie die Gefahren von Plattformen wie TikTok</w:t>
      </w:r>
      <w:r w:rsidR="004D7634">
        <w:t xml:space="preserve"> im Zusammenhang mit „Bubbles“ </w:t>
      </w:r>
      <w:r w:rsidR="009F6FF3">
        <w:t>und zeigen Sie auf, warum radikale Meinungen, wie z.B. die der AfD sich auf Plattformen derartig schnell verbreiten.</w:t>
      </w:r>
    </w:p>
    <w:p w14:paraId="3449305F" w14:textId="013CE784" w:rsidR="009F6FF3" w:rsidRDefault="00E8069A" w:rsidP="008F7F52">
      <w:pPr>
        <w:pStyle w:val="Listenabsatz"/>
        <w:numPr>
          <w:ilvl w:val="0"/>
          <w:numId w:val="40"/>
        </w:numPr>
      </w:pPr>
      <w:r>
        <w:t xml:space="preserve">Zeigen Sie Wege auf, wie soziale Medien zur </w:t>
      </w:r>
      <w:r w:rsidR="004A580D">
        <w:t xml:space="preserve">Demokratiebildung und politischer Meinungsbildung </w:t>
      </w:r>
      <w:r w:rsidR="00A06BC1">
        <w:t>beitragen können.</w:t>
      </w:r>
    </w:p>
    <w:p w14:paraId="0E15B7D5" w14:textId="7888720D" w:rsidR="00A06BC1" w:rsidRDefault="00A06BC1" w:rsidP="00A06BC1">
      <w:r>
        <w:t>Gestalten Sie das Video so, dass es auf Ihre Zielgruppe (Jugendliche / junge Erwachsene)</w:t>
      </w:r>
      <w:r w:rsidR="004B71A8">
        <w:t xml:space="preserve"> zugeschnitten ist. </w:t>
      </w:r>
      <w:r w:rsidR="00504B50">
        <w:t xml:space="preserve">Präsentieren Sie das fertige Produkt </w:t>
      </w:r>
      <w:r w:rsidR="00683992">
        <w:t>und teilen Sie es</w:t>
      </w:r>
      <w:r w:rsidR="00735BC0">
        <w:t xml:space="preserve"> in Ihrem Kurs</w:t>
      </w:r>
      <w:r w:rsidR="00683992">
        <w:t>.</w:t>
      </w:r>
      <w:r w:rsidR="00074341">
        <w:t xml:space="preserve"> </w:t>
      </w:r>
      <w:r w:rsidR="001B3C1D">
        <w:t>Erklären Sie, warum Ihr Video de</w:t>
      </w:r>
      <w:r w:rsidR="00764095">
        <w:t>n</w:t>
      </w:r>
      <w:r w:rsidR="001B3C1D">
        <w:t xml:space="preserve"> im</w:t>
      </w:r>
      <w:r w:rsidR="005D0CBD">
        <w:t xml:space="preserve"> Text und</w:t>
      </w:r>
      <w:r w:rsidR="001B3C1D">
        <w:t xml:space="preserve"> Podcast erwähnten Ansprüchen er</w:t>
      </w:r>
      <w:r w:rsidR="005D0CBD">
        <w:t>füllt.</w:t>
      </w:r>
    </w:p>
    <w:sectPr w:rsidR="00A06BC1" w:rsidSect="00687801">
      <w:headerReference w:type="default" r:id="rId19"/>
      <w:footerReference w:type="default" r:id="rId20"/>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3549C" w14:textId="77777777" w:rsidR="001C318B" w:rsidRDefault="001C318B" w:rsidP="00263F44">
      <w:r>
        <w:separator/>
      </w:r>
    </w:p>
  </w:endnote>
  <w:endnote w:type="continuationSeparator" w:id="0">
    <w:p w14:paraId="62CFE1DE" w14:textId="77777777" w:rsidR="001C318B" w:rsidRDefault="001C318B"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ED4F" w14:textId="573214D9"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A82C2D">
      <w:rPr>
        <w:noProof/>
        <w:sz w:val="20"/>
        <w:szCs w:val="20"/>
      </w:rPr>
      <w:t>23.10.2025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615F85">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615F85">
      <w:rPr>
        <w:noProof/>
        <w:sz w:val="20"/>
        <w:szCs w:val="20"/>
      </w:rPr>
      <w:t>1</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884A4" w14:textId="77777777" w:rsidR="001C318B" w:rsidRDefault="001C318B" w:rsidP="00263F44">
      <w:r>
        <w:separator/>
      </w:r>
    </w:p>
  </w:footnote>
  <w:footnote w:type="continuationSeparator" w:id="0">
    <w:p w14:paraId="1950DB6D" w14:textId="77777777" w:rsidR="001C318B" w:rsidRDefault="001C318B"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0F23" w14:textId="0EAD6313" w:rsidR="00045D5E" w:rsidRDefault="00EC3925" w:rsidP="00045D5E">
    <w:pPr>
      <w:pStyle w:val="Kopfzeile"/>
      <w:jc w:val="right"/>
    </w:pPr>
    <w:r>
      <w:rPr>
        <w:noProof/>
        <w:lang w:eastAsia="de-DE"/>
      </w:rPr>
      <w:drawing>
        <wp:anchor distT="0" distB="0" distL="114300" distR="114300" simplePos="0" relativeHeight="251658240" behindDoc="1" locked="1" layoutInCell="1" allowOverlap="0" wp14:anchorId="6B7C920A" wp14:editId="0F29356E">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tab/>
    </w:r>
    <w:r w:rsidR="008B314A">
      <w:t xml:space="preserve">Unterrichtsprojekte Deutsch </w:t>
    </w:r>
    <w:r w:rsidR="00045D5E">
      <w:t>–</w:t>
    </w:r>
    <w:r w:rsidR="008B314A">
      <w:t xml:space="preserve"> </w:t>
    </w:r>
    <w:r w:rsidR="00F03AD3" w:rsidRPr="00F03AD3">
      <w:t>Themenfeld</w:t>
    </w:r>
    <w:r w:rsidR="005728EB">
      <w:t xml:space="preserve"> Sprache</w:t>
    </w:r>
    <w:r w:rsidR="00045D5E">
      <w:t xml:space="preserve"> </w:t>
    </w:r>
    <w:r w:rsidR="001570B9">
      <w:t>–</w:t>
    </w:r>
    <w:r w:rsidR="008B314A">
      <w:t xml:space="preserve"> </w:t>
    </w:r>
    <w:r w:rsidR="001570B9">
      <w:t>Politische Kommunikation</w:t>
    </w:r>
  </w:p>
  <w:p w14:paraId="312DFEAF" w14:textId="73B18BA4" w:rsidR="00EC3925" w:rsidRDefault="008B314A" w:rsidP="00045D5E">
    <w:pPr>
      <w:pStyle w:val="Kopfzeile"/>
      <w:spacing w:after="240"/>
      <w:jc w:val="right"/>
    </w:pPr>
    <w:r>
      <w:tab/>
    </w:r>
    <w:r w:rsidR="00A82C2D" w:rsidRPr="00A82C2D">
      <w:t>01_politische_kommunikation_03_01_Sprache-und-Politik_SuS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6AF5D0D"/>
    <w:multiLevelType w:val="hybridMultilevel"/>
    <w:tmpl w:val="44D62F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8523779"/>
    <w:multiLevelType w:val="hybridMultilevel"/>
    <w:tmpl w:val="A1C80E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9C91B7C"/>
    <w:multiLevelType w:val="hybridMultilevel"/>
    <w:tmpl w:val="2CD2B9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ACD5867"/>
    <w:multiLevelType w:val="hybridMultilevel"/>
    <w:tmpl w:val="64B62A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2"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4"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5"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7"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53893208">
    <w:abstractNumId w:val="25"/>
  </w:num>
  <w:num w:numId="2" w16cid:durableId="1624578722">
    <w:abstractNumId w:val="10"/>
  </w:num>
  <w:num w:numId="3" w16cid:durableId="1816798047">
    <w:abstractNumId w:val="23"/>
  </w:num>
  <w:num w:numId="4" w16cid:durableId="420762319">
    <w:abstractNumId w:val="21"/>
  </w:num>
  <w:num w:numId="5" w16cid:durableId="994408160">
    <w:abstractNumId w:val="21"/>
  </w:num>
  <w:num w:numId="6" w16cid:durableId="990328555">
    <w:abstractNumId w:val="14"/>
  </w:num>
  <w:num w:numId="7" w16cid:durableId="214969184">
    <w:abstractNumId w:val="14"/>
    <w:lvlOverride w:ilvl="0">
      <w:lvl w:ilvl="0">
        <w:numFmt w:val="bullet"/>
        <w:lvlText w:val=""/>
        <w:lvlJc w:val="left"/>
        <w:pPr>
          <w:ind w:left="720" w:hanging="363"/>
        </w:pPr>
        <w:rPr>
          <w:rFonts w:ascii="Gudea" w:eastAsia="OpenSymbol" w:hAnsi="Gudea" w:cs="OpenSymbol" w:hint="default"/>
          <w:color w:val="84000D"/>
        </w:rPr>
      </w:lvl>
    </w:lvlOverride>
  </w:num>
  <w:num w:numId="8" w16cid:durableId="749887524">
    <w:abstractNumId w:val="26"/>
  </w:num>
  <w:num w:numId="9" w16cid:durableId="891506309">
    <w:abstractNumId w:val="12"/>
  </w:num>
  <w:num w:numId="10" w16cid:durableId="1359359086">
    <w:abstractNumId w:val="26"/>
  </w:num>
  <w:num w:numId="11" w16cid:durableId="996492687">
    <w:abstractNumId w:val="19"/>
  </w:num>
  <w:num w:numId="12" w16cid:durableId="352729392">
    <w:abstractNumId w:val="26"/>
  </w:num>
  <w:num w:numId="13" w16cid:durableId="411977488">
    <w:abstractNumId w:val="24"/>
  </w:num>
  <w:num w:numId="14" w16cid:durableId="1039433219">
    <w:abstractNumId w:val="16"/>
  </w:num>
  <w:num w:numId="15" w16cid:durableId="890768191">
    <w:abstractNumId w:val="17"/>
  </w:num>
  <w:num w:numId="16" w16cid:durableId="704184755">
    <w:abstractNumId w:val="27"/>
  </w:num>
  <w:num w:numId="17" w16cid:durableId="1776973596">
    <w:abstractNumId w:val="11"/>
  </w:num>
  <w:num w:numId="18" w16cid:durableId="1965191318">
    <w:abstractNumId w:val="22"/>
  </w:num>
  <w:num w:numId="19" w16cid:durableId="1277520949">
    <w:abstractNumId w:val="24"/>
    <w:lvlOverride w:ilvl="0">
      <w:startOverride w:val="1"/>
    </w:lvlOverride>
  </w:num>
  <w:num w:numId="20" w16cid:durableId="1689796627">
    <w:abstractNumId w:val="16"/>
    <w:lvlOverride w:ilvl="0">
      <w:startOverride w:val="1"/>
    </w:lvlOverride>
  </w:num>
  <w:num w:numId="21" w16cid:durableId="1367295306">
    <w:abstractNumId w:val="24"/>
    <w:lvlOverride w:ilvl="0">
      <w:startOverride w:val="1"/>
    </w:lvlOverride>
  </w:num>
  <w:num w:numId="22" w16cid:durableId="242112068">
    <w:abstractNumId w:val="24"/>
    <w:lvlOverride w:ilvl="0">
      <w:startOverride w:val="1"/>
    </w:lvlOverride>
  </w:num>
  <w:num w:numId="23" w16cid:durableId="1419448651">
    <w:abstractNumId w:val="9"/>
  </w:num>
  <w:num w:numId="24" w16cid:durableId="75783914">
    <w:abstractNumId w:val="7"/>
  </w:num>
  <w:num w:numId="25" w16cid:durableId="1976520468">
    <w:abstractNumId w:val="6"/>
  </w:num>
  <w:num w:numId="26" w16cid:durableId="1447505775">
    <w:abstractNumId w:val="5"/>
  </w:num>
  <w:num w:numId="27" w16cid:durableId="1687246926">
    <w:abstractNumId w:val="4"/>
  </w:num>
  <w:num w:numId="28" w16cid:durableId="1346711521">
    <w:abstractNumId w:val="8"/>
  </w:num>
  <w:num w:numId="29" w16cid:durableId="1092779078">
    <w:abstractNumId w:val="3"/>
  </w:num>
  <w:num w:numId="30" w16cid:durableId="1216969904">
    <w:abstractNumId w:val="2"/>
  </w:num>
  <w:num w:numId="31" w16cid:durableId="908198103">
    <w:abstractNumId w:val="1"/>
  </w:num>
  <w:num w:numId="32" w16cid:durableId="1077049135">
    <w:abstractNumId w:val="0"/>
  </w:num>
  <w:num w:numId="33" w16cid:durableId="1711876430">
    <w:abstractNumId w:val="28"/>
  </w:num>
  <w:num w:numId="34" w16cid:durableId="1233352362">
    <w:abstractNumId w:val="22"/>
  </w:num>
  <w:num w:numId="35" w16cid:durableId="1839034936">
    <w:abstractNumId w:val="24"/>
    <w:lvlOverride w:ilvl="0">
      <w:startOverride w:val="1"/>
    </w:lvlOverride>
  </w:num>
  <w:num w:numId="36" w16cid:durableId="1242136213">
    <w:abstractNumId w:val="24"/>
    <w:lvlOverride w:ilvl="0">
      <w:startOverride w:val="1"/>
    </w:lvlOverride>
  </w:num>
  <w:num w:numId="37" w16cid:durableId="1178890351">
    <w:abstractNumId w:val="13"/>
  </w:num>
  <w:num w:numId="38" w16cid:durableId="1156192622">
    <w:abstractNumId w:val="20"/>
  </w:num>
  <w:num w:numId="39" w16cid:durableId="1184974917">
    <w:abstractNumId w:val="18"/>
  </w:num>
  <w:num w:numId="40" w16cid:durableId="18517989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4A"/>
    <w:rsid w:val="000119F5"/>
    <w:rsid w:val="00015D35"/>
    <w:rsid w:val="0002154A"/>
    <w:rsid w:val="00035065"/>
    <w:rsid w:val="000433EF"/>
    <w:rsid w:val="00045D5E"/>
    <w:rsid w:val="00046BB2"/>
    <w:rsid w:val="00060B6D"/>
    <w:rsid w:val="00065870"/>
    <w:rsid w:val="00074341"/>
    <w:rsid w:val="00076CB0"/>
    <w:rsid w:val="00077834"/>
    <w:rsid w:val="00083838"/>
    <w:rsid w:val="0009635B"/>
    <w:rsid w:val="000A08F7"/>
    <w:rsid w:val="000A2FD9"/>
    <w:rsid w:val="000C1899"/>
    <w:rsid w:val="000C4F61"/>
    <w:rsid w:val="000C7744"/>
    <w:rsid w:val="000C7E6C"/>
    <w:rsid w:val="000D19FE"/>
    <w:rsid w:val="000E3F34"/>
    <w:rsid w:val="000E4A64"/>
    <w:rsid w:val="000E5416"/>
    <w:rsid w:val="000F63D9"/>
    <w:rsid w:val="00102A34"/>
    <w:rsid w:val="0010328B"/>
    <w:rsid w:val="001078A6"/>
    <w:rsid w:val="001175D9"/>
    <w:rsid w:val="00120371"/>
    <w:rsid w:val="00125025"/>
    <w:rsid w:val="00125873"/>
    <w:rsid w:val="00127522"/>
    <w:rsid w:val="001313B3"/>
    <w:rsid w:val="00135C29"/>
    <w:rsid w:val="00144822"/>
    <w:rsid w:val="001474C2"/>
    <w:rsid w:val="001510F8"/>
    <w:rsid w:val="00154B07"/>
    <w:rsid w:val="001570B9"/>
    <w:rsid w:val="001665BF"/>
    <w:rsid w:val="00175A84"/>
    <w:rsid w:val="00186509"/>
    <w:rsid w:val="00193366"/>
    <w:rsid w:val="00193DA8"/>
    <w:rsid w:val="001A016C"/>
    <w:rsid w:val="001A0673"/>
    <w:rsid w:val="001A2103"/>
    <w:rsid w:val="001A5643"/>
    <w:rsid w:val="001A7B50"/>
    <w:rsid w:val="001B3C1D"/>
    <w:rsid w:val="001B7757"/>
    <w:rsid w:val="001C02EE"/>
    <w:rsid w:val="001C318B"/>
    <w:rsid w:val="001C4B1E"/>
    <w:rsid w:val="001D70C1"/>
    <w:rsid w:val="001E03DE"/>
    <w:rsid w:val="001E2674"/>
    <w:rsid w:val="001E6B36"/>
    <w:rsid w:val="0022096A"/>
    <w:rsid w:val="00220C31"/>
    <w:rsid w:val="002223B8"/>
    <w:rsid w:val="00227E70"/>
    <w:rsid w:val="00230761"/>
    <w:rsid w:val="0023488D"/>
    <w:rsid w:val="0024053D"/>
    <w:rsid w:val="00241FAB"/>
    <w:rsid w:val="0024208F"/>
    <w:rsid w:val="00244304"/>
    <w:rsid w:val="00245B7E"/>
    <w:rsid w:val="002522A6"/>
    <w:rsid w:val="00253D95"/>
    <w:rsid w:val="002606E0"/>
    <w:rsid w:val="00263F44"/>
    <w:rsid w:val="002656BC"/>
    <w:rsid w:val="00274B6E"/>
    <w:rsid w:val="00282513"/>
    <w:rsid w:val="00284622"/>
    <w:rsid w:val="0028650B"/>
    <w:rsid w:val="00292507"/>
    <w:rsid w:val="00292BAF"/>
    <w:rsid w:val="002938BF"/>
    <w:rsid w:val="002955CE"/>
    <w:rsid w:val="00296589"/>
    <w:rsid w:val="002A61FD"/>
    <w:rsid w:val="002B2CC9"/>
    <w:rsid w:val="002C5AF4"/>
    <w:rsid w:val="002C789B"/>
    <w:rsid w:val="002D334A"/>
    <w:rsid w:val="002D49F4"/>
    <w:rsid w:val="002D50BA"/>
    <w:rsid w:val="002E0F98"/>
    <w:rsid w:val="002E68F9"/>
    <w:rsid w:val="002F058B"/>
    <w:rsid w:val="002F2E66"/>
    <w:rsid w:val="0030155E"/>
    <w:rsid w:val="00307652"/>
    <w:rsid w:val="00311C43"/>
    <w:rsid w:val="00333CC2"/>
    <w:rsid w:val="00336D04"/>
    <w:rsid w:val="0034279B"/>
    <w:rsid w:val="00374460"/>
    <w:rsid w:val="003754E3"/>
    <w:rsid w:val="00377E9A"/>
    <w:rsid w:val="00382E95"/>
    <w:rsid w:val="00387321"/>
    <w:rsid w:val="0039124F"/>
    <w:rsid w:val="00395ECD"/>
    <w:rsid w:val="003969C3"/>
    <w:rsid w:val="003A0618"/>
    <w:rsid w:val="003A7640"/>
    <w:rsid w:val="003B2130"/>
    <w:rsid w:val="003B6E4C"/>
    <w:rsid w:val="003C721B"/>
    <w:rsid w:val="003D081E"/>
    <w:rsid w:val="003D1DEE"/>
    <w:rsid w:val="003E34E0"/>
    <w:rsid w:val="003E5C20"/>
    <w:rsid w:val="003F2B02"/>
    <w:rsid w:val="004046CE"/>
    <w:rsid w:val="004204D2"/>
    <w:rsid w:val="00431EA3"/>
    <w:rsid w:val="0043692F"/>
    <w:rsid w:val="00436E9C"/>
    <w:rsid w:val="00442EA6"/>
    <w:rsid w:val="0044650F"/>
    <w:rsid w:val="00455880"/>
    <w:rsid w:val="0046328C"/>
    <w:rsid w:val="00470E0A"/>
    <w:rsid w:val="0048193B"/>
    <w:rsid w:val="00490727"/>
    <w:rsid w:val="0049356E"/>
    <w:rsid w:val="004A3225"/>
    <w:rsid w:val="004A580D"/>
    <w:rsid w:val="004B1AE5"/>
    <w:rsid w:val="004B1CC5"/>
    <w:rsid w:val="004B2484"/>
    <w:rsid w:val="004B71A8"/>
    <w:rsid w:val="004C2136"/>
    <w:rsid w:val="004D069D"/>
    <w:rsid w:val="004D476C"/>
    <w:rsid w:val="004D543E"/>
    <w:rsid w:val="004D7634"/>
    <w:rsid w:val="004E67AF"/>
    <w:rsid w:val="004F0F9E"/>
    <w:rsid w:val="00504B50"/>
    <w:rsid w:val="00514DF7"/>
    <w:rsid w:val="005154E3"/>
    <w:rsid w:val="00522579"/>
    <w:rsid w:val="005259C4"/>
    <w:rsid w:val="00532DFA"/>
    <w:rsid w:val="00535666"/>
    <w:rsid w:val="00535E5A"/>
    <w:rsid w:val="005378A7"/>
    <w:rsid w:val="00542D7D"/>
    <w:rsid w:val="00544F50"/>
    <w:rsid w:val="00554717"/>
    <w:rsid w:val="00554A4B"/>
    <w:rsid w:val="00560007"/>
    <w:rsid w:val="0057086A"/>
    <w:rsid w:val="005728AA"/>
    <w:rsid w:val="005728EB"/>
    <w:rsid w:val="005735E9"/>
    <w:rsid w:val="00573E4F"/>
    <w:rsid w:val="00575A52"/>
    <w:rsid w:val="00577F24"/>
    <w:rsid w:val="005817A7"/>
    <w:rsid w:val="00592E84"/>
    <w:rsid w:val="005A01BE"/>
    <w:rsid w:val="005A2907"/>
    <w:rsid w:val="005B6258"/>
    <w:rsid w:val="005C0A84"/>
    <w:rsid w:val="005C3DE5"/>
    <w:rsid w:val="005D0CBD"/>
    <w:rsid w:val="005D32AB"/>
    <w:rsid w:val="005D74F8"/>
    <w:rsid w:val="005E11D2"/>
    <w:rsid w:val="005E43EE"/>
    <w:rsid w:val="005F52B1"/>
    <w:rsid w:val="005F7B80"/>
    <w:rsid w:val="00601D86"/>
    <w:rsid w:val="00615F85"/>
    <w:rsid w:val="0062129C"/>
    <w:rsid w:val="0062268F"/>
    <w:rsid w:val="006265A7"/>
    <w:rsid w:val="0063086E"/>
    <w:rsid w:val="00633CC6"/>
    <w:rsid w:val="00634E2F"/>
    <w:rsid w:val="00637FC6"/>
    <w:rsid w:val="006424DD"/>
    <w:rsid w:val="0064329A"/>
    <w:rsid w:val="006505DB"/>
    <w:rsid w:val="00653A69"/>
    <w:rsid w:val="0066471F"/>
    <w:rsid w:val="00670BD3"/>
    <w:rsid w:val="00672668"/>
    <w:rsid w:val="00676A9C"/>
    <w:rsid w:val="00683992"/>
    <w:rsid w:val="006852E0"/>
    <w:rsid w:val="00686F80"/>
    <w:rsid w:val="00687801"/>
    <w:rsid w:val="00695285"/>
    <w:rsid w:val="00697CA8"/>
    <w:rsid w:val="006B19D5"/>
    <w:rsid w:val="006B3B75"/>
    <w:rsid w:val="006C1699"/>
    <w:rsid w:val="006D2823"/>
    <w:rsid w:val="006D7A4A"/>
    <w:rsid w:val="00703C40"/>
    <w:rsid w:val="00705C1A"/>
    <w:rsid w:val="00706FDC"/>
    <w:rsid w:val="00727025"/>
    <w:rsid w:val="00735BC0"/>
    <w:rsid w:val="00740980"/>
    <w:rsid w:val="007429F2"/>
    <w:rsid w:val="007467D3"/>
    <w:rsid w:val="00747952"/>
    <w:rsid w:val="00754F06"/>
    <w:rsid w:val="007566E6"/>
    <w:rsid w:val="00757CC7"/>
    <w:rsid w:val="00764095"/>
    <w:rsid w:val="00766DC2"/>
    <w:rsid w:val="00775F4B"/>
    <w:rsid w:val="007A0885"/>
    <w:rsid w:val="007A1BAD"/>
    <w:rsid w:val="007A5904"/>
    <w:rsid w:val="007B2DCA"/>
    <w:rsid w:val="007B5295"/>
    <w:rsid w:val="007B6059"/>
    <w:rsid w:val="007C2EB8"/>
    <w:rsid w:val="007D5D28"/>
    <w:rsid w:val="007E00B0"/>
    <w:rsid w:val="007E4198"/>
    <w:rsid w:val="007F5051"/>
    <w:rsid w:val="008066F9"/>
    <w:rsid w:val="00806A96"/>
    <w:rsid w:val="00810EF2"/>
    <w:rsid w:val="00811543"/>
    <w:rsid w:val="00813751"/>
    <w:rsid w:val="00820DD3"/>
    <w:rsid w:val="00822474"/>
    <w:rsid w:val="00851F1D"/>
    <w:rsid w:val="00855EB4"/>
    <w:rsid w:val="008626D1"/>
    <w:rsid w:val="008666EC"/>
    <w:rsid w:val="0086770F"/>
    <w:rsid w:val="00872FD6"/>
    <w:rsid w:val="008836AE"/>
    <w:rsid w:val="00891551"/>
    <w:rsid w:val="008A2EBA"/>
    <w:rsid w:val="008A3B9B"/>
    <w:rsid w:val="008A7911"/>
    <w:rsid w:val="008B314A"/>
    <w:rsid w:val="008B5BD4"/>
    <w:rsid w:val="008B696F"/>
    <w:rsid w:val="008C5EF2"/>
    <w:rsid w:val="008D547C"/>
    <w:rsid w:val="008E0658"/>
    <w:rsid w:val="008E12E1"/>
    <w:rsid w:val="008E62DC"/>
    <w:rsid w:val="008F3F19"/>
    <w:rsid w:val="008F7F52"/>
    <w:rsid w:val="009027E5"/>
    <w:rsid w:val="0090616C"/>
    <w:rsid w:val="0092578C"/>
    <w:rsid w:val="00934807"/>
    <w:rsid w:val="00934B0F"/>
    <w:rsid w:val="0093741B"/>
    <w:rsid w:val="00947D37"/>
    <w:rsid w:val="00950191"/>
    <w:rsid w:val="00950A22"/>
    <w:rsid w:val="009533B3"/>
    <w:rsid w:val="009638F8"/>
    <w:rsid w:val="00963EDC"/>
    <w:rsid w:val="0097339B"/>
    <w:rsid w:val="009762CC"/>
    <w:rsid w:val="00980A8F"/>
    <w:rsid w:val="009935DA"/>
    <w:rsid w:val="00994875"/>
    <w:rsid w:val="009A2D42"/>
    <w:rsid w:val="009C05F9"/>
    <w:rsid w:val="009C59DB"/>
    <w:rsid w:val="009C6405"/>
    <w:rsid w:val="009E1A78"/>
    <w:rsid w:val="009E4E76"/>
    <w:rsid w:val="009F0229"/>
    <w:rsid w:val="009F4E5F"/>
    <w:rsid w:val="009F6FF3"/>
    <w:rsid w:val="00A01C75"/>
    <w:rsid w:val="00A02163"/>
    <w:rsid w:val="00A02D51"/>
    <w:rsid w:val="00A05E05"/>
    <w:rsid w:val="00A05E77"/>
    <w:rsid w:val="00A06BC1"/>
    <w:rsid w:val="00A12327"/>
    <w:rsid w:val="00A2219A"/>
    <w:rsid w:val="00A22A12"/>
    <w:rsid w:val="00A266E3"/>
    <w:rsid w:val="00A32CC4"/>
    <w:rsid w:val="00A33C29"/>
    <w:rsid w:val="00A57699"/>
    <w:rsid w:val="00A650A1"/>
    <w:rsid w:val="00A718E9"/>
    <w:rsid w:val="00A73B8A"/>
    <w:rsid w:val="00A776BB"/>
    <w:rsid w:val="00A80D3E"/>
    <w:rsid w:val="00A82C2D"/>
    <w:rsid w:val="00A82D51"/>
    <w:rsid w:val="00A83CBC"/>
    <w:rsid w:val="00A929E8"/>
    <w:rsid w:val="00A9421D"/>
    <w:rsid w:val="00AA479F"/>
    <w:rsid w:val="00AA4CD0"/>
    <w:rsid w:val="00AA50BA"/>
    <w:rsid w:val="00AB0FE7"/>
    <w:rsid w:val="00AB3614"/>
    <w:rsid w:val="00AB403A"/>
    <w:rsid w:val="00AC6DB7"/>
    <w:rsid w:val="00AD72AA"/>
    <w:rsid w:val="00AE100B"/>
    <w:rsid w:val="00AE187F"/>
    <w:rsid w:val="00AE6F99"/>
    <w:rsid w:val="00AE7ED3"/>
    <w:rsid w:val="00AF3A17"/>
    <w:rsid w:val="00B00C2B"/>
    <w:rsid w:val="00B0722F"/>
    <w:rsid w:val="00B16CF9"/>
    <w:rsid w:val="00B347F2"/>
    <w:rsid w:val="00B34CB2"/>
    <w:rsid w:val="00B43B36"/>
    <w:rsid w:val="00B46CBA"/>
    <w:rsid w:val="00B568F4"/>
    <w:rsid w:val="00B667DA"/>
    <w:rsid w:val="00B73422"/>
    <w:rsid w:val="00B8215D"/>
    <w:rsid w:val="00B8228E"/>
    <w:rsid w:val="00B90B2E"/>
    <w:rsid w:val="00B96F58"/>
    <w:rsid w:val="00BA4783"/>
    <w:rsid w:val="00BA5A1F"/>
    <w:rsid w:val="00BA69FB"/>
    <w:rsid w:val="00BD195B"/>
    <w:rsid w:val="00BF6D36"/>
    <w:rsid w:val="00C02AA9"/>
    <w:rsid w:val="00C1022E"/>
    <w:rsid w:val="00C14F4E"/>
    <w:rsid w:val="00C20184"/>
    <w:rsid w:val="00C20CBA"/>
    <w:rsid w:val="00C22C2F"/>
    <w:rsid w:val="00C22DA6"/>
    <w:rsid w:val="00C24D88"/>
    <w:rsid w:val="00C37BD7"/>
    <w:rsid w:val="00C43374"/>
    <w:rsid w:val="00C463C2"/>
    <w:rsid w:val="00C6360C"/>
    <w:rsid w:val="00C662B7"/>
    <w:rsid w:val="00C66C69"/>
    <w:rsid w:val="00C74AB3"/>
    <w:rsid w:val="00C8127F"/>
    <w:rsid w:val="00C91BDE"/>
    <w:rsid w:val="00CA12E7"/>
    <w:rsid w:val="00CB6C1D"/>
    <w:rsid w:val="00CC2266"/>
    <w:rsid w:val="00CC49D7"/>
    <w:rsid w:val="00CC5209"/>
    <w:rsid w:val="00CC5F04"/>
    <w:rsid w:val="00CC6C70"/>
    <w:rsid w:val="00CD1FDF"/>
    <w:rsid w:val="00CD5130"/>
    <w:rsid w:val="00CD6932"/>
    <w:rsid w:val="00CE333C"/>
    <w:rsid w:val="00CF067E"/>
    <w:rsid w:val="00D05737"/>
    <w:rsid w:val="00D059E4"/>
    <w:rsid w:val="00D06AA1"/>
    <w:rsid w:val="00D074DD"/>
    <w:rsid w:val="00D11D30"/>
    <w:rsid w:val="00D22A23"/>
    <w:rsid w:val="00D24408"/>
    <w:rsid w:val="00D24789"/>
    <w:rsid w:val="00D46307"/>
    <w:rsid w:val="00D6052A"/>
    <w:rsid w:val="00D6138B"/>
    <w:rsid w:val="00D6554E"/>
    <w:rsid w:val="00D6702E"/>
    <w:rsid w:val="00D727DB"/>
    <w:rsid w:val="00D80989"/>
    <w:rsid w:val="00D813BA"/>
    <w:rsid w:val="00D83FEF"/>
    <w:rsid w:val="00D86561"/>
    <w:rsid w:val="00D969BB"/>
    <w:rsid w:val="00DA10EA"/>
    <w:rsid w:val="00DA1E6E"/>
    <w:rsid w:val="00DD03E6"/>
    <w:rsid w:val="00DD0775"/>
    <w:rsid w:val="00DD1DDD"/>
    <w:rsid w:val="00DD3ABE"/>
    <w:rsid w:val="00DE41D6"/>
    <w:rsid w:val="00DE7F37"/>
    <w:rsid w:val="00E04DF0"/>
    <w:rsid w:val="00E15152"/>
    <w:rsid w:val="00E3017C"/>
    <w:rsid w:val="00E33CC2"/>
    <w:rsid w:val="00E45CE7"/>
    <w:rsid w:val="00E475FB"/>
    <w:rsid w:val="00E51D92"/>
    <w:rsid w:val="00E575C6"/>
    <w:rsid w:val="00E621A1"/>
    <w:rsid w:val="00E6580F"/>
    <w:rsid w:val="00E67DE2"/>
    <w:rsid w:val="00E74C4B"/>
    <w:rsid w:val="00E760C6"/>
    <w:rsid w:val="00E8069A"/>
    <w:rsid w:val="00E83DBD"/>
    <w:rsid w:val="00E84FF1"/>
    <w:rsid w:val="00E8738F"/>
    <w:rsid w:val="00E93763"/>
    <w:rsid w:val="00E945C6"/>
    <w:rsid w:val="00E974D1"/>
    <w:rsid w:val="00EA479A"/>
    <w:rsid w:val="00EC2A4E"/>
    <w:rsid w:val="00EC3925"/>
    <w:rsid w:val="00ED286F"/>
    <w:rsid w:val="00EF1A26"/>
    <w:rsid w:val="00EF2646"/>
    <w:rsid w:val="00F03AD3"/>
    <w:rsid w:val="00F1081A"/>
    <w:rsid w:val="00F1349A"/>
    <w:rsid w:val="00F214A3"/>
    <w:rsid w:val="00F25055"/>
    <w:rsid w:val="00F30208"/>
    <w:rsid w:val="00F4327F"/>
    <w:rsid w:val="00F44A67"/>
    <w:rsid w:val="00F52EFA"/>
    <w:rsid w:val="00F52F2F"/>
    <w:rsid w:val="00F55F7E"/>
    <w:rsid w:val="00F5768C"/>
    <w:rsid w:val="00F57897"/>
    <w:rsid w:val="00F62674"/>
    <w:rsid w:val="00F66096"/>
    <w:rsid w:val="00F70316"/>
    <w:rsid w:val="00F90FD3"/>
    <w:rsid w:val="00FB37B4"/>
    <w:rsid w:val="00FB7C19"/>
    <w:rsid w:val="00FD5C5F"/>
    <w:rsid w:val="00FE3C1D"/>
    <w:rsid w:val="00FE7F7F"/>
    <w:rsid w:val="00FF61C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 w:type="paragraph" w:styleId="StandardWeb">
    <w:name w:val="Normal (Web)"/>
    <w:basedOn w:val="Standard"/>
    <w:uiPriority w:val="99"/>
    <w:unhideWhenUsed/>
    <w:rsid w:val="00175A84"/>
    <w:pPr>
      <w:suppressLineNumbers w:val="0"/>
      <w:spacing w:before="100" w:beforeAutospacing="1" w:after="100" w:afterAutospacing="1" w:line="240" w:lineRule="auto"/>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955520768">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468477266">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 w:id="213687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pb.de/themen/parteien/sprache-und-politik/42678/einstieg-sprache-und-politik/" TargetMode="External"/><Relationship Id="rId13" Type="http://schemas.openxmlformats.org/officeDocument/2006/relationships/hyperlink" Target="https://learningapps.org/display?v=pokd58tba24" TargetMode="External"/><Relationship Id="rId18" Type="http://schemas.openxmlformats.org/officeDocument/2006/relationships/hyperlink" Target="https://www.swr.de/swrkultur/wissen/tiktok-als-politischer-raum-news-desinformation-parteienwerbung-das-wissen-2024-06-01-10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swr.de/swrkultur/wissen/tiktok-als-politischer-raum-news-desinformation-parteienwerbung-das-wissen-2024-06-01-102.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rningapps.org/display?v=pokd58tba24" TargetMode="External"/><Relationship Id="rId5" Type="http://schemas.openxmlformats.org/officeDocument/2006/relationships/webSettings" Target="webSettings.xml"/><Relationship Id="rId15" Type="http://schemas.openxmlformats.org/officeDocument/2006/relationships/hyperlink" Target="https://www.bpb.de/lernen/angebote/grafstat/grafstat-software/46253/einsatz-der-software/" TargetMode="External"/><Relationship Id="rId10" Type="http://schemas.openxmlformats.org/officeDocument/2006/relationships/hyperlink" Target="https://www.bpb.de/themen/parteien/sprache-und-politik/42678/einstieg-sprache-und-politi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die-medienanstalten.de/fileadmin/user_upload/die_medienanstalten/Forschung/Intermediaere_und_Meinungsbildung/Schwerpunktstudie_Politische_Kommunikation/Intermediaere_Meinungsbildung_2022-I_Politische_Kommunikation_in_SN.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Downloads\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6710884-80CC-40F4-8521-4802F8F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2023-10-04-dokumentvorlage-kurz-word-beta.dotx</Template>
  <TotalTime>0</TotalTime>
  <Pages>2</Pages>
  <Words>617</Words>
  <Characters>3891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Gyurcsik</dc:creator>
  <cp:keywords/>
  <dc:description/>
  <cp:lastModifiedBy>Thomas Ißler</cp:lastModifiedBy>
  <cp:revision>2</cp:revision>
  <dcterms:created xsi:type="dcterms:W3CDTF">2025-10-23T06:16:00Z</dcterms:created>
  <dcterms:modified xsi:type="dcterms:W3CDTF">2025-10-23T06:16:00Z</dcterms:modified>
</cp:coreProperties>
</file>