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531F" w:rsidRDefault="00C1531F">
      <w:pPr>
        <w:pBdr>
          <w:bottom w:val="single" w:sz="4" w:space="1" w:color="000000"/>
        </w:pBdr>
        <w:shd w:val="clear" w:color="auto" w:fill="FFFFFF"/>
        <w:spacing w:after="0"/>
        <w:rPr>
          <w:rFonts w:ascii="Arial" w:hAnsi="Arial" w:cs="Arial"/>
          <w:sz w:val="28"/>
          <w:szCs w:val="24"/>
        </w:rPr>
      </w:pPr>
    </w:p>
    <w:p w:rsidR="00C1531F" w:rsidRDefault="00C1531F">
      <w:pPr>
        <w:pBdr>
          <w:bottom w:val="single" w:sz="4" w:space="1" w:color="000000"/>
        </w:pBdr>
        <w:shd w:val="clear" w:color="auto" w:fill="FFFFFF"/>
        <w:spacing w:after="0"/>
        <w:rPr>
          <w:rFonts w:ascii="Arial" w:hAnsi="Arial" w:cs="Arial"/>
          <w:sz w:val="28"/>
          <w:szCs w:val="24"/>
        </w:rPr>
      </w:pPr>
    </w:p>
    <w:p w:rsidR="00C1531F" w:rsidRDefault="00C1531F">
      <w:pPr>
        <w:pBdr>
          <w:bottom w:val="single" w:sz="4" w:space="1" w:color="000000"/>
        </w:pBdr>
        <w:shd w:val="clear" w:color="auto" w:fill="FFFFFF"/>
        <w:spacing w:after="0"/>
        <w:rPr>
          <w:rFonts w:ascii="Arial" w:hAnsi="Arial" w:cs="Arial"/>
          <w:sz w:val="28"/>
          <w:szCs w:val="24"/>
        </w:rPr>
      </w:pPr>
    </w:p>
    <w:p w:rsidR="00C1531F" w:rsidRDefault="00C1531F">
      <w:pPr>
        <w:pBdr>
          <w:bottom w:val="single" w:sz="4" w:space="1" w:color="000000"/>
        </w:pBdr>
        <w:shd w:val="clear" w:color="auto" w:fill="FFFFFF"/>
        <w:spacing w:after="0"/>
        <w:rPr>
          <w:rFonts w:ascii="Arial" w:hAnsi="Arial" w:cs="Arial"/>
          <w:sz w:val="28"/>
          <w:szCs w:val="24"/>
        </w:rPr>
      </w:pPr>
    </w:p>
    <w:p w:rsidR="00C1531F" w:rsidRDefault="00C1531F">
      <w:pPr>
        <w:pBdr>
          <w:bottom w:val="single" w:sz="4" w:space="1" w:color="000000"/>
        </w:pBdr>
        <w:shd w:val="clear" w:color="auto" w:fill="FFFFFF"/>
        <w:spacing w:after="0"/>
        <w:rPr>
          <w:rFonts w:ascii="Arial" w:hAnsi="Arial" w:cs="Arial"/>
          <w:sz w:val="28"/>
          <w:szCs w:val="24"/>
        </w:rPr>
      </w:pPr>
    </w:p>
    <w:p w:rsidR="00C1531F" w:rsidRDefault="00C1531F">
      <w:pPr>
        <w:pBdr>
          <w:bottom w:val="single" w:sz="4" w:space="1" w:color="000000"/>
        </w:pBdr>
        <w:shd w:val="clear" w:color="auto" w:fill="FFFFFF"/>
        <w:spacing w:after="0"/>
        <w:rPr>
          <w:rFonts w:ascii="Arial" w:hAnsi="Arial" w:cs="Arial"/>
          <w:sz w:val="28"/>
          <w:szCs w:val="24"/>
        </w:rPr>
      </w:pPr>
    </w:p>
    <w:p w:rsidR="00C1531F" w:rsidRDefault="00C1531F">
      <w:pPr>
        <w:pBdr>
          <w:bottom w:val="single" w:sz="4" w:space="1" w:color="000000"/>
        </w:pBdr>
        <w:shd w:val="clear" w:color="auto" w:fill="FFFFFF"/>
        <w:spacing w:after="0"/>
        <w:rPr>
          <w:rFonts w:ascii="Arial" w:hAnsi="Arial" w:cs="Arial"/>
          <w:sz w:val="28"/>
          <w:szCs w:val="24"/>
        </w:rPr>
      </w:pPr>
    </w:p>
    <w:p w:rsidR="00C1531F" w:rsidRDefault="00C1531F">
      <w:pPr>
        <w:pBdr>
          <w:bottom w:val="single" w:sz="4" w:space="1" w:color="000000"/>
        </w:pBdr>
        <w:shd w:val="clear" w:color="auto" w:fill="FFFFFF"/>
        <w:spacing w:after="0"/>
        <w:rPr>
          <w:rFonts w:ascii="Arial" w:hAnsi="Arial" w:cs="Arial"/>
          <w:sz w:val="28"/>
          <w:szCs w:val="24"/>
        </w:rPr>
      </w:pPr>
    </w:p>
    <w:p w:rsidR="00C1531F" w:rsidRDefault="00C1531F">
      <w:pPr>
        <w:pBdr>
          <w:bottom w:val="single" w:sz="4" w:space="1" w:color="000000"/>
        </w:pBdr>
        <w:shd w:val="clear" w:color="auto" w:fill="FFFFFF"/>
        <w:spacing w:after="0"/>
        <w:rPr>
          <w:rFonts w:ascii="Arial" w:hAnsi="Arial" w:cs="Arial"/>
          <w:sz w:val="28"/>
          <w:szCs w:val="24"/>
        </w:rPr>
      </w:pPr>
    </w:p>
    <w:p w:rsidR="00C1531F" w:rsidRDefault="00C1531F">
      <w:pPr>
        <w:pBdr>
          <w:bottom w:val="single" w:sz="4" w:space="1" w:color="000000"/>
        </w:pBdr>
        <w:shd w:val="clear" w:color="auto" w:fill="FFFFFF"/>
        <w:spacing w:after="0"/>
        <w:rPr>
          <w:rFonts w:ascii="Arial" w:hAnsi="Arial" w:cs="Arial"/>
          <w:sz w:val="28"/>
          <w:szCs w:val="24"/>
        </w:rPr>
      </w:pPr>
    </w:p>
    <w:p w:rsidR="00C1531F" w:rsidRDefault="00A30F55">
      <w:pPr>
        <w:pBdr>
          <w:bottom w:val="single" w:sz="4" w:space="1" w:color="000000"/>
        </w:pBdr>
        <w:shd w:val="clear" w:color="auto" w:fill="FFFFFF"/>
        <w:spacing w:after="0"/>
        <w:rPr>
          <w:rFonts w:ascii="Arial" w:hAnsi="Arial" w:cs="Arial"/>
          <w:sz w:val="28"/>
          <w:szCs w:val="24"/>
        </w:rPr>
      </w:pPr>
      <w:r>
        <w:rPr>
          <w:rFonts w:ascii="Arial" w:hAnsi="Arial" w:cs="Arial"/>
          <w:noProof/>
          <w:sz w:val="28"/>
          <w:szCs w:val="24"/>
        </w:rPr>
        <w:drawing>
          <wp:anchor distT="0" distB="0" distL="0" distR="0" simplePos="0" relativeHeight="2" behindDoc="1" locked="0" layoutInCell="1" allowOverlap="1">
            <wp:simplePos x="0" y="0"/>
            <wp:positionH relativeFrom="column">
              <wp:posOffset>3970020</wp:posOffset>
            </wp:positionH>
            <wp:positionV relativeFrom="paragraph">
              <wp:posOffset>170180</wp:posOffset>
            </wp:positionV>
            <wp:extent cx="2249805" cy="921385"/>
            <wp:effectExtent l="0" t="0" r="0" b="0"/>
            <wp:wrapNone/>
            <wp:docPr id="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31"/>
                    <pic:cNvPicPr>
                      <a:picLocks noChangeAspect="1" noChangeArrowheads="1"/>
                    </pic:cNvPicPr>
                  </pic:nvPicPr>
                  <pic:blipFill>
                    <a:blip r:embed="rId7"/>
                    <a:stretch>
                      <a:fillRect/>
                    </a:stretch>
                  </pic:blipFill>
                  <pic:spPr bwMode="auto">
                    <a:xfrm>
                      <a:off x="0" y="0"/>
                      <a:ext cx="2249805" cy="921385"/>
                    </a:xfrm>
                    <a:prstGeom prst="rect">
                      <a:avLst/>
                    </a:prstGeom>
                  </pic:spPr>
                </pic:pic>
              </a:graphicData>
            </a:graphic>
          </wp:anchor>
        </w:drawing>
      </w:r>
    </w:p>
    <w:p w:rsidR="00C1531F" w:rsidRDefault="00C1531F">
      <w:pPr>
        <w:pBdr>
          <w:bottom w:val="single" w:sz="4" w:space="1" w:color="000000"/>
        </w:pBdr>
        <w:shd w:val="clear" w:color="auto" w:fill="FFFFFF"/>
        <w:spacing w:after="0"/>
        <w:rPr>
          <w:rFonts w:ascii="Arial" w:hAnsi="Arial" w:cs="Arial"/>
          <w:sz w:val="28"/>
          <w:szCs w:val="24"/>
        </w:rPr>
      </w:pPr>
    </w:p>
    <w:p w:rsidR="00C1531F" w:rsidRDefault="00A30F55">
      <w:pPr>
        <w:pBdr>
          <w:bottom w:val="single" w:sz="4" w:space="1" w:color="000000"/>
        </w:pBdr>
        <w:shd w:val="clear" w:color="auto" w:fill="FFFFFF"/>
        <w:spacing w:after="0"/>
        <w:rPr>
          <w:rFonts w:ascii="Arial" w:hAnsi="Arial" w:cs="Arial"/>
          <w:sz w:val="96"/>
          <w:szCs w:val="24"/>
        </w:rPr>
      </w:pPr>
      <w:r>
        <w:rPr>
          <w:rFonts w:ascii="Arial" w:hAnsi="Arial" w:cs="Arial"/>
          <w:sz w:val="96"/>
          <w:szCs w:val="24"/>
        </w:rPr>
        <w:t>Station 3</w:t>
      </w:r>
    </w:p>
    <w:p w:rsidR="00C1531F" w:rsidRDefault="00C1531F">
      <w:pPr>
        <w:shd w:val="clear" w:color="auto" w:fill="FFFFFF"/>
        <w:spacing w:after="0"/>
        <w:rPr>
          <w:rFonts w:ascii="Arial" w:hAnsi="Arial" w:cs="Arial"/>
          <w:b/>
          <w:sz w:val="72"/>
          <w:szCs w:val="24"/>
        </w:rPr>
      </w:pPr>
    </w:p>
    <w:p w:rsidR="00C1531F" w:rsidRDefault="00A30F55">
      <w:pPr>
        <w:shd w:val="clear" w:color="auto" w:fill="FFFFFF"/>
        <w:spacing w:after="0"/>
        <w:rPr>
          <w:rFonts w:ascii="Arial" w:hAnsi="Arial" w:cs="Arial"/>
          <w:sz w:val="72"/>
          <w:szCs w:val="24"/>
        </w:rPr>
      </w:pPr>
      <w:r>
        <w:rPr>
          <w:rFonts w:ascii="Arial" w:hAnsi="Arial" w:cs="Arial"/>
          <w:b/>
          <w:sz w:val="72"/>
          <w:szCs w:val="24"/>
        </w:rPr>
        <w:t>Üben, wiederholen, differenzieren und individualisieren</w:t>
      </w:r>
    </w:p>
    <w:p w:rsidR="00C1531F" w:rsidRDefault="00C1531F">
      <w:pPr>
        <w:shd w:val="clear" w:color="auto" w:fill="FFFFFF"/>
        <w:spacing w:after="0"/>
        <w:rPr>
          <w:rFonts w:ascii="Arial" w:hAnsi="Arial" w:cs="Arial"/>
          <w:sz w:val="28"/>
          <w:szCs w:val="24"/>
        </w:rPr>
      </w:pPr>
    </w:p>
    <w:p w:rsidR="00C1531F" w:rsidRDefault="00C1531F">
      <w:pPr>
        <w:shd w:val="clear" w:color="auto" w:fill="FFFFFF"/>
        <w:spacing w:after="0"/>
        <w:rPr>
          <w:rFonts w:ascii="Arial" w:hAnsi="Arial" w:cs="Arial"/>
          <w:sz w:val="28"/>
          <w:szCs w:val="24"/>
        </w:rPr>
      </w:pPr>
    </w:p>
    <w:p w:rsidR="00C1531F" w:rsidRDefault="00C1531F">
      <w:pPr>
        <w:shd w:val="clear" w:color="auto" w:fill="FFFFFF"/>
        <w:spacing w:after="0"/>
        <w:rPr>
          <w:rFonts w:ascii="Arial" w:hAnsi="Arial" w:cs="Arial"/>
          <w:sz w:val="28"/>
          <w:szCs w:val="24"/>
        </w:rPr>
      </w:pPr>
    </w:p>
    <w:p w:rsidR="00C1531F" w:rsidRDefault="00C1531F">
      <w:pPr>
        <w:shd w:val="clear" w:color="auto" w:fill="FFFFFF"/>
        <w:spacing w:after="0"/>
        <w:rPr>
          <w:rFonts w:ascii="Arial" w:hAnsi="Arial" w:cs="Arial"/>
          <w:sz w:val="28"/>
          <w:szCs w:val="24"/>
        </w:rPr>
      </w:pPr>
    </w:p>
    <w:p w:rsidR="00C1531F" w:rsidRDefault="00C1531F">
      <w:pPr>
        <w:shd w:val="clear" w:color="auto" w:fill="FFFFFF"/>
        <w:spacing w:after="0"/>
        <w:rPr>
          <w:rFonts w:ascii="Arial" w:hAnsi="Arial" w:cs="Arial"/>
          <w:sz w:val="28"/>
          <w:szCs w:val="24"/>
        </w:rPr>
      </w:pPr>
    </w:p>
    <w:p w:rsidR="00C1531F" w:rsidRDefault="00C1531F">
      <w:pPr>
        <w:shd w:val="clear" w:color="auto" w:fill="FFFFFF"/>
        <w:spacing w:after="0"/>
        <w:rPr>
          <w:rFonts w:ascii="Arial" w:hAnsi="Arial" w:cs="Arial"/>
          <w:sz w:val="28"/>
          <w:szCs w:val="24"/>
        </w:rPr>
      </w:pPr>
    </w:p>
    <w:p w:rsidR="00C1531F" w:rsidRDefault="00C1531F">
      <w:pPr>
        <w:shd w:val="clear" w:color="auto" w:fill="FFFFFF"/>
        <w:spacing w:after="0"/>
        <w:rPr>
          <w:rFonts w:ascii="Arial" w:hAnsi="Arial" w:cs="Arial"/>
          <w:sz w:val="28"/>
          <w:szCs w:val="24"/>
        </w:rPr>
        <w:sectPr w:rsidR="00C1531F">
          <w:pgSz w:w="11906" w:h="16838"/>
          <w:pgMar w:top="1134" w:right="1134" w:bottom="1134" w:left="1134" w:header="0" w:footer="0" w:gutter="0"/>
          <w:pgNumType w:start="0"/>
          <w:cols w:space="720"/>
          <w:formProt w:val="0"/>
          <w:docGrid w:linePitch="360"/>
        </w:sectPr>
      </w:pPr>
    </w:p>
    <w:p w:rsidR="00C1531F" w:rsidRDefault="00A30F55">
      <w:pPr>
        <w:pStyle w:val="TIUTitelleiste"/>
        <w:spacing w:before="160"/>
      </w:pPr>
      <w:r>
        <w:lastRenderedPageBreak/>
        <w:t>Station 3 - Methodenblatt</w:t>
      </w:r>
    </w:p>
    <w:p w:rsidR="00C1531F" w:rsidRDefault="00A30F55">
      <w:pPr>
        <w:pStyle w:val="TiUStationsname"/>
      </w:pPr>
      <w:r>
        <w:t>Üben, wiederholen, differenzieren und individualisieren</w:t>
      </w:r>
    </w:p>
    <w:p w:rsidR="00C1531F" w:rsidRDefault="00A30F55">
      <w:pPr>
        <w:pStyle w:val="TiU-berschrift"/>
      </w:pPr>
      <w:r>
        <w:t>Beschreibung</w:t>
      </w:r>
    </w:p>
    <w:p w:rsidR="00C1531F" w:rsidRDefault="00A30F55">
      <w:pPr>
        <w:widowControl w:val="0"/>
        <w:shd w:val="clear" w:color="auto" w:fill="FFFFFF"/>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rPr>
          <w:rFonts w:ascii="Arial" w:eastAsia="Times New Roman" w:hAnsi="Arial" w:cs="Arial"/>
          <w:color w:val="262626"/>
          <w:sz w:val="24"/>
          <w:szCs w:val="24"/>
          <w:lang w:eastAsia="en-US"/>
        </w:rPr>
      </w:pPr>
      <w:r>
        <w:rPr>
          <w:rFonts w:ascii="Arial" w:eastAsia="Times New Roman" w:hAnsi="Arial" w:cs="Arial"/>
          <w:color w:val="262626"/>
          <w:sz w:val="24"/>
          <w:szCs w:val="24"/>
          <w:lang w:eastAsia="en-US"/>
        </w:rPr>
        <w:t xml:space="preserve">An dieser Station sollen Sie zwei Websites kennen </w:t>
      </w:r>
      <w:r>
        <w:rPr>
          <w:rFonts w:ascii="Arial" w:eastAsia="Times New Roman" w:hAnsi="Arial" w:cs="Arial"/>
          <w:color w:val="262626"/>
          <w:sz w:val="24"/>
          <w:szCs w:val="24"/>
          <w:lang w:eastAsia="en-US"/>
        </w:rPr>
        <w:t>lernen, die das Erstellen von interaktiven Lernaktivitäten ermöglichen.</w:t>
      </w:r>
    </w:p>
    <w:p w:rsidR="00C1531F" w:rsidRDefault="00A30F55">
      <w:pPr>
        <w:widowControl w:val="0"/>
        <w:shd w:val="clear" w:color="auto" w:fill="FFFFFF"/>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pPr>
      <w:r>
        <w:rPr>
          <w:rFonts w:ascii="Arial" w:eastAsia="Times New Roman" w:hAnsi="Arial" w:cs="Arial"/>
          <w:color w:val="262626"/>
          <w:sz w:val="24"/>
          <w:szCs w:val="24"/>
          <w:lang w:eastAsia="en-US"/>
        </w:rPr>
        <w:t>Bei beiden Angeboten handelt es sich um Web 2.0-Anwendung, in denen man kleine interaktive Übungen (Apps) selbst erstellen kann. Sie sind zwar keine abgeschlossenen Unterrichtseinheite</w:t>
      </w:r>
      <w:r>
        <w:rPr>
          <w:rFonts w:ascii="Arial" w:eastAsia="Times New Roman" w:hAnsi="Arial" w:cs="Arial"/>
          <w:color w:val="262626"/>
          <w:sz w:val="24"/>
          <w:szCs w:val="24"/>
          <w:lang w:eastAsia="en-US"/>
        </w:rPr>
        <w:t xml:space="preserve">n, dafür aber bereichernde Ergänzungen. </w:t>
      </w:r>
      <w:r>
        <w:rPr>
          <w:rFonts w:ascii="Arial" w:eastAsia="Arial Unicode MS" w:hAnsi="Arial" w:cs="Arial"/>
          <w:color w:val="262626"/>
          <w:sz w:val="24"/>
          <w:szCs w:val="24"/>
          <w:lang w:eastAsia="en-US"/>
        </w:rPr>
        <w:t>Gerade aus diesem Grund  eignen sie sich auch besonders für den Einsatz von Tablets, denn in der Regel  lohnt es sich nicht,  für  kleinen Übungen eine ganze Stunde den PC-Raum zu buchen, Rechner hochzufahren, etc...</w:t>
      </w:r>
      <w:r>
        <w:rPr>
          <w:rFonts w:ascii="Arial" w:eastAsia="Arial Unicode MS" w:hAnsi="Arial" w:cs="Arial"/>
          <w:color w:val="262626"/>
          <w:sz w:val="24"/>
          <w:szCs w:val="24"/>
          <w:lang w:eastAsia="en-US"/>
        </w:rPr>
        <w:t>.</w:t>
      </w:r>
      <w:r>
        <w:rPr>
          <w:rFonts w:ascii="Helvetica" w:eastAsia="Arial Unicode MS" w:hAnsi="Helvetica" w:cs="Arial Unicode MS"/>
          <w:color w:val="323232"/>
          <w:sz w:val="24"/>
          <w:szCs w:val="24"/>
          <w:lang w:eastAsia="en-US"/>
        </w:rPr>
        <w:t xml:space="preserve"> </w:t>
      </w:r>
    </w:p>
    <w:p w:rsidR="00C1531F" w:rsidRDefault="00A30F55">
      <w:pPr>
        <w:pStyle w:val="TiU-berschrift"/>
      </w:pPr>
      <w:r>
        <w:t>Mehrwert</w:t>
      </w:r>
    </w:p>
    <w:p w:rsidR="00C1531F" w:rsidRDefault="00C1531F"/>
    <w:tbl>
      <w:tblPr>
        <w:tblpPr w:leftFromText="141" w:rightFromText="141" w:vertAnchor="text" w:horzAnchor="margin" w:tblpY="59"/>
        <w:tblW w:w="9638" w:type="dxa"/>
        <w:tblCellMar>
          <w:top w:w="55" w:type="dxa"/>
          <w:left w:w="47" w:type="dxa"/>
          <w:bottom w:w="55" w:type="dxa"/>
          <w:right w:w="55" w:type="dxa"/>
        </w:tblCellMar>
        <w:tblLook w:val="0000" w:firstRow="0" w:lastRow="0" w:firstColumn="0" w:lastColumn="0" w:noHBand="0" w:noVBand="0"/>
      </w:tblPr>
      <w:tblGrid>
        <w:gridCol w:w="4820"/>
        <w:gridCol w:w="4818"/>
      </w:tblGrid>
      <w:tr w:rsidR="00C1531F">
        <w:trPr>
          <w:trHeight w:val="512"/>
        </w:trPr>
        <w:tc>
          <w:tcPr>
            <w:tcW w:w="963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C1531F" w:rsidRDefault="00A30F55">
            <w:pPr>
              <w:shd w:val="clear" w:color="auto" w:fill="FFFFFF"/>
              <w:spacing w:after="0" w:line="240" w:lineRule="auto"/>
              <w:jc w:val="center"/>
              <w:rPr>
                <w:rFonts w:ascii="Arial" w:hAnsi="Arial" w:cs="Arial"/>
                <w:b/>
                <w:bCs/>
                <w:sz w:val="24"/>
                <w:szCs w:val="24"/>
              </w:rPr>
            </w:pPr>
            <w:r>
              <w:rPr>
                <w:rFonts w:ascii="Arial" w:hAnsi="Arial" w:cs="Arial"/>
                <w:b/>
                <w:bCs/>
                <w:sz w:val="24"/>
                <w:szCs w:val="24"/>
              </w:rPr>
              <w:t>Gemeinsamkeiten</w:t>
            </w:r>
          </w:p>
        </w:tc>
      </w:tr>
      <w:tr w:rsidR="00C1531F">
        <w:tc>
          <w:tcPr>
            <w:tcW w:w="9637" w:type="dxa"/>
            <w:gridSpan w:val="2"/>
            <w:tcBorders>
              <w:top w:val="single" w:sz="2" w:space="0" w:color="000000"/>
              <w:left w:val="single" w:sz="2" w:space="0" w:color="000000"/>
              <w:bottom w:val="single" w:sz="2" w:space="0" w:color="000000"/>
              <w:right w:val="single" w:sz="2" w:space="0" w:color="000000"/>
            </w:tcBorders>
            <w:shd w:val="clear" w:color="auto" w:fill="auto"/>
          </w:tcPr>
          <w:p w:rsidR="00C1531F" w:rsidRDefault="00A30F55">
            <w:pPr>
              <w:pStyle w:val="TiU-Aufzhlung"/>
              <w:numPr>
                <w:ilvl w:val="0"/>
                <w:numId w:val="1"/>
              </w:numPr>
              <w:ind w:left="714" w:hanging="356"/>
            </w:pPr>
            <w:r>
              <w:t xml:space="preserve">Die </w:t>
            </w:r>
            <w:proofErr w:type="spellStart"/>
            <w:r>
              <w:t>SuS</w:t>
            </w:r>
            <w:proofErr w:type="spellEnd"/>
            <w:r>
              <w:t xml:space="preserve"> erhalten sofort eine Rückmeldung bzw. können ihr Ergebnis verbessern bis es stimmt.</w:t>
            </w:r>
          </w:p>
          <w:p w:rsidR="00C1531F" w:rsidRDefault="00A30F55">
            <w:pPr>
              <w:pStyle w:val="TiU-Aufzhlung"/>
              <w:numPr>
                <w:ilvl w:val="0"/>
                <w:numId w:val="1"/>
              </w:numPr>
              <w:ind w:left="714" w:hanging="356"/>
            </w:pPr>
            <w:r>
              <w:t>Motivation durch multimediale Übungen</w:t>
            </w:r>
          </w:p>
          <w:p w:rsidR="00C1531F" w:rsidRDefault="00A30F55">
            <w:pPr>
              <w:pStyle w:val="TiU-Aufzhlung"/>
              <w:numPr>
                <w:ilvl w:val="0"/>
                <w:numId w:val="1"/>
              </w:numPr>
              <w:ind w:left="714" w:hanging="356"/>
            </w:pPr>
            <w:r>
              <w:t>in allen Fächern vielseitig einsetzbar</w:t>
            </w:r>
          </w:p>
        </w:tc>
      </w:tr>
      <w:tr w:rsidR="00C1531F">
        <w:trPr>
          <w:trHeight w:val="202"/>
        </w:trPr>
        <w:tc>
          <w:tcPr>
            <w:tcW w:w="4819" w:type="dxa"/>
            <w:tcBorders>
              <w:top w:val="single" w:sz="2" w:space="0" w:color="000000"/>
              <w:left w:val="single" w:sz="2" w:space="0" w:color="000000"/>
              <w:bottom w:val="single" w:sz="2" w:space="0" w:color="000000"/>
              <w:right w:val="single" w:sz="2" w:space="0" w:color="000000"/>
            </w:tcBorders>
            <w:shd w:val="clear" w:color="auto" w:fill="auto"/>
            <w:vAlign w:val="bottom"/>
          </w:tcPr>
          <w:p w:rsidR="00C1531F" w:rsidRDefault="00A30F55">
            <w:pPr>
              <w:shd w:val="clear" w:color="auto" w:fill="FFFFFF"/>
              <w:spacing w:after="0" w:line="240" w:lineRule="auto"/>
              <w:jc w:val="center"/>
            </w:pPr>
            <w:r>
              <w:rPr>
                <w:rFonts w:ascii="Arial" w:eastAsia="Arial Unicode MS" w:hAnsi="Arial" w:cs="Arial"/>
                <w:b/>
                <w:bCs/>
                <w:color w:val="262626"/>
                <w:sz w:val="24"/>
                <w:szCs w:val="24"/>
              </w:rPr>
              <w:t>LearningApps.org</w:t>
            </w:r>
          </w:p>
        </w:tc>
        <w:tc>
          <w:tcPr>
            <w:tcW w:w="4818" w:type="dxa"/>
            <w:tcBorders>
              <w:top w:val="single" w:sz="2" w:space="0" w:color="000000"/>
              <w:left w:val="single" w:sz="2" w:space="0" w:color="000000"/>
              <w:bottom w:val="single" w:sz="2" w:space="0" w:color="000000"/>
              <w:right w:val="single" w:sz="2" w:space="0" w:color="000000"/>
            </w:tcBorders>
            <w:shd w:val="clear" w:color="auto" w:fill="auto"/>
            <w:vAlign w:val="bottom"/>
          </w:tcPr>
          <w:p w:rsidR="00C1531F" w:rsidRDefault="00A30F55">
            <w:pPr>
              <w:shd w:val="clear" w:color="auto" w:fill="FFFFFF"/>
              <w:spacing w:after="0" w:line="240" w:lineRule="auto"/>
              <w:ind w:left="360" w:hanging="359"/>
              <w:jc w:val="center"/>
            </w:pPr>
            <w:r>
              <w:rPr>
                <w:rFonts w:ascii="Arial" w:eastAsia="Arial Unicode MS" w:hAnsi="Arial" w:cs="Arial"/>
                <w:b/>
                <w:bCs/>
                <w:color w:val="262626"/>
                <w:sz w:val="24"/>
                <w:szCs w:val="24"/>
              </w:rPr>
              <w:t>h5p.org</w:t>
            </w:r>
          </w:p>
        </w:tc>
      </w:tr>
      <w:tr w:rsidR="00C1531F">
        <w:tc>
          <w:tcPr>
            <w:tcW w:w="4819" w:type="dxa"/>
            <w:tcBorders>
              <w:top w:val="single" w:sz="2" w:space="0" w:color="000000"/>
              <w:left w:val="single" w:sz="2" w:space="0" w:color="000000"/>
              <w:bottom w:val="single" w:sz="2" w:space="0" w:color="000000"/>
              <w:right w:val="single" w:sz="2" w:space="0" w:color="000000"/>
            </w:tcBorders>
            <w:shd w:val="clear" w:color="auto" w:fill="auto"/>
          </w:tcPr>
          <w:p w:rsidR="00C1531F" w:rsidRDefault="00A30F55">
            <w:pPr>
              <w:pStyle w:val="TiU-Aufzhlung"/>
              <w:numPr>
                <w:ilvl w:val="0"/>
                <w:numId w:val="1"/>
              </w:numPr>
              <w:ind w:left="375" w:hanging="283"/>
            </w:pPr>
            <w:r>
              <w:t xml:space="preserve">Großer Fundus online </w:t>
            </w:r>
            <w:r>
              <w:t>verfügbar, „Apps“ können adaptiert und verändert werden</w:t>
            </w:r>
          </w:p>
          <w:p w:rsidR="00C1531F" w:rsidRDefault="00A30F55">
            <w:pPr>
              <w:pStyle w:val="TiU-Aufzhlung"/>
              <w:numPr>
                <w:ilvl w:val="0"/>
                <w:numId w:val="1"/>
              </w:numPr>
              <w:ind w:left="375" w:hanging="283"/>
            </w:pPr>
            <w:r>
              <w:t xml:space="preserve">zum Teil mit Wettbewerbscharakter </w:t>
            </w:r>
            <w:r>
              <w:br/>
              <w:t>(z.B. Pferderennen, Wer wird Millionär?)</w:t>
            </w:r>
          </w:p>
          <w:p w:rsidR="00C1531F" w:rsidRDefault="00A30F55">
            <w:pPr>
              <w:pStyle w:val="TiU-Aufzhlung"/>
              <w:numPr>
                <w:ilvl w:val="0"/>
                <w:numId w:val="1"/>
              </w:numPr>
              <w:ind w:left="375" w:hanging="283"/>
            </w:pPr>
            <w:r>
              <w:t>bietet einen großen Materialpool zur Differenzierung und Individualisierung</w:t>
            </w:r>
          </w:p>
        </w:tc>
        <w:tc>
          <w:tcPr>
            <w:tcW w:w="4818" w:type="dxa"/>
            <w:tcBorders>
              <w:top w:val="single" w:sz="2" w:space="0" w:color="000000"/>
              <w:left w:val="single" w:sz="2" w:space="0" w:color="000000"/>
              <w:bottom w:val="single" w:sz="2" w:space="0" w:color="000000"/>
              <w:right w:val="single" w:sz="2" w:space="0" w:color="000000"/>
            </w:tcBorders>
            <w:shd w:val="clear" w:color="auto" w:fill="auto"/>
          </w:tcPr>
          <w:p w:rsidR="00C1531F" w:rsidRDefault="00A30F55">
            <w:pPr>
              <w:pStyle w:val="TiU-Aufzhlung"/>
              <w:numPr>
                <w:ilvl w:val="0"/>
                <w:numId w:val="1"/>
              </w:numPr>
              <w:ind w:left="520" w:hanging="424"/>
            </w:pPr>
            <w:r>
              <w:t xml:space="preserve">kann mit den Aktivitäten </w:t>
            </w:r>
            <w:proofErr w:type="spellStart"/>
            <w:r>
              <w:t>c</w:t>
            </w:r>
            <w:r>
              <w:rPr>
                <w:i/>
                <w:iCs/>
              </w:rPr>
              <w:t>ourse</w:t>
            </w:r>
            <w:proofErr w:type="spellEnd"/>
            <w:r>
              <w:rPr>
                <w:i/>
                <w:iCs/>
              </w:rPr>
              <w:t xml:space="preserve"> </w:t>
            </w:r>
            <w:proofErr w:type="spellStart"/>
            <w:r>
              <w:rPr>
                <w:i/>
                <w:iCs/>
              </w:rPr>
              <w:t>presentation</w:t>
            </w:r>
            <w:proofErr w:type="spellEnd"/>
            <w:r>
              <w:t xml:space="preserve"> ode</w:t>
            </w:r>
            <w:r>
              <w:t xml:space="preserve">r </w:t>
            </w:r>
            <w:proofErr w:type="spellStart"/>
            <w:r>
              <w:rPr>
                <w:i/>
                <w:iCs/>
              </w:rPr>
              <w:t>interactive</w:t>
            </w:r>
            <w:proofErr w:type="spellEnd"/>
            <w:r>
              <w:rPr>
                <w:i/>
                <w:iCs/>
              </w:rPr>
              <w:t xml:space="preserve"> </w:t>
            </w:r>
            <w:proofErr w:type="spellStart"/>
            <w:r>
              <w:rPr>
                <w:i/>
                <w:iCs/>
              </w:rPr>
              <w:t>video</w:t>
            </w:r>
            <w:proofErr w:type="spellEnd"/>
            <w:r>
              <w:t xml:space="preserve"> zudem als Autorenprogramm genutzt werden, um komplexere Lernszenarien zu erstellen.</w:t>
            </w:r>
          </w:p>
        </w:tc>
      </w:tr>
    </w:tbl>
    <w:p w:rsidR="00C1531F" w:rsidRDefault="00C1531F">
      <w:pPr>
        <w:sectPr w:rsidR="00C1531F">
          <w:headerReference w:type="default" r:id="rId8"/>
          <w:footerReference w:type="default" r:id="rId9"/>
          <w:pgSz w:w="11906" w:h="16838"/>
          <w:pgMar w:top="1134" w:right="1134" w:bottom="1134" w:left="1134" w:header="709" w:footer="851" w:gutter="0"/>
          <w:cols w:space="720"/>
          <w:formProt w:val="0"/>
          <w:docGrid w:linePitch="360"/>
        </w:sectPr>
      </w:pPr>
    </w:p>
    <w:p w:rsidR="00C1531F" w:rsidRDefault="00C1531F">
      <w:pPr>
        <w:sectPr w:rsidR="00C1531F">
          <w:type w:val="continuous"/>
          <w:pgSz w:w="11906" w:h="16838"/>
          <w:pgMar w:top="1134" w:right="1134" w:bottom="1134" w:left="1134" w:header="709" w:footer="851" w:gutter="0"/>
          <w:cols w:space="720"/>
          <w:formProt w:val="0"/>
          <w:docGrid w:linePitch="360"/>
        </w:sectPr>
      </w:pPr>
    </w:p>
    <w:p w:rsidR="00C1531F" w:rsidRDefault="00A30F55">
      <w:pPr>
        <w:pStyle w:val="TiU-berschrift"/>
      </w:pPr>
      <w:r>
        <w:lastRenderedPageBreak/>
        <w:t>Learning.Apps.org</w:t>
      </w:r>
    </w:p>
    <w:p w:rsidR="00C1531F" w:rsidRDefault="00A30F55">
      <w:pPr>
        <w:widowControl w:val="0"/>
        <w:shd w:val="clear" w:color="auto" w:fill="FFFFFF"/>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40" w:after="0" w:line="240" w:lineRule="auto"/>
        <w:rPr>
          <w:rFonts w:ascii="Arial" w:eastAsia="Times New Roman" w:hAnsi="Arial" w:cs="Arial"/>
          <w:color w:val="262626"/>
          <w:sz w:val="24"/>
          <w:szCs w:val="24"/>
          <w:lang w:eastAsia="en-US"/>
        </w:rPr>
      </w:pPr>
      <w:r>
        <w:rPr>
          <w:rFonts w:ascii="Arial" w:eastAsia="Times New Roman" w:hAnsi="Arial" w:cs="Arial"/>
          <w:color w:val="262626"/>
          <w:sz w:val="24"/>
          <w:szCs w:val="24"/>
          <w:lang w:eastAsia="en-US"/>
        </w:rPr>
        <w:t xml:space="preserve">Man findet hier eine umfassende Sammlung von „Apps“ aus fast allen Fächern, die man im Unterricht einbinden kann. </w:t>
      </w:r>
    </w:p>
    <w:p w:rsidR="00C1531F" w:rsidRDefault="00C1531F">
      <w:pPr>
        <w:widowControl w:val="0"/>
        <w:shd w:val="clear" w:color="auto" w:fill="FFFFFF"/>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40" w:after="0" w:line="240" w:lineRule="auto"/>
        <w:rPr>
          <w:rFonts w:ascii="Arial" w:eastAsia="Times New Roman" w:hAnsi="Arial" w:cs="Arial"/>
          <w:color w:val="262626"/>
          <w:sz w:val="24"/>
          <w:szCs w:val="24"/>
          <w:lang w:eastAsia="en-US"/>
        </w:rPr>
      </w:pPr>
    </w:p>
    <w:p w:rsidR="00C1531F" w:rsidRDefault="00A30F55">
      <w:pPr>
        <w:shd w:val="clear" w:color="auto" w:fill="FFFFFF"/>
        <w:spacing w:before="240" w:after="0" w:line="240" w:lineRule="auto"/>
        <w:rPr>
          <w:rFonts w:ascii="Helvetica" w:eastAsia="Arial Unicode MS" w:hAnsi="Helvetica" w:cs="Arial Unicode MS"/>
          <w:color w:val="323232"/>
          <w:sz w:val="24"/>
          <w:szCs w:val="24"/>
        </w:rPr>
      </w:pPr>
      <w:r>
        <w:rPr>
          <w:rFonts w:ascii="Helvetica" w:eastAsia="Arial Unicode MS" w:hAnsi="Helvetica" w:cs="Arial Unicode MS"/>
          <w:color w:val="323232"/>
          <w:sz w:val="24"/>
          <w:szCs w:val="24"/>
        </w:rPr>
        <w:t xml:space="preserve">Es gibt verschieden Möglichkeiten, die Übungen zugänglich </w:t>
      </w:r>
      <w:r>
        <w:rPr>
          <w:rFonts w:ascii="Helvetica" w:eastAsia="Arial Unicode MS" w:hAnsi="Helvetica" w:cs="Arial Unicode MS"/>
          <w:color w:val="323232"/>
          <w:sz w:val="24"/>
          <w:szCs w:val="24"/>
        </w:rPr>
        <w:t>zu machen:</w:t>
      </w:r>
    </w:p>
    <w:p w:rsidR="00C1531F" w:rsidRDefault="00A30F55">
      <w:pPr>
        <w:numPr>
          <w:ilvl w:val="0"/>
          <w:numId w:val="2"/>
        </w:numPr>
        <w:shd w:val="clear" w:color="auto" w:fill="FFFFFF"/>
        <w:spacing w:before="240" w:after="0" w:line="240" w:lineRule="auto"/>
        <w:rPr>
          <w:rFonts w:ascii="Helvetica" w:eastAsia="Arial Unicode MS" w:hAnsi="Helvetica" w:cs="Arial Unicode MS"/>
          <w:color w:val="323232"/>
          <w:sz w:val="24"/>
          <w:szCs w:val="24"/>
        </w:rPr>
      </w:pPr>
      <w:r>
        <w:rPr>
          <w:rFonts w:ascii="Helvetica" w:eastAsia="Arial Unicode MS" w:hAnsi="Helvetica" w:cs="Arial Unicode MS"/>
          <w:color w:val="323232"/>
          <w:sz w:val="24"/>
          <w:szCs w:val="24"/>
        </w:rPr>
        <w:t>als QR-Code</w:t>
      </w:r>
    </w:p>
    <w:p w:rsidR="00C1531F" w:rsidRDefault="00A30F55">
      <w:pPr>
        <w:numPr>
          <w:ilvl w:val="0"/>
          <w:numId w:val="2"/>
        </w:numPr>
        <w:shd w:val="clear" w:color="auto" w:fill="FFFFFF"/>
        <w:spacing w:before="240" w:after="0" w:line="240" w:lineRule="auto"/>
        <w:rPr>
          <w:rFonts w:ascii="Helvetica" w:eastAsia="Arial Unicode MS" w:hAnsi="Helvetica" w:cs="Arial Unicode MS"/>
          <w:color w:val="323232"/>
          <w:sz w:val="24"/>
          <w:szCs w:val="24"/>
        </w:rPr>
      </w:pPr>
      <w:r>
        <w:rPr>
          <w:rFonts w:ascii="Helvetica" w:eastAsia="Arial Unicode MS" w:hAnsi="Helvetica" w:cs="Arial Unicode MS"/>
          <w:color w:val="323232"/>
          <w:sz w:val="24"/>
          <w:szCs w:val="24"/>
        </w:rPr>
        <w:t>als Link</w:t>
      </w:r>
    </w:p>
    <w:p w:rsidR="00C1531F" w:rsidRDefault="00A30F55">
      <w:pPr>
        <w:numPr>
          <w:ilvl w:val="0"/>
          <w:numId w:val="2"/>
        </w:numPr>
        <w:shd w:val="clear" w:color="auto" w:fill="FFFFFF"/>
        <w:spacing w:before="240" w:after="0" w:line="240" w:lineRule="auto"/>
        <w:rPr>
          <w:rFonts w:ascii="Helvetica" w:eastAsia="Arial Unicode MS" w:hAnsi="Helvetica" w:cs="Arial Unicode MS"/>
          <w:color w:val="323232"/>
          <w:sz w:val="24"/>
          <w:szCs w:val="24"/>
        </w:rPr>
      </w:pPr>
      <w:r>
        <w:rPr>
          <w:rFonts w:ascii="Helvetica" w:eastAsia="Arial Unicode MS" w:hAnsi="Helvetica" w:cs="Arial Unicode MS"/>
          <w:color w:val="323232"/>
          <w:sz w:val="24"/>
          <w:szCs w:val="24"/>
        </w:rPr>
        <w:t xml:space="preserve">zum Einbinden in eine Lernplattform, wie </w:t>
      </w:r>
      <w:proofErr w:type="spellStart"/>
      <w:r>
        <w:rPr>
          <w:rFonts w:ascii="Helvetica" w:eastAsia="Arial Unicode MS" w:hAnsi="Helvetica" w:cs="Arial Unicode MS"/>
          <w:color w:val="323232"/>
          <w:sz w:val="24"/>
          <w:szCs w:val="24"/>
        </w:rPr>
        <w:t>z.B</w:t>
      </w:r>
      <w:proofErr w:type="spellEnd"/>
      <w:r>
        <w:rPr>
          <w:rFonts w:ascii="Helvetica" w:eastAsia="Arial Unicode MS" w:hAnsi="Helvetica" w:cs="Arial Unicode MS"/>
          <w:color w:val="323232"/>
          <w:sz w:val="24"/>
          <w:szCs w:val="24"/>
        </w:rPr>
        <w:t xml:space="preserve"> </w:t>
      </w:r>
      <w:proofErr w:type="spellStart"/>
      <w:r>
        <w:rPr>
          <w:rFonts w:ascii="Helvetica" w:eastAsia="Arial Unicode MS" w:hAnsi="Helvetica" w:cs="Arial Unicode MS"/>
          <w:color w:val="323232"/>
          <w:sz w:val="24"/>
          <w:szCs w:val="24"/>
        </w:rPr>
        <w:t>Moodle</w:t>
      </w:r>
      <w:proofErr w:type="spellEnd"/>
      <w:r>
        <w:rPr>
          <w:rFonts w:ascii="Helvetica" w:eastAsia="Arial Unicode MS" w:hAnsi="Helvetica" w:cs="Arial Unicode MS"/>
          <w:color w:val="323232"/>
          <w:sz w:val="24"/>
          <w:szCs w:val="24"/>
        </w:rPr>
        <w:t xml:space="preserve"> (Link oder </w:t>
      </w:r>
      <w:proofErr w:type="spellStart"/>
      <w:r>
        <w:rPr>
          <w:rFonts w:ascii="Helvetica" w:eastAsia="Arial Unicode MS" w:hAnsi="Helvetica" w:cs="Arial Unicode MS"/>
          <w:color w:val="323232"/>
          <w:sz w:val="24"/>
          <w:szCs w:val="24"/>
        </w:rPr>
        <w:t>Scorm</w:t>
      </w:r>
      <w:proofErr w:type="spellEnd"/>
      <w:r>
        <w:rPr>
          <w:rFonts w:ascii="Helvetica" w:eastAsia="Arial Unicode MS" w:hAnsi="Helvetica" w:cs="Arial Unicode MS"/>
          <w:color w:val="323232"/>
          <w:sz w:val="24"/>
          <w:szCs w:val="24"/>
        </w:rPr>
        <w:t>-Paket)</w:t>
      </w:r>
    </w:p>
    <w:p w:rsidR="00C1531F" w:rsidRDefault="00C1531F">
      <w:pPr>
        <w:shd w:val="clear" w:color="auto" w:fill="FFFFFF"/>
        <w:spacing w:before="240" w:after="0" w:line="240" w:lineRule="auto"/>
        <w:ind w:left="393"/>
        <w:rPr>
          <w:rFonts w:ascii="Helvetica" w:eastAsia="Arial Unicode MS" w:hAnsi="Helvetica" w:cs="Arial Unicode MS"/>
          <w:color w:val="323232"/>
          <w:sz w:val="24"/>
          <w:szCs w:val="24"/>
        </w:rPr>
      </w:pPr>
    </w:p>
    <w:p w:rsidR="00C1531F" w:rsidRDefault="00A30F55">
      <w:pPr>
        <w:keepNext/>
        <w:shd w:val="clear" w:color="auto" w:fill="FFFFFF"/>
        <w:spacing w:before="240" w:after="0" w:line="240" w:lineRule="auto"/>
        <w:ind w:left="393"/>
        <w:jc w:val="center"/>
      </w:pPr>
      <w:r>
        <w:rPr>
          <w:noProof/>
        </w:rPr>
        <w:drawing>
          <wp:inline distT="0" distB="0" distL="0" distR="0">
            <wp:extent cx="5248275" cy="1163320"/>
            <wp:effectExtent l="0" t="0" r="0" b="0"/>
            <wp:docPr id="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1"/>
                    <pic:cNvPicPr>
                      <a:picLocks noChangeAspect="1" noChangeArrowheads="1"/>
                    </pic:cNvPicPr>
                  </pic:nvPicPr>
                  <pic:blipFill>
                    <a:blip r:embed="rId10"/>
                    <a:stretch>
                      <a:fillRect/>
                    </a:stretch>
                  </pic:blipFill>
                  <pic:spPr bwMode="auto">
                    <a:xfrm>
                      <a:off x="0" y="0"/>
                      <a:ext cx="5248275" cy="1163320"/>
                    </a:xfrm>
                    <a:prstGeom prst="rect">
                      <a:avLst/>
                    </a:prstGeom>
                  </pic:spPr>
                </pic:pic>
              </a:graphicData>
            </a:graphic>
          </wp:inline>
        </w:drawing>
      </w:r>
    </w:p>
    <w:p w:rsidR="00C1531F" w:rsidRDefault="00A30F55">
      <w:pPr>
        <w:pStyle w:val="Beschriftung"/>
        <w:jc w:val="center"/>
        <w:rPr>
          <w:rFonts w:ascii="Helvetica" w:eastAsia="Arial Unicode MS" w:hAnsi="Helvetica" w:cs="Arial Unicode MS"/>
          <w:color w:val="323232"/>
          <w:sz w:val="24"/>
        </w:rPr>
      </w:pPr>
      <w:r>
        <w:t>Screenshot 1: learningapps.org</w:t>
      </w:r>
    </w:p>
    <w:p w:rsidR="00C1531F" w:rsidRDefault="00C1531F">
      <w:pPr>
        <w:shd w:val="clear" w:color="auto" w:fill="FFFFFF"/>
        <w:spacing w:before="240" w:after="0" w:line="240" w:lineRule="auto"/>
        <w:ind w:left="393"/>
        <w:rPr>
          <w:rFonts w:ascii="Helvetica" w:eastAsia="Arial Unicode MS" w:hAnsi="Helvetica" w:cs="Arial Unicode MS"/>
          <w:color w:val="323232"/>
          <w:sz w:val="24"/>
          <w:szCs w:val="24"/>
        </w:rPr>
      </w:pPr>
    </w:p>
    <w:p w:rsidR="00C1531F" w:rsidRDefault="00A30F55">
      <w:pPr>
        <w:pStyle w:val="TiU-berschrift"/>
      </w:pPr>
      <w:r>
        <w:t>Schüleraktivität</w:t>
      </w:r>
    </w:p>
    <w:p w:rsidR="00C1531F" w:rsidRDefault="00A30F55">
      <w:pPr>
        <w:pStyle w:val="TiU-Aufzhlung"/>
        <w:numPr>
          <w:ilvl w:val="0"/>
          <w:numId w:val="1"/>
        </w:numPr>
        <w:ind w:left="426" w:hanging="425"/>
      </w:pPr>
      <w:r>
        <w:t xml:space="preserve">Scannen des QR-Codes mit einem QR-Reader, z.B. </w:t>
      </w:r>
      <w:proofErr w:type="spellStart"/>
      <w:r>
        <w:t>qrDroid</w:t>
      </w:r>
      <w:proofErr w:type="spellEnd"/>
      <w:r>
        <w:t xml:space="preserve"> (Android), Kamera bei (iOS) </w:t>
      </w:r>
    </w:p>
    <w:p w:rsidR="00C1531F" w:rsidRDefault="00A30F55">
      <w:pPr>
        <w:pStyle w:val="TiU-Aufzhlung"/>
        <w:numPr>
          <w:ilvl w:val="0"/>
          <w:numId w:val="1"/>
        </w:numPr>
        <w:ind w:left="426" w:hanging="425"/>
      </w:pPr>
      <w:r>
        <w:t xml:space="preserve">Anfertigen </w:t>
      </w:r>
      <w:r>
        <w:t>der Screenshots zur Ergebnissicherung</w:t>
      </w:r>
    </w:p>
    <w:p w:rsidR="00C1531F" w:rsidRDefault="00A30F55">
      <w:pPr>
        <w:pStyle w:val="TiU-Aufzhlung"/>
        <w:numPr>
          <w:ilvl w:val="0"/>
          <w:numId w:val="1"/>
        </w:numPr>
        <w:ind w:left="426" w:hanging="425"/>
      </w:pPr>
      <w:r>
        <w:t>Erstellen des Textdokuments (fakultativ)</w:t>
      </w:r>
    </w:p>
    <w:p w:rsidR="00C1531F" w:rsidRDefault="00A30F55">
      <w:pPr>
        <w:pStyle w:val="TiU-Aufzhlung"/>
        <w:numPr>
          <w:ilvl w:val="0"/>
          <w:numId w:val="1"/>
        </w:numPr>
        <w:ind w:left="426" w:hanging="425"/>
      </w:pPr>
      <w:r>
        <w:t>Finden von geeigneten Überschriften (fakultativ)</w:t>
      </w:r>
    </w:p>
    <w:p w:rsidR="00C1531F" w:rsidRDefault="00C1531F">
      <w:pPr>
        <w:shd w:val="clear" w:color="auto" w:fill="FFFFFF"/>
        <w:spacing w:before="240" w:after="0" w:line="240" w:lineRule="auto"/>
        <w:ind w:left="720"/>
        <w:rPr>
          <w:rFonts w:ascii="Arial" w:eastAsia="Arial Unicode MS" w:hAnsi="Arial" w:cs="Arial"/>
          <w:bCs/>
          <w:color w:val="000000"/>
          <w:sz w:val="24"/>
        </w:rPr>
      </w:pPr>
    </w:p>
    <w:p w:rsidR="00C1531F" w:rsidRDefault="00A30F55">
      <w:pPr>
        <w:shd w:val="clear" w:color="auto" w:fill="FFFFFF"/>
        <w:spacing w:line="240" w:lineRule="auto"/>
        <w:rPr>
          <w:rFonts w:ascii="Arial" w:eastAsia="Arial Unicode MS" w:hAnsi="Arial" w:cs="Arial"/>
          <w:b/>
          <w:bCs/>
          <w:color w:val="000000"/>
          <w:sz w:val="24"/>
        </w:rPr>
      </w:pPr>
      <w:r>
        <w:rPr>
          <w:rFonts w:ascii="Arial" w:eastAsia="Arial Unicode MS" w:hAnsi="Arial" w:cs="Arial"/>
          <w:b/>
          <w:bCs/>
          <w:color w:val="000000"/>
          <w:sz w:val="24"/>
        </w:rPr>
        <w:t>Möglicher Schülereinsatz:</w:t>
      </w:r>
    </w:p>
    <w:p w:rsidR="00C1531F" w:rsidRDefault="00A30F55">
      <w:pPr>
        <w:pStyle w:val="TiU-Aufzhlung"/>
        <w:numPr>
          <w:ilvl w:val="0"/>
          <w:numId w:val="1"/>
        </w:numPr>
        <w:ind w:left="426" w:hanging="425"/>
      </w:pPr>
      <w:r>
        <w:t>Schüler können auch selbst Aufgaben erstellen.</w:t>
      </w:r>
    </w:p>
    <w:p w:rsidR="00C1531F" w:rsidRDefault="00A30F55">
      <w:pPr>
        <w:pStyle w:val="TiU-Aufzhlung"/>
        <w:numPr>
          <w:ilvl w:val="0"/>
          <w:numId w:val="1"/>
        </w:numPr>
        <w:ind w:left="426" w:hanging="425"/>
      </w:pPr>
      <w:r>
        <w:t xml:space="preserve">Das Speichern ist aber nur mit einem Account möglich. </w:t>
      </w:r>
      <w:r>
        <w:t>Es genügt ein Pseudonym und eine gültige Mailadresse, der Lehrer kann auch für seine Schüler neutrale Zugänge anlegen, unter denen sie speichern können.</w:t>
      </w:r>
    </w:p>
    <w:p w:rsidR="00C1531F" w:rsidRDefault="00A30F55">
      <w:pPr>
        <w:pStyle w:val="TiU-berschrift"/>
      </w:pPr>
      <w:r>
        <w:t>Aufgaben des Lehrers</w:t>
      </w:r>
    </w:p>
    <w:p w:rsidR="00C1531F" w:rsidRDefault="00A30F55">
      <w:pPr>
        <w:pStyle w:val="TiU-Aufzhlung"/>
        <w:numPr>
          <w:ilvl w:val="0"/>
          <w:numId w:val="1"/>
        </w:numPr>
        <w:ind w:left="426" w:hanging="425"/>
      </w:pPr>
      <w:r>
        <w:t>Suchen oder Erstellen geeigneter Übungen in LearningApps.org</w:t>
      </w:r>
    </w:p>
    <w:p w:rsidR="00C1531F" w:rsidRDefault="00A30F55">
      <w:pPr>
        <w:pStyle w:val="TiU-Aufzhlung"/>
        <w:numPr>
          <w:ilvl w:val="0"/>
          <w:numId w:val="1"/>
        </w:numPr>
        <w:ind w:left="426" w:hanging="425"/>
      </w:pPr>
      <w:r>
        <w:t xml:space="preserve">Bereitstellen der </w:t>
      </w:r>
      <w:r>
        <w:t xml:space="preserve">Übung über den QR-Code/Link am </w:t>
      </w:r>
      <w:proofErr w:type="spellStart"/>
      <w:r>
        <w:t>Beamer</w:t>
      </w:r>
      <w:proofErr w:type="spellEnd"/>
      <w:r>
        <w:t xml:space="preserve"> oder über ein Arbeitsblatt</w:t>
      </w:r>
    </w:p>
    <w:p w:rsidR="00C1531F" w:rsidRDefault="00A30F55">
      <w:pPr>
        <w:pStyle w:val="TiU-Aufzhlung"/>
        <w:numPr>
          <w:ilvl w:val="0"/>
          <w:numId w:val="1"/>
        </w:numPr>
        <w:ind w:left="426" w:hanging="425"/>
      </w:pPr>
      <w:r>
        <w:t>Installieren eines QR-Readers</w:t>
      </w:r>
    </w:p>
    <w:p w:rsidR="00C1531F" w:rsidRDefault="00A30F55">
      <w:pPr>
        <w:pStyle w:val="TiU-Aufzhlung"/>
        <w:numPr>
          <w:ilvl w:val="0"/>
          <w:numId w:val="1"/>
        </w:numPr>
        <w:ind w:left="426" w:hanging="425"/>
        <w:sectPr w:rsidR="00C1531F">
          <w:headerReference w:type="default" r:id="rId11"/>
          <w:footerReference w:type="default" r:id="rId12"/>
          <w:pgSz w:w="11906" w:h="16838"/>
          <w:pgMar w:top="1134" w:right="1134" w:bottom="1134" w:left="1134" w:header="709" w:footer="851" w:gutter="0"/>
          <w:cols w:space="720"/>
          <w:formProt w:val="0"/>
          <w:docGrid w:linePitch="360"/>
        </w:sectPr>
      </w:pPr>
      <w:r>
        <w:t xml:space="preserve">WLAN muss verfügbar sein </w:t>
      </w:r>
    </w:p>
    <w:p w:rsidR="00C1531F" w:rsidRDefault="00A30F55">
      <w:pPr>
        <w:pStyle w:val="TiU-berschrift"/>
      </w:pPr>
      <w:r>
        <w:t>H5P.org</w:t>
      </w:r>
    </w:p>
    <w:p w:rsidR="00C1531F" w:rsidRDefault="00A30F55">
      <w:pPr>
        <w:rPr>
          <w:rFonts w:ascii="Arial" w:hAnsi="Arial" w:cs="Arial"/>
          <w:sz w:val="24"/>
          <w:szCs w:val="24"/>
        </w:rPr>
      </w:pPr>
      <w:r>
        <w:rPr>
          <w:rFonts w:ascii="Arial" w:hAnsi="Arial" w:cs="Arial"/>
          <w:sz w:val="24"/>
          <w:szCs w:val="24"/>
        </w:rPr>
        <w:lastRenderedPageBreak/>
        <w:t xml:space="preserve">h5p.org </w:t>
      </w:r>
      <w:r>
        <w:rPr>
          <w:rFonts w:ascii="Arial" w:hAnsi="Arial" w:cs="Arial"/>
          <w:sz w:val="24"/>
          <w:szCs w:val="24"/>
        </w:rPr>
        <w:t>ist eine eigenständige Online-Plattform, die registrierten Nutzern die Möglichkeit bietet, HTML5-basierte Inhalte anzulegen und online verfügbar zu machen.</w:t>
      </w:r>
    </w:p>
    <w:p w:rsidR="00C1531F" w:rsidRDefault="00A30F55">
      <w:pPr>
        <w:rPr>
          <w:rFonts w:ascii="Arial" w:hAnsi="Arial" w:cs="Arial"/>
          <w:sz w:val="24"/>
          <w:szCs w:val="24"/>
        </w:rPr>
      </w:pPr>
      <w:r>
        <w:rPr>
          <w:rFonts w:ascii="Arial" w:hAnsi="Arial" w:cs="Arial"/>
          <w:sz w:val="24"/>
          <w:szCs w:val="24"/>
        </w:rPr>
        <w:t>Sollen Inhalte direkt über h5p.org (z.B. per QR-Code) verbreitet werden, muss man sich dort registri</w:t>
      </w:r>
      <w:r>
        <w:rPr>
          <w:rFonts w:ascii="Arial" w:hAnsi="Arial" w:cs="Arial"/>
          <w:sz w:val="24"/>
          <w:szCs w:val="24"/>
        </w:rPr>
        <w:t xml:space="preserve">eren. H5p kann aber auch in Content Management Systeme wie Wordpress, </w:t>
      </w:r>
      <w:proofErr w:type="spellStart"/>
      <w:r>
        <w:rPr>
          <w:rFonts w:ascii="Arial" w:hAnsi="Arial" w:cs="Arial"/>
          <w:sz w:val="24"/>
          <w:szCs w:val="24"/>
        </w:rPr>
        <w:t>Moodle</w:t>
      </w:r>
      <w:proofErr w:type="spellEnd"/>
      <w:r>
        <w:rPr>
          <w:rFonts w:ascii="Arial" w:hAnsi="Arial" w:cs="Arial"/>
          <w:sz w:val="24"/>
          <w:szCs w:val="24"/>
        </w:rPr>
        <w:t xml:space="preserve">, ILIAS und </w:t>
      </w:r>
      <w:proofErr w:type="spellStart"/>
      <w:r>
        <w:rPr>
          <w:rFonts w:ascii="Arial" w:hAnsi="Arial" w:cs="Arial"/>
          <w:sz w:val="24"/>
          <w:szCs w:val="24"/>
        </w:rPr>
        <w:t>Drupal</w:t>
      </w:r>
      <w:proofErr w:type="spellEnd"/>
      <w:r>
        <w:rPr>
          <w:rFonts w:ascii="Arial" w:hAnsi="Arial" w:cs="Arial"/>
          <w:sz w:val="24"/>
          <w:szCs w:val="24"/>
        </w:rPr>
        <w:t xml:space="preserve"> integriert werden, so dass man </w:t>
      </w:r>
      <w:proofErr w:type="spellStart"/>
      <w:r>
        <w:rPr>
          <w:rFonts w:ascii="Arial" w:hAnsi="Arial" w:cs="Arial"/>
          <w:sz w:val="24"/>
          <w:szCs w:val="24"/>
        </w:rPr>
        <w:t>gfs</w:t>
      </w:r>
      <w:proofErr w:type="spellEnd"/>
      <w:r>
        <w:rPr>
          <w:rFonts w:ascii="Arial" w:hAnsi="Arial" w:cs="Arial"/>
          <w:sz w:val="24"/>
          <w:szCs w:val="24"/>
        </w:rPr>
        <w:t>. auf der eigenen Online-Plattform h5p-Inhalte erstellen und verbreiten kann.</w:t>
      </w:r>
      <w:r>
        <w:rPr>
          <w:rFonts w:ascii="Arial" w:hAnsi="Arial" w:cs="Arial"/>
          <w:sz w:val="24"/>
          <w:szCs w:val="24"/>
        </w:rPr>
        <w:br/>
        <w:t xml:space="preserve">Wer über ein </w:t>
      </w:r>
      <w:proofErr w:type="spellStart"/>
      <w:r>
        <w:rPr>
          <w:rFonts w:ascii="Arial" w:hAnsi="Arial" w:cs="Arial"/>
          <w:sz w:val="24"/>
          <w:szCs w:val="24"/>
        </w:rPr>
        <w:t>Moodle</w:t>
      </w:r>
      <w:proofErr w:type="spellEnd"/>
      <w:r>
        <w:rPr>
          <w:rFonts w:ascii="Arial" w:hAnsi="Arial" w:cs="Arial"/>
          <w:sz w:val="24"/>
          <w:szCs w:val="24"/>
        </w:rPr>
        <w:t xml:space="preserve"> von </w:t>
      </w:r>
      <w:proofErr w:type="spellStart"/>
      <w:r>
        <w:rPr>
          <w:rFonts w:ascii="Arial" w:hAnsi="Arial" w:cs="Arial"/>
          <w:sz w:val="24"/>
          <w:szCs w:val="24"/>
        </w:rPr>
        <w:t>Belwü</w:t>
      </w:r>
      <w:proofErr w:type="spellEnd"/>
      <w:r>
        <w:rPr>
          <w:rFonts w:ascii="Arial" w:hAnsi="Arial" w:cs="Arial"/>
          <w:sz w:val="24"/>
          <w:szCs w:val="24"/>
        </w:rPr>
        <w:t xml:space="preserve"> verfügt, kann sofor</w:t>
      </w:r>
      <w:r>
        <w:rPr>
          <w:rFonts w:ascii="Arial" w:hAnsi="Arial" w:cs="Arial"/>
          <w:sz w:val="24"/>
          <w:szCs w:val="24"/>
        </w:rPr>
        <w:t>t mit h5p arbeiten.</w:t>
      </w:r>
    </w:p>
    <w:p w:rsidR="00C1531F" w:rsidRDefault="00A30F55">
      <w:r>
        <w:rPr>
          <w:noProof/>
        </w:rPr>
        <mc:AlternateContent>
          <mc:Choice Requires="wps">
            <w:drawing>
              <wp:anchor distT="0" distB="0" distL="107950" distR="0" simplePos="0" relativeHeight="3" behindDoc="0" locked="0" layoutInCell="1" allowOverlap="1">
                <wp:simplePos x="0" y="0"/>
                <wp:positionH relativeFrom="column">
                  <wp:posOffset>3420745</wp:posOffset>
                </wp:positionH>
                <wp:positionV relativeFrom="paragraph">
                  <wp:posOffset>57150</wp:posOffset>
                </wp:positionV>
                <wp:extent cx="2759075" cy="6927850"/>
                <wp:effectExtent l="0" t="0" r="0" b="0"/>
                <wp:wrapSquare wrapText="bothSides"/>
                <wp:docPr id="3" name="Rahmen1"/>
                <wp:cNvGraphicFramePr/>
                <a:graphic xmlns:a="http://schemas.openxmlformats.org/drawingml/2006/main">
                  <a:graphicData uri="http://schemas.microsoft.com/office/word/2010/wordprocessingShape">
                    <wps:wsp>
                      <wps:cNvSpPr/>
                      <wps:spPr>
                        <a:xfrm>
                          <a:off x="0" y="0"/>
                          <a:ext cx="2758320" cy="6927120"/>
                        </a:xfrm>
                        <a:prstGeom prst="rect">
                          <a:avLst/>
                        </a:prstGeom>
                        <a:noFill/>
                        <a:ln>
                          <a:noFill/>
                        </a:ln>
                      </wps:spPr>
                      <wps:style>
                        <a:lnRef idx="0">
                          <a:scrgbClr r="0" g="0" b="0"/>
                        </a:lnRef>
                        <a:fillRef idx="0">
                          <a:scrgbClr r="0" g="0" b="0"/>
                        </a:fillRef>
                        <a:effectRef idx="0">
                          <a:scrgbClr r="0" g="0" b="0"/>
                        </a:effectRef>
                        <a:fontRef idx="minor"/>
                      </wps:style>
                      <wps:txbx>
                        <w:txbxContent>
                          <w:p w:rsidR="00C1531F" w:rsidRDefault="00A30F55">
                            <w:pPr>
                              <w:pStyle w:val="Beschriftung"/>
                              <w:rPr>
                                <w:color w:val="000000"/>
                              </w:rPr>
                            </w:pPr>
                            <w:r>
                              <w:rPr>
                                <w:noProof/>
                                <w:color w:val="000000"/>
                              </w:rPr>
                              <w:drawing>
                                <wp:inline distT="0" distB="0" distL="0" distR="0">
                                  <wp:extent cx="2757805" cy="6572885"/>
                                  <wp:effectExtent l="0" t="0" r="0" b="0"/>
                                  <wp:docPr id="5" name="Bi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2"/>
                                          <pic:cNvPicPr>
                                            <a:picLocks noChangeAspect="1" noChangeArrowheads="1"/>
                                          </pic:cNvPicPr>
                                        </pic:nvPicPr>
                                        <pic:blipFill>
                                          <a:blip r:embed="rId13"/>
                                          <a:srcRect l="6593" t="11774" r="6804" b="1421"/>
                                          <a:stretch>
                                            <a:fillRect/>
                                          </a:stretch>
                                        </pic:blipFill>
                                        <pic:spPr bwMode="auto">
                                          <a:xfrm>
                                            <a:off x="0" y="0"/>
                                            <a:ext cx="2757805" cy="6572885"/>
                                          </a:xfrm>
                                          <a:prstGeom prst="rect">
                                            <a:avLst/>
                                          </a:prstGeom>
                                          <a:ln w="635">
                                            <a:solidFill>
                                              <a:srgbClr val="000000"/>
                                            </a:solidFill>
                                          </a:ln>
                                        </pic:spPr>
                                      </pic:pic>
                                    </a:graphicData>
                                  </a:graphic>
                                </wp:inline>
                              </w:drawing>
                            </w:r>
                            <w:r>
                              <w:rPr>
                                <w:vanish/>
                                <w:color w:val="000000"/>
                                <w:lang w:val="en-US"/>
                              </w:rPr>
                              <w:br/>
                            </w:r>
                            <w:r>
                              <w:rPr>
                                <w:color w:val="000000"/>
                                <w:lang w:val="en-US"/>
                              </w:rPr>
                              <w:t>Screenshot: https://h5p.org/content-types-and-applications</w:t>
                            </w:r>
                          </w:p>
                        </w:txbxContent>
                      </wps:txbx>
                      <wps:bodyPr lIns="0" tIns="0" rIns="0" bIns="0">
                        <a:noAutofit/>
                      </wps:bodyPr>
                    </wps:wsp>
                  </a:graphicData>
                </a:graphic>
              </wp:anchor>
            </w:drawing>
          </mc:Choice>
          <mc:Fallback>
            <w:pict>
              <v:rect id="shape_0" ID="Rahmen1" stroked="f" style="position:absolute;margin-left:269.35pt;margin-top:4.5pt;width:217.15pt;height:545.4pt">
                <w10:wrap type="square"/>
                <v:fill o:detectmouseclick="t" on="false"/>
                <v:stroke color="#3465a4" joinstyle="round" endcap="flat"/>
                <v:textbox>
                  <w:txbxContent>
                    <w:p>
                      <w:pPr>
                        <w:pStyle w:val="Caption"/>
                        <w:shd w:fill="FFFFFF" w:val="clear"/>
                        <w:spacing w:before="120" w:after="120"/>
                        <w:rPr>
                          <w:color w:val="000000"/>
                        </w:rPr>
                      </w:pPr>
                      <w:r>
                        <w:rPr>
                          <w:color w:val="000000"/>
                        </w:rPr>
                        <w:drawing>
                          <wp:inline distT="0" distB="0" distL="0" distR="0">
                            <wp:extent cx="2757805" cy="6572885"/>
                            <wp:effectExtent l="0" t="0" r="0" b="0"/>
                            <wp:docPr id="6" name="Bild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2" descr=""/>
                                    <pic:cNvPicPr>
                                      <a:picLocks noChangeAspect="1" noChangeArrowheads="1"/>
                                    </pic:cNvPicPr>
                                  </pic:nvPicPr>
                                  <pic:blipFill>
                                    <a:blip r:embed="rId14"/>
                                    <a:srcRect l="6593" t="11774" r="6804" b="1421"/>
                                    <a:stretch>
                                      <a:fillRect/>
                                    </a:stretch>
                                  </pic:blipFill>
                                  <pic:spPr bwMode="auto">
                                    <a:xfrm>
                                      <a:off x="0" y="0"/>
                                      <a:ext cx="2757805" cy="6572885"/>
                                    </a:xfrm>
                                    <a:prstGeom prst="rect">
                                      <a:avLst/>
                                    </a:prstGeom>
                                    <a:ln w="635">
                                      <a:solidFill>
                                        <a:srgbClr val="000000"/>
                                      </a:solidFill>
                                    </a:ln>
                                  </pic:spPr>
                                </pic:pic>
                              </a:graphicData>
                            </a:graphic>
                          </wp:inline>
                        </w:drawing>
                      </w:r>
                      <w:r>
                        <w:rPr>
                          <w:vanish/>
                          <w:color w:val="000000"/>
                          <w:lang w:val="en-US"/>
                        </w:rPr>
                        <w:br/>
                      </w:r>
                      <w:r>
                        <w:rPr>
                          <w:color w:val="000000"/>
                          <w:lang w:val="en-US"/>
                        </w:rPr>
                        <w:t>Screenshot: https://h5p.org/content-types-and-applications</w:t>
                      </w:r>
                    </w:p>
                  </w:txbxContent>
                </v:textbox>
              </v:rect>
            </w:pict>
          </mc:Fallback>
        </mc:AlternateContent>
      </w:r>
      <w:r>
        <w:rPr>
          <w:rFonts w:ascii="Arial" w:hAnsi="Arial" w:cs="Arial"/>
          <w:sz w:val="24"/>
          <w:szCs w:val="24"/>
        </w:rPr>
        <w:t xml:space="preserve">Die Tatsache, dass h5p auf HTML5 basiert, ermöglicht </w:t>
      </w:r>
      <w:proofErr w:type="gramStart"/>
      <w:r>
        <w:rPr>
          <w:rFonts w:ascii="Arial" w:hAnsi="Arial" w:cs="Arial"/>
          <w:sz w:val="24"/>
          <w:szCs w:val="24"/>
        </w:rPr>
        <w:t>eine</w:t>
      </w:r>
      <w:proofErr w:type="gramEnd"/>
      <w:r>
        <w:rPr>
          <w:rFonts w:ascii="Arial" w:hAnsi="Arial" w:cs="Arial"/>
          <w:sz w:val="24"/>
          <w:szCs w:val="24"/>
        </w:rPr>
        <w:t xml:space="preserve"> Betriebssystem unabhängige Nutzung in jedem gängigen Browser. Die Inhalte, die sich mit h5p erstellen lassen, sind</w:t>
      </w:r>
      <w:r>
        <w:rPr>
          <w:rFonts w:ascii="Arial" w:hAnsi="Arial" w:cs="Arial"/>
          <w:sz w:val="24"/>
          <w:szCs w:val="24"/>
        </w:rPr>
        <w:t xml:space="preserve"> extrem vielfältig und man macht sich am besten ein Bild von den Möglichkeiten, indem man die auf </w:t>
      </w:r>
      <w:hyperlink r:id="rId15">
        <w:r>
          <w:rPr>
            <w:rStyle w:val="Internetverknpfung"/>
            <w:rFonts w:ascii="Arial" w:hAnsi="Arial" w:cs="Arial"/>
            <w:sz w:val="24"/>
            <w:szCs w:val="24"/>
          </w:rPr>
          <w:t>h5p.org</w:t>
        </w:r>
      </w:hyperlink>
      <w:r>
        <w:rPr>
          <w:rFonts w:ascii="Arial" w:hAnsi="Arial" w:cs="Arial"/>
          <w:sz w:val="24"/>
          <w:szCs w:val="24"/>
        </w:rPr>
        <w:t xml:space="preserve"> bereitgestellten Beispiele anschaut und ausprobiert:</w:t>
      </w:r>
    </w:p>
    <w:p w:rsidR="00C1531F" w:rsidRDefault="00A30F55">
      <w:pPr>
        <w:shd w:val="clear" w:color="auto" w:fill="FFFFFF"/>
        <w:jc w:val="center"/>
      </w:pPr>
      <w:r>
        <w:rPr>
          <w:noProof/>
        </w:rPr>
        <w:drawing>
          <wp:inline distT="0" distB="0" distL="0" distR="0">
            <wp:extent cx="1800225" cy="1800225"/>
            <wp:effectExtent l="0" t="0" r="0" b="0"/>
            <wp:docPr id="7" name="Bil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4"/>
                    <pic:cNvPicPr>
                      <a:picLocks noChangeAspect="1" noChangeArrowheads="1"/>
                    </pic:cNvPicPr>
                  </pic:nvPicPr>
                  <pic:blipFill>
                    <a:blip r:embed="rId16"/>
                    <a:stretch>
                      <a:fillRect/>
                    </a:stretch>
                  </pic:blipFill>
                  <pic:spPr bwMode="auto">
                    <a:xfrm>
                      <a:off x="0" y="0"/>
                      <a:ext cx="1800225" cy="1800225"/>
                    </a:xfrm>
                    <a:prstGeom prst="rect">
                      <a:avLst/>
                    </a:prstGeom>
                  </pic:spPr>
                </pic:pic>
              </a:graphicData>
            </a:graphic>
          </wp:inline>
        </w:drawing>
      </w:r>
    </w:p>
    <w:p w:rsidR="00C1531F" w:rsidRDefault="00A30F55">
      <w:pPr>
        <w:pStyle w:val="TiU-berschrift"/>
      </w:pPr>
      <w:r>
        <w:t>Schüleraktivität</w:t>
      </w:r>
    </w:p>
    <w:p w:rsidR="00C1531F" w:rsidRDefault="00A30F55">
      <w:pPr>
        <w:pStyle w:val="TiU-Aufzhlung"/>
        <w:numPr>
          <w:ilvl w:val="0"/>
          <w:numId w:val="1"/>
        </w:numPr>
        <w:ind w:left="426" w:hanging="425"/>
        <w:rPr>
          <w:rFonts w:eastAsia="Arial Unicode MS"/>
          <w:color w:val="000000"/>
        </w:rPr>
      </w:pPr>
      <w:r>
        <w:t xml:space="preserve">QR-Code </w:t>
      </w:r>
      <w:r>
        <w:t>scannen und Aktivität bearbeiten.</w:t>
      </w:r>
    </w:p>
    <w:p w:rsidR="00C1531F" w:rsidRDefault="00A30F55">
      <w:pPr>
        <w:pStyle w:val="TiU-Aufzhlung"/>
        <w:numPr>
          <w:ilvl w:val="0"/>
          <w:numId w:val="1"/>
        </w:numPr>
        <w:ind w:left="426" w:hanging="425"/>
      </w:pPr>
      <w:r>
        <w:t>Ggf.. Ergebnissicherung nach korrekter Lösung im Heft oder auf einem Arbeitsblatt.</w:t>
      </w:r>
    </w:p>
    <w:p w:rsidR="00C1531F" w:rsidRDefault="00A30F55">
      <w:pPr>
        <w:pStyle w:val="TiU-Aufzhlung"/>
        <w:numPr>
          <w:ilvl w:val="0"/>
          <w:numId w:val="1"/>
        </w:numPr>
        <w:ind w:left="426" w:hanging="425"/>
        <w:rPr>
          <w:rFonts w:eastAsia="Arial Unicode MS"/>
          <w:color w:val="000000"/>
        </w:rPr>
      </w:pPr>
      <w:proofErr w:type="spellStart"/>
      <w:r>
        <w:t>SuS</w:t>
      </w:r>
      <w:proofErr w:type="spellEnd"/>
      <w:r>
        <w:t xml:space="preserve"> können ggf. auch eigene Lernaktivitäten erstellen (z.B. in einem </w:t>
      </w:r>
      <w:proofErr w:type="spellStart"/>
      <w:r>
        <w:t>Moodlekurs</w:t>
      </w:r>
      <w:proofErr w:type="spellEnd"/>
      <w:r>
        <w:t>)</w:t>
      </w:r>
    </w:p>
    <w:p w:rsidR="00C1531F" w:rsidRDefault="00A30F55">
      <w:pPr>
        <w:pStyle w:val="TiU-berschrift"/>
      </w:pPr>
      <w:r>
        <w:t>Aufgaben des Lehrers</w:t>
      </w:r>
    </w:p>
    <w:p w:rsidR="00C1531F" w:rsidRDefault="00A30F55">
      <w:pPr>
        <w:pStyle w:val="TiU-Aufzhlung"/>
        <w:numPr>
          <w:ilvl w:val="0"/>
          <w:numId w:val="1"/>
        </w:numPr>
        <w:ind w:left="426" w:hanging="425"/>
      </w:pPr>
      <w:r>
        <w:t>Erstellen eigener Übungen auf h5p.org</w:t>
      </w:r>
      <w:r>
        <w:t xml:space="preserve"> bzw. einem CMS, z.B. </w:t>
      </w:r>
      <w:proofErr w:type="spellStart"/>
      <w:r>
        <w:t>Moodle</w:t>
      </w:r>
      <w:proofErr w:type="spellEnd"/>
    </w:p>
    <w:p w:rsidR="00C1531F" w:rsidRDefault="00A30F55">
      <w:pPr>
        <w:pStyle w:val="TiU-Aufzhlung"/>
        <w:numPr>
          <w:ilvl w:val="0"/>
          <w:numId w:val="1"/>
        </w:numPr>
        <w:ind w:left="426" w:hanging="425"/>
        <w:rPr>
          <w:rFonts w:eastAsia="Arial Unicode MS"/>
          <w:color w:val="000000"/>
        </w:rPr>
      </w:pPr>
      <w:r>
        <w:t xml:space="preserve">QR-Code erzeugen, um </w:t>
      </w:r>
      <w:proofErr w:type="spellStart"/>
      <w:r>
        <w:t>SuS</w:t>
      </w:r>
      <w:proofErr w:type="spellEnd"/>
      <w:r>
        <w:t xml:space="preserve"> die Übung zugänglich zu machen</w:t>
      </w:r>
    </w:p>
    <w:p w:rsidR="00C1531F" w:rsidRDefault="00C1531F">
      <w:pPr>
        <w:shd w:val="clear" w:color="auto" w:fill="FFFFFF"/>
        <w:spacing w:after="0" w:line="240" w:lineRule="auto"/>
        <w:rPr>
          <w:rFonts w:ascii="Arial" w:eastAsia="Arial Unicode MS" w:hAnsi="Arial" w:cs="Arial"/>
          <w:b/>
          <w:bCs/>
          <w:color w:val="000000"/>
          <w:sz w:val="16"/>
        </w:rPr>
      </w:pPr>
    </w:p>
    <w:p w:rsidR="00C1531F" w:rsidRDefault="00A30F55">
      <w:pPr>
        <w:shd w:val="clear" w:color="auto" w:fill="FFFFFF"/>
        <w:spacing w:after="0" w:line="240" w:lineRule="auto"/>
        <w:rPr>
          <w:rFonts w:ascii="Arial" w:eastAsia="Arial Unicode MS" w:hAnsi="Arial" w:cs="Arial"/>
          <w:b/>
          <w:bCs/>
          <w:color w:val="000000"/>
          <w:sz w:val="16"/>
        </w:rPr>
      </w:pPr>
      <w:r>
        <w:rPr>
          <w:rFonts w:ascii="Arial" w:eastAsia="Arial Unicode MS" w:hAnsi="Arial" w:cs="Arial"/>
          <w:b/>
          <w:bCs/>
          <w:noProof/>
          <w:color w:val="000000"/>
          <w:sz w:val="16"/>
        </w:rPr>
        <w:drawing>
          <wp:anchor distT="0" distB="0" distL="0" distR="71755" simplePos="0" relativeHeight="4" behindDoc="0" locked="0" layoutInCell="1" allowOverlap="1">
            <wp:simplePos x="0" y="0"/>
            <wp:positionH relativeFrom="column">
              <wp:posOffset>-22225</wp:posOffset>
            </wp:positionH>
            <wp:positionV relativeFrom="paragraph">
              <wp:posOffset>109220</wp:posOffset>
            </wp:positionV>
            <wp:extent cx="616585" cy="616585"/>
            <wp:effectExtent l="0" t="0" r="0" b="0"/>
            <wp:wrapSquare wrapText="bothSides"/>
            <wp:docPr id="8" name="Bil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9"/>
                    <pic:cNvPicPr>
                      <a:picLocks noChangeAspect="1" noChangeArrowheads="1"/>
                    </pic:cNvPicPr>
                  </pic:nvPicPr>
                  <pic:blipFill>
                    <a:blip r:embed="rId17"/>
                    <a:stretch>
                      <a:fillRect/>
                    </a:stretch>
                  </pic:blipFill>
                  <pic:spPr bwMode="auto">
                    <a:xfrm>
                      <a:off x="0" y="0"/>
                      <a:ext cx="616585" cy="616585"/>
                    </a:xfrm>
                    <a:prstGeom prst="rect">
                      <a:avLst/>
                    </a:prstGeom>
                  </pic:spPr>
                </pic:pic>
              </a:graphicData>
            </a:graphic>
          </wp:anchor>
        </w:drawing>
      </w:r>
    </w:p>
    <w:p w:rsidR="00C1531F" w:rsidRDefault="00A30F55">
      <w:pPr>
        <w:shd w:val="clear" w:color="auto" w:fill="FFFFFF"/>
        <w:spacing w:after="0" w:line="240" w:lineRule="auto"/>
      </w:pPr>
      <w:r>
        <w:rPr>
          <w:rFonts w:ascii="Arial" w:eastAsia="Arial Unicode MS" w:hAnsi="Arial" w:cs="Arial"/>
          <w:b/>
          <w:bCs/>
          <w:color w:val="000000"/>
          <w:sz w:val="16"/>
        </w:rPr>
        <w:t>Informativer Blog über h5p:</w:t>
      </w:r>
    </w:p>
    <w:p w:rsidR="00C1531F" w:rsidRDefault="00A30F55">
      <w:hyperlink r:id="rId18">
        <w:r>
          <w:rPr>
            <w:rStyle w:val="Internetverknpfung"/>
            <w:rFonts w:ascii="Arial" w:eastAsia="Arial Unicode MS" w:hAnsi="Arial" w:cs="Arial"/>
            <w:bCs/>
            <w:sz w:val="13"/>
            <w:szCs w:val="13"/>
          </w:rPr>
          <w:t>https://e-book-creator.at/books/1284/1285/Output/websi</w:t>
        </w:r>
        <w:r>
          <w:rPr>
            <w:rStyle w:val="Internetverknpfung"/>
            <w:rFonts w:ascii="Arial" w:eastAsia="Arial Unicode MS" w:hAnsi="Arial" w:cs="Arial"/>
            <w:bCs/>
            <w:sz w:val="13"/>
            <w:szCs w:val="13"/>
          </w:rPr>
          <w:t>te/book.html</w:t>
        </w:r>
      </w:hyperlink>
    </w:p>
    <w:p w:rsidR="00C1531F" w:rsidRDefault="00A30F55">
      <w:pPr>
        <w:shd w:val="clear" w:color="auto" w:fill="FFFFFF"/>
        <w:rPr>
          <w:sz w:val="13"/>
          <w:szCs w:val="13"/>
        </w:rPr>
      </w:pPr>
      <w:r>
        <w:br w:type="page"/>
      </w:r>
    </w:p>
    <w:p w:rsidR="00C1531F" w:rsidRDefault="00C1531F">
      <w:pPr>
        <w:sectPr w:rsidR="00C1531F">
          <w:headerReference w:type="default" r:id="rId19"/>
          <w:footerReference w:type="default" r:id="rId20"/>
          <w:type w:val="continuous"/>
          <w:pgSz w:w="11906" w:h="16838"/>
          <w:pgMar w:top="1134" w:right="1134" w:bottom="1134" w:left="1134" w:header="709" w:footer="851" w:gutter="0"/>
          <w:cols w:space="720"/>
          <w:formProt w:val="0"/>
          <w:docGrid w:linePitch="360"/>
        </w:sectPr>
      </w:pPr>
    </w:p>
    <w:p w:rsidR="00C1531F" w:rsidRDefault="00A30F55">
      <w:pPr>
        <w:pStyle w:val="TIUTitelleiste"/>
        <w:spacing w:before="160"/>
        <w:rPr>
          <w:szCs w:val="44"/>
        </w:rPr>
      </w:pPr>
      <w:r>
        <w:rPr>
          <w:szCs w:val="44"/>
        </w:rPr>
        <w:lastRenderedPageBreak/>
        <w:t>Station 3: h5p im Chemie- und Sportunterricht</w:t>
      </w:r>
    </w:p>
    <w:p w:rsidR="00C1531F" w:rsidRDefault="00A30F55">
      <w:pPr>
        <w:pStyle w:val="TiUStationsname"/>
      </w:pPr>
      <w:r>
        <w:t xml:space="preserve">Üben, wiederholen, differenzieren und </w:t>
      </w:r>
      <w:r>
        <w:t>individualisieren</w:t>
      </w:r>
    </w:p>
    <w:p w:rsidR="00C1531F" w:rsidRDefault="00A30F55">
      <w:pPr>
        <w:pStyle w:val="TiU-berschrift"/>
      </w:pPr>
      <w:r>
        <w:t>Kurzbeschreibung</w:t>
      </w:r>
    </w:p>
    <w:p w:rsidR="00C1531F" w:rsidRDefault="00A30F55">
      <w:pPr>
        <w:shd w:val="clear" w:color="auto" w:fill="FFFFFF"/>
        <w:spacing w:after="120"/>
        <w:rPr>
          <w:rFonts w:ascii="Arial" w:hAnsi="Arial" w:cs="Arial"/>
          <w:sz w:val="24"/>
          <w:szCs w:val="24"/>
        </w:rPr>
      </w:pPr>
      <w:r>
        <w:rPr>
          <w:rFonts w:ascii="Arial" w:hAnsi="Arial" w:cs="Arial"/>
          <w:b/>
          <w:bCs/>
          <w:sz w:val="24"/>
          <w:szCs w:val="24"/>
        </w:rPr>
        <w:t>Beispiel 1:</w:t>
      </w:r>
      <w:r>
        <w:rPr>
          <w:rFonts w:ascii="Arial" w:hAnsi="Arial" w:cs="Arial"/>
          <w:sz w:val="24"/>
          <w:szCs w:val="24"/>
        </w:rPr>
        <w:t xml:space="preserve"> Sportunterricht (Kursstufe) – Kraft-Memory</w:t>
      </w:r>
    </w:p>
    <w:p w:rsidR="00C1531F" w:rsidRDefault="00A30F55">
      <w:pPr>
        <w:shd w:val="clear" w:color="auto" w:fill="FFFFFF"/>
        <w:spacing w:after="0"/>
        <w:rPr>
          <w:rFonts w:ascii="Arial" w:hAnsi="Arial" w:cs="Arial"/>
          <w:sz w:val="24"/>
          <w:szCs w:val="24"/>
        </w:rPr>
      </w:pPr>
      <w:r>
        <w:rPr>
          <w:rFonts w:ascii="Arial" w:hAnsi="Arial" w:cs="Arial"/>
          <w:sz w:val="24"/>
          <w:szCs w:val="24"/>
        </w:rPr>
        <w:t xml:space="preserve">Zur Kräftigung im Zuge des Aufwärmens spielen zwei </w:t>
      </w:r>
      <w:proofErr w:type="spellStart"/>
      <w:r>
        <w:rPr>
          <w:rFonts w:ascii="Arial" w:hAnsi="Arial" w:cs="Arial"/>
          <w:sz w:val="24"/>
          <w:szCs w:val="24"/>
        </w:rPr>
        <w:t>SchülerInnen</w:t>
      </w:r>
      <w:proofErr w:type="spellEnd"/>
      <w:r>
        <w:rPr>
          <w:rFonts w:ascii="Arial" w:hAnsi="Arial" w:cs="Arial"/>
          <w:sz w:val="24"/>
          <w:szCs w:val="24"/>
        </w:rPr>
        <w:t xml:space="preserve"> an einem Gerät (Tablet oder Smartphone). Auf den „Memory-Karten“ müssen anatomische Abbildungen (besti</w:t>
      </w:r>
      <w:r>
        <w:rPr>
          <w:rFonts w:ascii="Arial" w:hAnsi="Arial" w:cs="Arial"/>
          <w:sz w:val="24"/>
          <w:szCs w:val="24"/>
        </w:rPr>
        <w:t>mmte Muskelgruppen markiert) auf der einen Karte, einer anderen Karte zugeordnet werden, die eine animierte Kraftübung zeigt, die diese Muskelgruppe überwiegend beansprucht. Jede Kräftigungsübung, die aufgedeckt wird, muss für 30 Sekunden durchgeführt werd</w:t>
      </w:r>
      <w:r>
        <w:rPr>
          <w:rFonts w:ascii="Arial" w:hAnsi="Arial" w:cs="Arial"/>
          <w:sz w:val="24"/>
          <w:szCs w:val="24"/>
        </w:rPr>
        <w:t>en.</w:t>
      </w:r>
    </w:p>
    <w:p w:rsidR="00C1531F" w:rsidRDefault="00A30F55">
      <w:pPr>
        <w:shd w:val="clear" w:color="auto" w:fill="FFFFFF"/>
        <w:spacing w:after="0"/>
        <w:rPr>
          <w:rFonts w:ascii="Arial" w:hAnsi="Arial" w:cs="Arial"/>
          <w:sz w:val="24"/>
          <w:szCs w:val="24"/>
        </w:rPr>
      </w:pPr>
      <w:r>
        <w:rPr>
          <w:rFonts w:ascii="Arial" w:hAnsi="Arial" w:cs="Arial"/>
          <w:sz w:val="24"/>
          <w:szCs w:val="24"/>
        </w:rPr>
        <w:t xml:space="preserve">Zusätzlich erhalten die </w:t>
      </w:r>
      <w:proofErr w:type="spellStart"/>
      <w:r>
        <w:rPr>
          <w:rFonts w:ascii="Arial" w:hAnsi="Arial" w:cs="Arial"/>
          <w:sz w:val="24"/>
          <w:szCs w:val="24"/>
        </w:rPr>
        <w:t>SuS</w:t>
      </w:r>
      <w:proofErr w:type="spellEnd"/>
      <w:r>
        <w:rPr>
          <w:rFonts w:ascii="Arial" w:hAnsi="Arial" w:cs="Arial"/>
          <w:sz w:val="24"/>
          <w:szCs w:val="24"/>
        </w:rPr>
        <w:t xml:space="preserve"> ein Arbeitsblatt zur Ergebnissicherung, auf dem sie die Muskelgruppen markieren und benennen sollen.</w:t>
      </w:r>
    </w:p>
    <w:p w:rsidR="00C1531F" w:rsidRDefault="00C1531F">
      <w:pPr>
        <w:shd w:val="clear" w:color="auto" w:fill="FFFFFF"/>
        <w:spacing w:after="0"/>
        <w:rPr>
          <w:rFonts w:ascii="Arial" w:hAnsi="Arial" w:cs="Arial"/>
          <w:b/>
          <w:bCs/>
          <w:sz w:val="24"/>
          <w:szCs w:val="24"/>
        </w:rPr>
      </w:pPr>
    </w:p>
    <w:p w:rsidR="00C1531F" w:rsidRDefault="00A30F55">
      <w:pPr>
        <w:shd w:val="clear" w:color="auto" w:fill="FFFFFF"/>
        <w:spacing w:after="120"/>
        <w:rPr>
          <w:rFonts w:ascii="Arial" w:hAnsi="Arial" w:cs="Arial"/>
          <w:sz w:val="24"/>
          <w:szCs w:val="24"/>
        </w:rPr>
      </w:pPr>
      <w:r>
        <w:rPr>
          <w:rFonts w:ascii="Arial" w:hAnsi="Arial" w:cs="Arial"/>
          <w:b/>
          <w:bCs/>
          <w:sz w:val="24"/>
          <w:szCs w:val="24"/>
        </w:rPr>
        <w:t>Beispiel 2:</w:t>
      </w:r>
      <w:r>
        <w:rPr>
          <w:rFonts w:ascii="Arial" w:hAnsi="Arial" w:cs="Arial"/>
          <w:sz w:val="24"/>
          <w:szCs w:val="24"/>
        </w:rPr>
        <w:t xml:space="preserve"> Chemieunterricht (Mittelstufe) – Protolyse</w:t>
      </w:r>
    </w:p>
    <w:p w:rsidR="00C1531F" w:rsidRDefault="00A30F55">
      <w:pPr>
        <w:shd w:val="clear" w:color="auto" w:fill="FFFFFF"/>
        <w:spacing w:after="0"/>
        <w:rPr>
          <w:rFonts w:ascii="Arial" w:hAnsi="Arial" w:cs="Arial"/>
          <w:sz w:val="24"/>
          <w:szCs w:val="24"/>
        </w:rPr>
      </w:pPr>
      <w:r>
        <w:rPr>
          <w:rFonts w:ascii="Arial" w:hAnsi="Arial" w:cs="Arial"/>
          <w:sz w:val="24"/>
          <w:szCs w:val="24"/>
        </w:rPr>
        <w:t xml:space="preserve">Die </w:t>
      </w:r>
      <w:proofErr w:type="spellStart"/>
      <w:r>
        <w:rPr>
          <w:rFonts w:ascii="Arial" w:hAnsi="Arial" w:cs="Arial"/>
          <w:sz w:val="24"/>
          <w:szCs w:val="24"/>
        </w:rPr>
        <w:t>SuS</w:t>
      </w:r>
      <w:proofErr w:type="spellEnd"/>
      <w:r>
        <w:rPr>
          <w:rFonts w:ascii="Arial" w:hAnsi="Arial" w:cs="Arial"/>
          <w:sz w:val="24"/>
          <w:szCs w:val="24"/>
        </w:rPr>
        <w:t xml:space="preserve"> erhalten zur Vorbereitung auf die nächste Chemiestunde ein </w:t>
      </w:r>
      <w:proofErr w:type="spellStart"/>
      <w:r>
        <w:rPr>
          <w:rFonts w:ascii="Arial" w:hAnsi="Arial" w:cs="Arial"/>
          <w:sz w:val="24"/>
          <w:szCs w:val="24"/>
        </w:rPr>
        <w:t>Erklärvideo</w:t>
      </w:r>
      <w:proofErr w:type="spellEnd"/>
      <w:r>
        <w:rPr>
          <w:rFonts w:ascii="Arial" w:hAnsi="Arial" w:cs="Arial"/>
          <w:sz w:val="24"/>
          <w:szCs w:val="24"/>
        </w:rPr>
        <w:t xml:space="preserve"> das als Hausaufgabe angeschaut werden muss. Hierin wird die experimentelle Durchführung eines Versuchs erläutert und Sicherheitshinweise gegeben, so dass die </w:t>
      </w:r>
      <w:proofErr w:type="spellStart"/>
      <w:r>
        <w:rPr>
          <w:rFonts w:ascii="Arial" w:hAnsi="Arial" w:cs="Arial"/>
          <w:sz w:val="24"/>
          <w:szCs w:val="24"/>
        </w:rPr>
        <w:t>SuS</w:t>
      </w:r>
      <w:proofErr w:type="spellEnd"/>
      <w:r>
        <w:rPr>
          <w:rFonts w:ascii="Arial" w:hAnsi="Arial" w:cs="Arial"/>
          <w:sz w:val="24"/>
          <w:szCs w:val="24"/>
        </w:rPr>
        <w:t xml:space="preserve"> zu Beginn der kommenden Stunde in der Lage sein sollen, direkt mit dem Versuch zu </w:t>
      </w:r>
      <w:r>
        <w:rPr>
          <w:rFonts w:ascii="Arial" w:hAnsi="Arial" w:cs="Arial"/>
          <w:sz w:val="24"/>
          <w:szCs w:val="24"/>
        </w:rPr>
        <w:t>beginnen. Die Dokumentation der Versuchsdurchführung geschieht auf einem Arbeitsblatt.</w:t>
      </w:r>
    </w:p>
    <w:p w:rsidR="00C1531F" w:rsidRDefault="00A30F55">
      <w:pPr>
        <w:shd w:val="clear" w:color="auto" w:fill="FFFFFF"/>
        <w:spacing w:after="0"/>
        <w:rPr>
          <w:rFonts w:ascii="Arial" w:hAnsi="Arial" w:cs="Arial"/>
          <w:sz w:val="24"/>
          <w:szCs w:val="24"/>
        </w:rPr>
      </w:pPr>
      <w:r>
        <w:rPr>
          <w:rFonts w:ascii="Arial" w:hAnsi="Arial" w:cs="Arial"/>
          <w:sz w:val="24"/>
          <w:szCs w:val="24"/>
        </w:rPr>
        <w:t xml:space="preserve">Nachdem der Versuch praktisch umgesetzt wurde, halten die </w:t>
      </w:r>
      <w:proofErr w:type="spellStart"/>
      <w:r>
        <w:rPr>
          <w:rFonts w:ascii="Arial" w:hAnsi="Arial" w:cs="Arial"/>
          <w:sz w:val="24"/>
          <w:szCs w:val="24"/>
        </w:rPr>
        <w:t>SuS</w:t>
      </w:r>
      <w:proofErr w:type="spellEnd"/>
      <w:r>
        <w:rPr>
          <w:rFonts w:ascii="Arial" w:hAnsi="Arial" w:cs="Arial"/>
          <w:sz w:val="24"/>
          <w:szCs w:val="24"/>
        </w:rPr>
        <w:t xml:space="preserve"> ihre Beobachtungen auch auf dem Arbeitsblatt fest und erhalten zur Versuchsauswertung ein weiteres </w:t>
      </w:r>
      <w:proofErr w:type="spellStart"/>
      <w:r>
        <w:rPr>
          <w:rFonts w:ascii="Arial" w:hAnsi="Arial" w:cs="Arial"/>
          <w:sz w:val="24"/>
          <w:szCs w:val="24"/>
        </w:rPr>
        <w:t>Erklärvi</w:t>
      </w:r>
      <w:r>
        <w:rPr>
          <w:rFonts w:ascii="Arial" w:hAnsi="Arial" w:cs="Arial"/>
          <w:sz w:val="24"/>
          <w:szCs w:val="24"/>
        </w:rPr>
        <w:t>deo</w:t>
      </w:r>
      <w:proofErr w:type="spellEnd"/>
      <w:r>
        <w:rPr>
          <w:rFonts w:ascii="Arial" w:hAnsi="Arial" w:cs="Arial"/>
          <w:sz w:val="24"/>
          <w:szCs w:val="24"/>
        </w:rPr>
        <w:t xml:space="preserve"> (h5p – </w:t>
      </w:r>
      <w:proofErr w:type="spellStart"/>
      <w:r>
        <w:rPr>
          <w:rFonts w:ascii="Arial" w:hAnsi="Arial" w:cs="Arial"/>
          <w:i/>
          <w:iCs/>
          <w:sz w:val="24"/>
          <w:szCs w:val="24"/>
        </w:rPr>
        <w:t>interactive</w:t>
      </w:r>
      <w:proofErr w:type="spellEnd"/>
      <w:r>
        <w:rPr>
          <w:rFonts w:ascii="Arial" w:hAnsi="Arial" w:cs="Arial"/>
          <w:i/>
          <w:iCs/>
          <w:sz w:val="24"/>
          <w:szCs w:val="24"/>
        </w:rPr>
        <w:t xml:space="preserve"> </w:t>
      </w:r>
      <w:proofErr w:type="spellStart"/>
      <w:r>
        <w:rPr>
          <w:rFonts w:ascii="Arial" w:hAnsi="Arial" w:cs="Arial"/>
          <w:i/>
          <w:iCs/>
          <w:sz w:val="24"/>
          <w:szCs w:val="24"/>
        </w:rPr>
        <w:t>video</w:t>
      </w:r>
      <w:proofErr w:type="spellEnd"/>
      <w:r>
        <w:rPr>
          <w:rFonts w:ascii="Arial" w:hAnsi="Arial" w:cs="Arial"/>
          <w:sz w:val="24"/>
          <w:szCs w:val="24"/>
        </w:rPr>
        <w:t xml:space="preserve">). Dieses Video wird zu verschiedenen Zeitpunkten automatisch unterbrochen, um die </w:t>
      </w:r>
      <w:proofErr w:type="spellStart"/>
      <w:r>
        <w:rPr>
          <w:rFonts w:ascii="Arial" w:hAnsi="Arial" w:cs="Arial"/>
          <w:sz w:val="24"/>
          <w:szCs w:val="24"/>
        </w:rPr>
        <w:t>SuS</w:t>
      </w:r>
      <w:proofErr w:type="spellEnd"/>
      <w:r>
        <w:rPr>
          <w:rFonts w:ascii="Arial" w:hAnsi="Arial" w:cs="Arial"/>
          <w:sz w:val="24"/>
          <w:szCs w:val="24"/>
        </w:rPr>
        <w:t xml:space="preserve"> durch das Lösen kleiner Aufgaben zu aktivieren und Vorwissen abzurufen. Die Ergebnissicherung geschieht wiederum auf dem Arbeitsblatt.</w:t>
      </w:r>
    </w:p>
    <w:p w:rsidR="00C1531F" w:rsidRDefault="00A30F55">
      <w:pPr>
        <w:pStyle w:val="TiU-berschrift"/>
      </w:pPr>
      <w:r>
        <w:t>Didakt</w:t>
      </w:r>
      <w:r>
        <w:t>ik</w:t>
      </w:r>
    </w:p>
    <w:p w:rsidR="00C1531F" w:rsidRDefault="00A30F55">
      <w:pPr>
        <w:rPr>
          <w:rFonts w:ascii="Arial" w:hAnsi="Arial" w:cs="Arial"/>
          <w:sz w:val="24"/>
          <w:szCs w:val="24"/>
        </w:rPr>
      </w:pPr>
      <w:r>
        <w:rPr>
          <w:rFonts w:ascii="Arial" w:hAnsi="Arial" w:cs="Arial"/>
          <w:sz w:val="24"/>
          <w:szCs w:val="24"/>
        </w:rPr>
        <w:t>Bei den Inhaltstypen von h5p muss man zwischen einfachen und komplexen unterscheiden.</w:t>
      </w:r>
    </w:p>
    <w:p w:rsidR="00C1531F" w:rsidRDefault="00A30F55">
      <w:pPr>
        <w:rPr>
          <w:rFonts w:ascii="Arial" w:hAnsi="Arial" w:cs="Arial"/>
          <w:sz w:val="24"/>
          <w:szCs w:val="24"/>
        </w:rPr>
      </w:pPr>
      <w:r>
        <w:rPr>
          <w:rFonts w:ascii="Arial" w:hAnsi="Arial" w:cs="Arial"/>
          <w:sz w:val="24"/>
          <w:szCs w:val="24"/>
        </w:rPr>
        <w:t xml:space="preserve">Die einfachen Lernaktivitäten von h5p (z.B. </w:t>
      </w:r>
      <w:r>
        <w:rPr>
          <w:rFonts w:ascii="Arial" w:hAnsi="Arial" w:cs="Arial"/>
          <w:i/>
          <w:iCs/>
          <w:sz w:val="24"/>
          <w:szCs w:val="24"/>
        </w:rPr>
        <w:t xml:space="preserve">Multiple Choice, Drag </w:t>
      </w:r>
      <w:proofErr w:type="spellStart"/>
      <w:r>
        <w:rPr>
          <w:rFonts w:ascii="Arial" w:hAnsi="Arial" w:cs="Arial"/>
          <w:i/>
          <w:iCs/>
          <w:sz w:val="24"/>
          <w:szCs w:val="24"/>
        </w:rPr>
        <w:t>the</w:t>
      </w:r>
      <w:proofErr w:type="spellEnd"/>
      <w:r>
        <w:rPr>
          <w:rFonts w:ascii="Arial" w:hAnsi="Arial" w:cs="Arial"/>
          <w:i/>
          <w:iCs/>
          <w:sz w:val="24"/>
          <w:szCs w:val="24"/>
        </w:rPr>
        <w:t xml:space="preserve"> </w:t>
      </w:r>
      <w:proofErr w:type="spellStart"/>
      <w:r>
        <w:rPr>
          <w:rFonts w:ascii="Arial" w:hAnsi="Arial" w:cs="Arial"/>
          <w:i/>
          <w:iCs/>
          <w:sz w:val="24"/>
          <w:szCs w:val="24"/>
        </w:rPr>
        <w:t>words</w:t>
      </w:r>
      <w:proofErr w:type="spellEnd"/>
      <w:r>
        <w:rPr>
          <w:rFonts w:ascii="Arial" w:hAnsi="Arial" w:cs="Arial"/>
          <w:sz w:val="24"/>
          <w:szCs w:val="24"/>
        </w:rPr>
        <w:t>,…) lassen sich zum Üben, Anwenden und Wiederholen sehr gut als kleiner Stundenbaustein eins</w:t>
      </w:r>
      <w:r>
        <w:rPr>
          <w:rFonts w:ascii="Arial" w:hAnsi="Arial" w:cs="Arial"/>
          <w:sz w:val="24"/>
          <w:szCs w:val="24"/>
        </w:rPr>
        <w:t xml:space="preserve">etzen. </w:t>
      </w:r>
    </w:p>
    <w:p w:rsidR="00C1531F" w:rsidRDefault="00A30F55">
      <w:pPr>
        <w:pStyle w:val="TiU-Aufzhlung"/>
        <w:numPr>
          <w:ilvl w:val="0"/>
          <w:numId w:val="1"/>
        </w:numPr>
        <w:ind w:left="714" w:hanging="356"/>
      </w:pPr>
      <w:r>
        <w:t>Es lassen sich ohne großen Mehraufwand Lernaktivitäten für verschiedene Niveaustufen erstellen (Binnendifferenzierung)</w:t>
      </w:r>
    </w:p>
    <w:p w:rsidR="00C1531F" w:rsidRDefault="00A30F55">
      <w:pPr>
        <w:pStyle w:val="TiU-Aufzhlung"/>
        <w:numPr>
          <w:ilvl w:val="0"/>
          <w:numId w:val="1"/>
        </w:numPr>
        <w:ind w:left="714" w:hanging="356"/>
        <w:rPr>
          <w:szCs w:val="24"/>
        </w:rPr>
      </w:pPr>
      <w:proofErr w:type="spellStart"/>
      <w:r>
        <w:t>SuS</w:t>
      </w:r>
      <w:proofErr w:type="spellEnd"/>
      <w:r>
        <w:t xml:space="preserve"> erhalten automatisch Feedback und Korrektur.</w:t>
      </w:r>
    </w:p>
    <w:p w:rsidR="00C1531F" w:rsidRDefault="00C1531F">
      <w:pPr>
        <w:sectPr w:rsidR="00C1531F">
          <w:type w:val="continuous"/>
          <w:pgSz w:w="11906" w:h="16838"/>
          <w:pgMar w:top="1134" w:right="1134" w:bottom="1134" w:left="1134" w:header="709" w:footer="851" w:gutter="0"/>
          <w:cols w:space="720"/>
          <w:formProt w:val="0"/>
          <w:docGrid w:linePitch="360"/>
        </w:sectPr>
      </w:pPr>
    </w:p>
    <w:p w:rsidR="00C1531F" w:rsidRDefault="00A30F55">
      <w:pPr>
        <w:pStyle w:val="TIUText"/>
        <w:spacing w:before="160" w:after="240"/>
      </w:pPr>
      <w:r>
        <w:lastRenderedPageBreak/>
        <w:t xml:space="preserve">Mit </w:t>
      </w:r>
      <w:proofErr w:type="spellStart"/>
      <w:r>
        <w:t>c</w:t>
      </w:r>
      <w:r>
        <w:rPr>
          <w:i/>
          <w:iCs/>
        </w:rPr>
        <w:t>ourse</w:t>
      </w:r>
      <w:proofErr w:type="spellEnd"/>
      <w:r>
        <w:rPr>
          <w:i/>
          <w:iCs/>
        </w:rPr>
        <w:t xml:space="preserve"> </w:t>
      </w:r>
      <w:proofErr w:type="spellStart"/>
      <w:r>
        <w:rPr>
          <w:i/>
          <w:iCs/>
        </w:rPr>
        <w:t>presentation</w:t>
      </w:r>
      <w:proofErr w:type="spellEnd"/>
      <w:r>
        <w:t xml:space="preserve"> bzw. </w:t>
      </w:r>
      <w:proofErr w:type="spellStart"/>
      <w:r>
        <w:rPr>
          <w:i/>
          <w:iCs/>
        </w:rPr>
        <w:t>interactive</w:t>
      </w:r>
      <w:proofErr w:type="spellEnd"/>
      <w:r>
        <w:rPr>
          <w:i/>
          <w:iCs/>
        </w:rPr>
        <w:t xml:space="preserve"> </w:t>
      </w:r>
      <w:proofErr w:type="spellStart"/>
      <w:r>
        <w:rPr>
          <w:i/>
          <w:iCs/>
        </w:rPr>
        <w:t>video</w:t>
      </w:r>
      <w:proofErr w:type="spellEnd"/>
      <w:r>
        <w:rPr>
          <w:i/>
          <w:iCs/>
        </w:rPr>
        <w:t xml:space="preserve"> </w:t>
      </w:r>
      <w:r>
        <w:t xml:space="preserve">lassen sich </w:t>
      </w:r>
      <w:r>
        <w:t xml:space="preserve">einfache Übungen bis hin zu  komplexen Lernszenarien strukturieren, anhand derer die </w:t>
      </w:r>
      <w:proofErr w:type="spellStart"/>
      <w:r>
        <w:t>SuS</w:t>
      </w:r>
      <w:proofErr w:type="spellEnd"/>
      <w:r>
        <w:t xml:space="preserve"> selbständig einen Themenbereich erarbeiten können.</w:t>
      </w:r>
    </w:p>
    <w:p w:rsidR="00C1531F" w:rsidRDefault="00A30F55">
      <w:pPr>
        <w:pStyle w:val="TiU-Aufzhlung"/>
        <w:numPr>
          <w:ilvl w:val="0"/>
          <w:numId w:val="1"/>
        </w:numPr>
        <w:ind w:left="714" w:hanging="356"/>
      </w:pPr>
      <w:r>
        <w:t xml:space="preserve">Die </w:t>
      </w:r>
      <w:proofErr w:type="spellStart"/>
      <w:r>
        <w:t>SuS</w:t>
      </w:r>
      <w:proofErr w:type="spellEnd"/>
      <w:r>
        <w:t xml:space="preserve"> können die Lernaktivitäten individuell im eigenen Tempo bearbeiten (Individualisierung).</w:t>
      </w:r>
    </w:p>
    <w:p w:rsidR="00C1531F" w:rsidRDefault="00A30F55">
      <w:pPr>
        <w:pStyle w:val="TiU-Aufzhlung"/>
        <w:numPr>
          <w:ilvl w:val="0"/>
          <w:numId w:val="1"/>
        </w:numPr>
        <w:ind w:left="714" w:hanging="356"/>
      </w:pPr>
      <w:r>
        <w:t>Lernwege können abh</w:t>
      </w:r>
      <w:r>
        <w:t xml:space="preserve">ängig von den Ergebnissen der </w:t>
      </w:r>
      <w:proofErr w:type="spellStart"/>
      <w:r>
        <w:t>SuS</w:t>
      </w:r>
      <w:proofErr w:type="spellEnd"/>
      <w:r>
        <w:t xml:space="preserve"> variieren.</w:t>
      </w:r>
    </w:p>
    <w:p w:rsidR="00C1531F" w:rsidRDefault="00A30F55">
      <w:pPr>
        <w:pStyle w:val="TiU-Aufzhlung"/>
        <w:numPr>
          <w:ilvl w:val="0"/>
          <w:numId w:val="1"/>
        </w:numPr>
        <w:ind w:left="714" w:hanging="356"/>
      </w:pPr>
      <w:r>
        <w:t>Eine Ergebnissicherung (analog → Heft, digital → Screenshots) ist dann sinnvoll, wenn neue Inhalte in der Lernaktivität erarbeitet wurden.</w:t>
      </w:r>
    </w:p>
    <w:p w:rsidR="00C1531F" w:rsidRDefault="00A30F55">
      <w:pPr>
        <w:pStyle w:val="TiU-berschrift"/>
      </w:pPr>
      <w:r>
        <w:t>Schüleraktivität</w:t>
      </w:r>
    </w:p>
    <w:p w:rsidR="00C1531F" w:rsidRDefault="00A30F55">
      <w:pPr>
        <w:pStyle w:val="TiU-Aufzhlung"/>
        <w:numPr>
          <w:ilvl w:val="0"/>
          <w:numId w:val="1"/>
        </w:numPr>
        <w:ind w:left="714" w:hanging="356"/>
      </w:pPr>
      <w:r>
        <w:t>Scannen des QR Codes auf dem Arbeitsblatt</w:t>
      </w:r>
    </w:p>
    <w:p w:rsidR="00C1531F" w:rsidRDefault="00A30F55">
      <w:pPr>
        <w:pStyle w:val="TiU-Aufzhlung"/>
        <w:numPr>
          <w:ilvl w:val="0"/>
          <w:numId w:val="1"/>
        </w:numPr>
        <w:ind w:left="714" w:hanging="356"/>
      </w:pPr>
      <w:r>
        <w:t>Bearbeitung d</w:t>
      </w:r>
      <w:r>
        <w:t>er interaktiven Lernaktivitäten</w:t>
      </w:r>
    </w:p>
    <w:p w:rsidR="00C1531F" w:rsidRDefault="00A30F55">
      <w:pPr>
        <w:pStyle w:val="TiU-Aufzhlung"/>
        <w:numPr>
          <w:ilvl w:val="0"/>
          <w:numId w:val="1"/>
        </w:numPr>
        <w:ind w:left="714" w:hanging="356"/>
      </w:pPr>
      <w:r>
        <w:t>Ergebnissicherung auf dem Arbeitsblatt</w:t>
      </w:r>
    </w:p>
    <w:p w:rsidR="00C1531F" w:rsidRDefault="00A30F55">
      <w:pPr>
        <w:pStyle w:val="TiU-berschrift"/>
      </w:pPr>
      <w:r>
        <w:t>Lehreraktivität</w:t>
      </w:r>
    </w:p>
    <w:p w:rsidR="00C1531F" w:rsidRDefault="00A30F55">
      <w:pPr>
        <w:pStyle w:val="TiU-Aufzhlung"/>
        <w:numPr>
          <w:ilvl w:val="0"/>
          <w:numId w:val="1"/>
        </w:numPr>
        <w:ind w:left="714" w:hanging="356"/>
      </w:pPr>
      <w:r>
        <w:t>Erstellen der notwendigen Medien (animierte Grafiken, Bilder, Videos)</w:t>
      </w:r>
    </w:p>
    <w:p w:rsidR="00C1531F" w:rsidRDefault="00A30F55">
      <w:pPr>
        <w:pStyle w:val="TiU-Aufzhlung"/>
        <w:numPr>
          <w:ilvl w:val="0"/>
          <w:numId w:val="1"/>
        </w:numPr>
        <w:ind w:left="714" w:hanging="356"/>
      </w:pPr>
      <w:r>
        <w:t>Zusammenstellung der Lernaktivitäten mit h5p</w:t>
      </w:r>
    </w:p>
    <w:p w:rsidR="00C1531F" w:rsidRDefault="00A30F55">
      <w:pPr>
        <w:pStyle w:val="TiU-Aufzhlung"/>
        <w:numPr>
          <w:ilvl w:val="0"/>
          <w:numId w:val="1"/>
        </w:numPr>
        <w:ind w:left="714" w:hanging="356"/>
      </w:pPr>
      <w:r>
        <w:t>Erstellen der Arbeitsblätter mit QR Codes</w:t>
      </w:r>
    </w:p>
    <w:p w:rsidR="00C1531F" w:rsidRDefault="00A30F55">
      <w:pPr>
        <w:pStyle w:val="TiU-berschrift"/>
        <w:rPr>
          <w:szCs w:val="28"/>
        </w:rPr>
      </w:pPr>
      <w:r>
        <w:rPr>
          <w:szCs w:val="28"/>
        </w:rPr>
        <w:t>Verwendete A</w:t>
      </w:r>
      <w:r>
        <w:rPr>
          <w:szCs w:val="28"/>
        </w:rPr>
        <w:t>pps</w:t>
      </w:r>
    </w:p>
    <w:tbl>
      <w:tblPr>
        <w:tblpPr w:leftFromText="141" w:rightFromText="141" w:vertAnchor="text" w:horzAnchor="margin" w:tblpY="340"/>
        <w:tblW w:w="9628" w:type="dxa"/>
        <w:tblCellMar>
          <w:left w:w="103" w:type="dxa"/>
        </w:tblCellMar>
        <w:tblLook w:val="0000" w:firstRow="0" w:lastRow="0" w:firstColumn="0" w:lastColumn="0" w:noHBand="0" w:noVBand="0"/>
      </w:tblPr>
      <w:tblGrid>
        <w:gridCol w:w="1199"/>
        <w:gridCol w:w="6976"/>
        <w:gridCol w:w="1453"/>
      </w:tblGrid>
      <w:tr w:rsidR="00C1531F">
        <w:trPr>
          <w:trHeight w:val="1415"/>
        </w:trPr>
        <w:tc>
          <w:tcPr>
            <w:tcW w:w="1199" w:type="dxa"/>
            <w:tcBorders>
              <w:top w:val="single" w:sz="4" w:space="0" w:color="000000"/>
              <w:left w:val="single" w:sz="4" w:space="0" w:color="000000"/>
              <w:bottom w:val="single" w:sz="4" w:space="0" w:color="000000"/>
            </w:tcBorders>
            <w:shd w:val="clear" w:color="auto" w:fill="auto"/>
            <w:vAlign w:val="center"/>
          </w:tcPr>
          <w:p w:rsidR="00C1531F" w:rsidRDefault="00A30F55">
            <w:pPr>
              <w:pStyle w:val="TIUText"/>
              <w:jc w:val="center"/>
              <w:rPr>
                <w:b/>
              </w:rPr>
            </w:pPr>
            <w:r>
              <w:rPr>
                <w:b/>
              </w:rPr>
              <w:t>iOS</w:t>
            </w:r>
          </w:p>
        </w:tc>
        <w:tc>
          <w:tcPr>
            <w:tcW w:w="6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531F" w:rsidRDefault="00A30F55">
            <w:pPr>
              <w:pStyle w:val="TIUText"/>
            </w:pPr>
            <w:r>
              <w:t>Kamera (Scannen von QR-Codes)</w:t>
            </w:r>
          </w:p>
          <w:p w:rsidR="00C1531F" w:rsidRDefault="00A30F55">
            <w:pPr>
              <w:pStyle w:val="TIUText"/>
            </w:pPr>
            <w:r>
              <w:t>bzw.</w:t>
            </w:r>
          </w:p>
          <w:p w:rsidR="00C1531F" w:rsidRDefault="00A30F55">
            <w:pPr>
              <w:pStyle w:val="TIUText"/>
            </w:pPr>
            <w:proofErr w:type="spellStart"/>
            <w:r>
              <w:t>Qrafter</w:t>
            </w:r>
            <w:proofErr w:type="spellEnd"/>
            <w:r>
              <w:t xml:space="preserve"> (Scannen und Erstellen von QR-Codes)</w:t>
            </w:r>
          </w:p>
        </w:tc>
        <w:tc>
          <w:tcPr>
            <w:tcW w:w="14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531F" w:rsidRDefault="00A30F55">
            <w:pPr>
              <w:pStyle w:val="TIUText"/>
              <w:jc w:val="center"/>
            </w:pPr>
            <w:r>
              <w:rPr>
                <w:noProof/>
              </w:rPr>
              <w:drawing>
                <wp:inline distT="0" distB="0" distL="0" distR="0">
                  <wp:extent cx="720090" cy="720090"/>
                  <wp:effectExtent l="0" t="0" r="0" b="0"/>
                  <wp:docPr id="9" name="Bild10" descr="qrafter-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ld10" descr="qrafter-icon.jpg"/>
                          <pic:cNvPicPr>
                            <a:picLocks noChangeAspect="1" noChangeArrowheads="1"/>
                          </pic:cNvPicPr>
                        </pic:nvPicPr>
                        <pic:blipFill>
                          <a:blip r:embed="rId21"/>
                          <a:stretch>
                            <a:fillRect/>
                          </a:stretch>
                        </pic:blipFill>
                        <pic:spPr bwMode="auto">
                          <a:xfrm flipH="1">
                            <a:off x="0" y="0"/>
                            <a:ext cx="720090" cy="720090"/>
                          </a:xfrm>
                          <a:prstGeom prst="rect">
                            <a:avLst/>
                          </a:prstGeom>
                        </pic:spPr>
                      </pic:pic>
                    </a:graphicData>
                  </a:graphic>
                </wp:inline>
              </w:drawing>
            </w:r>
          </w:p>
        </w:tc>
      </w:tr>
      <w:tr w:rsidR="00C1531F">
        <w:trPr>
          <w:trHeight w:val="1415"/>
        </w:trPr>
        <w:tc>
          <w:tcPr>
            <w:tcW w:w="1199" w:type="dxa"/>
            <w:tcBorders>
              <w:top w:val="single" w:sz="4" w:space="0" w:color="000000"/>
              <w:left w:val="single" w:sz="4" w:space="0" w:color="000000"/>
              <w:bottom w:val="single" w:sz="4" w:space="0" w:color="000000"/>
            </w:tcBorders>
            <w:shd w:val="clear" w:color="auto" w:fill="auto"/>
            <w:vAlign w:val="center"/>
          </w:tcPr>
          <w:p w:rsidR="00C1531F" w:rsidRDefault="00A30F55">
            <w:pPr>
              <w:shd w:val="clear" w:color="auto" w:fill="FFFFFF"/>
              <w:spacing w:after="0" w:line="240" w:lineRule="auto"/>
              <w:jc w:val="center"/>
              <w:rPr>
                <w:rFonts w:ascii="Arial" w:eastAsia="Arial Unicode MS" w:hAnsi="Arial" w:cs="Arial"/>
                <w:b/>
                <w:bCs/>
                <w:color w:val="000000"/>
                <w:sz w:val="24"/>
              </w:rPr>
            </w:pPr>
            <w:r>
              <w:rPr>
                <w:rFonts w:ascii="Arial" w:eastAsia="Arial Unicode MS" w:hAnsi="Arial" w:cs="Arial"/>
                <w:b/>
                <w:bCs/>
                <w:color w:val="000000"/>
                <w:sz w:val="24"/>
              </w:rPr>
              <w:t>Android</w:t>
            </w:r>
          </w:p>
        </w:tc>
        <w:tc>
          <w:tcPr>
            <w:tcW w:w="6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531F" w:rsidRDefault="00A30F55">
            <w:pPr>
              <w:shd w:val="clear" w:color="auto" w:fill="FFFFFF"/>
              <w:spacing w:after="0" w:line="240" w:lineRule="auto"/>
              <w:rPr>
                <w:lang w:val="en-US"/>
              </w:rPr>
            </w:pPr>
            <w:r>
              <w:rPr>
                <w:rFonts w:ascii="Arial" w:eastAsia="Arial Unicode MS" w:hAnsi="Arial" w:cs="Arial"/>
                <w:bCs/>
                <w:color w:val="000000"/>
                <w:sz w:val="24"/>
                <w:lang w:val="en-US"/>
              </w:rPr>
              <w:t xml:space="preserve">QR-Droid Private (Deutsch) </w:t>
            </w:r>
            <w:proofErr w:type="spellStart"/>
            <w:r>
              <w:rPr>
                <w:rFonts w:ascii="Arial" w:eastAsia="Arial Unicode MS" w:hAnsi="Arial" w:cs="Arial"/>
                <w:bCs/>
                <w:color w:val="000000"/>
                <w:sz w:val="24"/>
                <w:lang w:val="en-US"/>
              </w:rPr>
              <w:t>vgl</w:t>
            </w:r>
            <w:proofErr w:type="spellEnd"/>
            <w:r>
              <w:rPr>
                <w:rFonts w:ascii="Arial" w:eastAsia="Arial Unicode MS" w:hAnsi="Arial" w:cs="Arial"/>
                <w:bCs/>
                <w:color w:val="000000"/>
                <w:sz w:val="24"/>
                <w:lang w:val="en-US"/>
              </w:rPr>
              <w:t>. Station 2</w:t>
            </w:r>
          </w:p>
        </w:tc>
        <w:tc>
          <w:tcPr>
            <w:tcW w:w="14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531F" w:rsidRDefault="00A30F55">
            <w:pPr>
              <w:pStyle w:val="TIUText"/>
              <w:jc w:val="center"/>
            </w:pPr>
            <w:r>
              <w:rPr>
                <w:noProof/>
              </w:rPr>
              <w:drawing>
                <wp:inline distT="0" distB="0" distL="0" distR="0">
                  <wp:extent cx="720090" cy="713105"/>
                  <wp:effectExtent l="0" t="0" r="0" b="0"/>
                  <wp:docPr id="10" name="Bild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ild12"/>
                          <pic:cNvPicPr>
                            <a:picLocks noChangeAspect="1" noChangeArrowheads="1"/>
                          </pic:cNvPicPr>
                        </pic:nvPicPr>
                        <pic:blipFill>
                          <a:blip r:embed="rId22"/>
                          <a:stretch>
                            <a:fillRect/>
                          </a:stretch>
                        </pic:blipFill>
                        <pic:spPr bwMode="auto">
                          <a:xfrm>
                            <a:off x="0" y="0"/>
                            <a:ext cx="720090" cy="713105"/>
                          </a:xfrm>
                          <a:prstGeom prst="rect">
                            <a:avLst/>
                          </a:prstGeom>
                        </pic:spPr>
                      </pic:pic>
                    </a:graphicData>
                  </a:graphic>
                </wp:inline>
              </w:drawing>
            </w:r>
          </w:p>
        </w:tc>
      </w:tr>
    </w:tbl>
    <w:p w:rsidR="00C1531F" w:rsidRDefault="00C1531F">
      <w:pPr>
        <w:sectPr w:rsidR="00C1531F">
          <w:headerReference w:type="default" r:id="rId23"/>
          <w:footerReference w:type="default" r:id="rId24"/>
          <w:pgSz w:w="11906" w:h="16838"/>
          <w:pgMar w:top="1134" w:right="1134" w:bottom="1134" w:left="1134" w:header="709" w:footer="851" w:gutter="0"/>
          <w:cols w:space="720"/>
          <w:formProt w:val="0"/>
          <w:docGrid w:linePitch="360"/>
        </w:sectPr>
      </w:pPr>
    </w:p>
    <w:p w:rsidR="00C1531F" w:rsidRDefault="00A30F55">
      <w:pPr>
        <w:pStyle w:val="TiU-berschrift"/>
      </w:pPr>
      <w:r>
        <w:lastRenderedPageBreak/>
        <w:t>Schülerarbeitsblatt</w:t>
      </w:r>
    </w:p>
    <w:p w:rsidR="00C1531F" w:rsidRDefault="00A30F55">
      <w:pPr>
        <w:shd w:val="clear" w:color="auto" w:fill="FFFFFF"/>
        <w:spacing w:after="0" w:line="240" w:lineRule="auto"/>
        <w:rPr>
          <w:rFonts w:ascii="Arial" w:eastAsia="Arial Unicode MS" w:hAnsi="Arial" w:cs="Arial"/>
          <w:b/>
          <w:bCs/>
          <w:color w:val="000000"/>
          <w:sz w:val="24"/>
          <w:szCs w:val="28"/>
        </w:rPr>
      </w:pPr>
      <w:r>
        <w:rPr>
          <w:rFonts w:ascii="Arial" w:eastAsia="Arial Unicode MS" w:hAnsi="Arial" w:cs="Arial"/>
          <w:b/>
          <w:bCs/>
          <w:color w:val="000000"/>
          <w:sz w:val="24"/>
          <w:szCs w:val="28"/>
        </w:rPr>
        <w:t>Beispiel 1:</w:t>
      </w:r>
    </w:p>
    <w:p w:rsidR="00C1531F" w:rsidRDefault="00A30F55">
      <w:pPr>
        <w:shd w:val="clear" w:color="auto" w:fill="FFFFFF"/>
        <w:spacing w:after="0" w:line="240" w:lineRule="auto"/>
        <w:sectPr w:rsidR="00C1531F">
          <w:headerReference w:type="default" r:id="rId25"/>
          <w:footerReference w:type="default" r:id="rId26"/>
          <w:pgSz w:w="11906" w:h="16838"/>
          <w:pgMar w:top="1134" w:right="1134" w:bottom="1134" w:left="1134" w:header="709" w:footer="851" w:gutter="0"/>
          <w:cols w:space="720"/>
          <w:formProt w:val="0"/>
          <w:docGrid w:linePitch="360"/>
        </w:sectPr>
      </w:pPr>
      <w:r>
        <w:rPr>
          <w:noProof/>
        </w:rPr>
        <w:drawing>
          <wp:anchor distT="18415" distB="27940" distL="18415" distR="19685" simplePos="0" relativeHeight="5" behindDoc="0" locked="0" layoutInCell="1" allowOverlap="1">
            <wp:simplePos x="0" y="0"/>
            <wp:positionH relativeFrom="margin">
              <wp:posOffset>403860</wp:posOffset>
            </wp:positionH>
            <wp:positionV relativeFrom="paragraph">
              <wp:posOffset>386080</wp:posOffset>
            </wp:positionV>
            <wp:extent cx="5314315" cy="7515860"/>
            <wp:effectExtent l="0" t="0" r="0" b="0"/>
            <wp:wrapTopAndBottom/>
            <wp:docPr id="11" name="Bild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ld11"/>
                    <pic:cNvPicPr>
                      <a:picLocks noChangeAspect="1" noChangeArrowheads="1"/>
                    </pic:cNvPicPr>
                  </pic:nvPicPr>
                  <pic:blipFill>
                    <a:blip r:embed="rId27"/>
                    <a:stretch>
                      <a:fillRect/>
                    </a:stretch>
                  </pic:blipFill>
                  <pic:spPr bwMode="auto">
                    <a:xfrm>
                      <a:off x="0" y="0"/>
                      <a:ext cx="5314315" cy="7515860"/>
                    </a:xfrm>
                    <a:prstGeom prst="rect">
                      <a:avLst/>
                    </a:prstGeom>
                    <a:ln w="635">
                      <a:solidFill>
                        <a:srgbClr val="000000"/>
                      </a:solidFill>
                    </a:ln>
                  </pic:spPr>
                </pic:pic>
              </a:graphicData>
            </a:graphic>
          </wp:anchor>
        </w:drawing>
      </w:r>
      <w:r>
        <w:rPr>
          <w:b/>
          <w:bCs/>
          <w:szCs w:val="28"/>
        </w:rPr>
        <w:t>D</w:t>
      </w:r>
      <w:r>
        <w:rPr>
          <w:bCs/>
          <w:szCs w:val="28"/>
        </w:rPr>
        <w:t>ie abgebildeten QR-Codes leiten Sie in das lokale Fortbildungs-</w:t>
      </w:r>
      <w:proofErr w:type="spellStart"/>
      <w:r>
        <w:rPr>
          <w:bCs/>
          <w:szCs w:val="28"/>
        </w:rPr>
        <w:t>Moodle</w:t>
      </w:r>
      <w:proofErr w:type="spellEnd"/>
      <w:r>
        <w:rPr>
          <w:bCs/>
          <w:szCs w:val="28"/>
        </w:rPr>
        <w:t xml:space="preserve">. Zugangsdaten erhalten Sie von den Referenten bzw. unter </w:t>
      </w:r>
      <w:hyperlink r:id="rId28">
        <w:r>
          <w:rPr>
            <w:rStyle w:val="Internetverknpfung"/>
            <w:bCs/>
            <w:szCs w:val="28"/>
          </w:rPr>
          <w:t>http://10.1.1.100/moodle</w:t>
        </w:r>
      </w:hyperlink>
      <w:r>
        <w:rPr>
          <w:bCs/>
          <w:szCs w:val="28"/>
        </w:rPr>
        <w:t>.</w:t>
      </w:r>
    </w:p>
    <w:p w:rsidR="00C1531F" w:rsidRDefault="00A30F55">
      <w:pPr>
        <w:shd w:val="clear" w:color="auto" w:fill="FFFFFF"/>
        <w:spacing w:before="160" w:after="0" w:line="240" w:lineRule="auto"/>
        <w:rPr>
          <w:b/>
          <w:bCs/>
          <w:szCs w:val="28"/>
        </w:rPr>
      </w:pPr>
      <w:r>
        <w:rPr>
          <w:rFonts w:ascii="Arial" w:eastAsia="Arial Unicode MS" w:hAnsi="Arial" w:cs="Arial"/>
          <w:b/>
          <w:bCs/>
          <w:color w:val="000000"/>
          <w:sz w:val="24"/>
          <w:szCs w:val="28"/>
        </w:rPr>
        <w:lastRenderedPageBreak/>
        <w:t>Beispiel 2:</w:t>
      </w:r>
    </w:p>
    <w:p w:rsidR="00C1531F" w:rsidRDefault="00A30F55">
      <w:pPr>
        <w:shd w:val="clear" w:color="auto" w:fill="FFFFFF"/>
        <w:spacing w:after="0" w:line="240" w:lineRule="auto"/>
      </w:pPr>
      <w:r>
        <w:rPr>
          <w:bCs/>
          <w:szCs w:val="28"/>
        </w:rPr>
        <w:t>Die abgebildeten QR-Codes leiten Sie in das lok</w:t>
      </w:r>
      <w:r>
        <w:rPr>
          <w:bCs/>
          <w:szCs w:val="28"/>
        </w:rPr>
        <w:t>ale Fortbildungs-</w:t>
      </w:r>
      <w:proofErr w:type="spellStart"/>
      <w:r>
        <w:rPr>
          <w:bCs/>
          <w:szCs w:val="28"/>
        </w:rPr>
        <w:t>Moodle</w:t>
      </w:r>
      <w:proofErr w:type="spellEnd"/>
      <w:r>
        <w:rPr>
          <w:bCs/>
          <w:szCs w:val="28"/>
        </w:rPr>
        <w:t xml:space="preserve">. Zugangsdaten erhalten Sie von den Referenten bzw. unter </w:t>
      </w:r>
      <w:hyperlink r:id="rId29">
        <w:r>
          <w:rPr>
            <w:rStyle w:val="Internetverknpfung"/>
            <w:bCs/>
            <w:szCs w:val="28"/>
          </w:rPr>
          <w:t>http://10.1.1.100/moodle</w:t>
        </w:r>
      </w:hyperlink>
      <w:r>
        <w:rPr>
          <w:bCs/>
          <w:szCs w:val="28"/>
        </w:rPr>
        <w:t>.</w:t>
      </w:r>
    </w:p>
    <w:p w:rsidR="00C1531F" w:rsidRDefault="00A30F55">
      <w:pPr>
        <w:shd w:val="clear" w:color="auto" w:fill="FFFFFF"/>
        <w:spacing w:before="160" w:after="0" w:line="240" w:lineRule="auto"/>
        <w:rPr>
          <w:b/>
          <w:bCs/>
          <w:szCs w:val="28"/>
        </w:rPr>
      </w:pPr>
      <w:r>
        <w:rPr>
          <w:noProof/>
        </w:rPr>
        <mc:AlternateContent>
          <mc:Choice Requires="wps">
            <w:drawing>
              <wp:inline distT="0" distB="0" distL="0" distR="0">
                <wp:extent cx="4072890" cy="5760085"/>
                <wp:effectExtent l="0" t="0" r="0" b="0"/>
                <wp:docPr id="12" name="Bild7"/>
                <wp:cNvGraphicFramePr/>
                <a:graphic xmlns:a="http://schemas.openxmlformats.org/drawingml/2006/main">
                  <a:graphicData uri="http://schemas.openxmlformats.org/drawingml/2006/picture">
                    <pic:pic xmlns:pic="http://schemas.openxmlformats.org/drawingml/2006/picture">
                      <pic:nvPicPr>
                        <pic:cNvPr id="0" name="Bild7"/>
                        <pic:cNvPicPr/>
                      </pic:nvPicPr>
                      <pic:blipFill>
                        <a:blip r:embed="rId30"/>
                        <a:stretch/>
                      </pic:blipFill>
                      <pic:spPr>
                        <a:xfrm rot="16200000">
                          <a:off x="0" y="0"/>
                          <a:ext cx="4072320" cy="5759280"/>
                        </a:xfrm>
                        <a:prstGeom prst="rect">
                          <a:avLst/>
                        </a:prstGeom>
                        <a:ln w="720">
                          <a:solidFill>
                            <a:srgbClr val="000000"/>
                          </a:solidFill>
                          <a:round/>
                        </a:ln>
                      </pic:spPr>
                    </pic:pic>
                  </a:graphicData>
                </a:graphic>
              </wp:inline>
            </w:drawing>
          </mc:Choice>
          <mc:Fallback>
            <w:pict>
              <v:shapetype id="shapetype_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Bild7" stroked="t" style="position:absolute;margin-left:66.4pt;margin-top:-387.1pt;width:320.6pt;height:453.45pt;rotation:270;mso-position-vertical:top" type="shapetype_75">
                <v:imagedata r:id="rId31" o:detectmouseclick="t"/>
                <w10:wrap type="none"/>
                <v:stroke color="black" weight="720" joinstyle="round" endcap="flat"/>
              </v:shape>
            </w:pict>
          </mc:Fallback>
        </mc:AlternateContent>
      </w:r>
    </w:p>
    <w:p w:rsidR="00C1531F" w:rsidRDefault="00A30F55">
      <w:r>
        <w:rPr>
          <w:noProof/>
        </w:rPr>
        <mc:AlternateContent>
          <mc:Choice Requires="wps">
            <w:drawing>
              <wp:inline distT="0" distB="0" distL="0" distR="0">
                <wp:extent cx="4072890" cy="5760085"/>
                <wp:effectExtent l="0" t="0" r="0" b="0"/>
                <wp:docPr id="13" name="Bild5"/>
                <wp:cNvGraphicFramePr/>
                <a:graphic xmlns:a="http://schemas.openxmlformats.org/drawingml/2006/main">
                  <a:graphicData uri="http://schemas.openxmlformats.org/drawingml/2006/picture">
                    <pic:pic xmlns:pic="http://schemas.openxmlformats.org/drawingml/2006/picture">
                      <pic:nvPicPr>
                        <pic:cNvPr id="1" name="Bild5"/>
                        <pic:cNvPicPr/>
                      </pic:nvPicPr>
                      <pic:blipFill>
                        <a:blip r:embed="rId32"/>
                        <a:stretch/>
                      </pic:blipFill>
                      <pic:spPr>
                        <a:xfrm rot="16200000">
                          <a:off x="0" y="0"/>
                          <a:ext cx="4072320" cy="5759280"/>
                        </a:xfrm>
                        <a:prstGeom prst="rect">
                          <a:avLst/>
                        </a:prstGeom>
                        <a:ln w="720">
                          <a:solidFill>
                            <a:srgbClr val="000000"/>
                          </a:solidFill>
                          <a:round/>
                        </a:ln>
                      </pic:spPr>
                    </pic:pic>
                  </a:graphicData>
                </a:graphic>
              </wp:inline>
            </w:drawing>
          </mc:Choice>
          <mc:Fallback>
            <w:pict>
              <v:shape id="shape_0" ID="Bild5" stroked="t" style="position:absolute;margin-left:66.4pt;margin-top:-387.1pt;width:320.6pt;height:453.45pt;rotation:270;mso-position-vertical:top" type="shapetype_75">
                <v:imagedata r:id="rId33" o:detectmouseclick="t"/>
                <w10:wrap type="none"/>
                <v:stroke color="black" weight="720" joinstyle="round" endcap="flat"/>
              </v:shape>
            </w:pict>
          </mc:Fallback>
        </mc:AlternateContent>
      </w:r>
    </w:p>
    <w:p w:rsidR="00C1531F" w:rsidRDefault="00C1531F">
      <w:pPr>
        <w:pStyle w:val="TIUText"/>
      </w:pPr>
    </w:p>
    <w:p w:rsidR="00C1531F" w:rsidRDefault="00C1531F">
      <w:pPr>
        <w:sectPr w:rsidR="00C1531F">
          <w:headerReference w:type="default" r:id="rId34"/>
          <w:footerReference w:type="default" r:id="rId35"/>
          <w:pgSz w:w="11906" w:h="16838"/>
          <w:pgMar w:top="1134" w:right="1134" w:bottom="1134" w:left="1134" w:header="709" w:footer="851" w:gutter="0"/>
          <w:cols w:space="720"/>
          <w:formProt w:val="0"/>
          <w:docGrid w:linePitch="360"/>
        </w:sectPr>
      </w:pPr>
    </w:p>
    <w:p w:rsidR="00C1531F" w:rsidRDefault="00A30F55">
      <w:pPr>
        <w:pStyle w:val="TIUTitelleiste"/>
        <w:spacing w:before="160" w:after="160"/>
        <w:rPr>
          <w:szCs w:val="44"/>
        </w:rPr>
      </w:pPr>
      <w:r>
        <w:rPr>
          <w:szCs w:val="44"/>
        </w:rPr>
        <w:lastRenderedPageBreak/>
        <w:t xml:space="preserve">Station 3: </w:t>
      </w:r>
      <w:r>
        <w:rPr>
          <w:i/>
          <w:szCs w:val="44"/>
        </w:rPr>
        <w:t>LearningApps.org</w:t>
      </w:r>
      <w:r>
        <w:rPr>
          <w:szCs w:val="44"/>
        </w:rPr>
        <w:t xml:space="preserve"> im Deutschunterricht</w:t>
      </w:r>
    </w:p>
    <w:p w:rsidR="00C1531F" w:rsidRDefault="00A30F55">
      <w:pPr>
        <w:pStyle w:val="TiUStationsname"/>
      </w:pPr>
      <w:r>
        <w:t xml:space="preserve">Üben, wiederholen, differenzieren und individualisieren </w:t>
      </w:r>
    </w:p>
    <w:p w:rsidR="00C1531F" w:rsidRDefault="00A30F55">
      <w:pPr>
        <w:pStyle w:val="TiU-berschrift"/>
      </w:pPr>
      <w:r>
        <w:t>Kurzbeschreibung</w:t>
      </w:r>
    </w:p>
    <w:p w:rsidR="00C1531F" w:rsidRDefault="00A30F55">
      <w:pPr>
        <w:pStyle w:val="TIUText"/>
      </w:pPr>
      <w:r>
        <w:t xml:space="preserve">Im Deutschunterricht in Klasse 5 wurde immer wieder ergänzend mit Übungen aus LearningApps.org gearbeitet, z.B. </w:t>
      </w:r>
      <w:r>
        <w:t>während der Aufsatzeinheit „Beschreiben“ zur Wortschatzerweiterung und zur Wiederholung und Festigung der gelernten Rechtschreib-regeln. Während der Arbeit am Lesetagebuch lag der Fokus verstärkt auf  Binnendifferenzierung und Individualisierung. Bei viele</w:t>
      </w:r>
      <w:r>
        <w:t xml:space="preserve">n Schülern zeigten sich Schwächen in der Zeichensetzung, so dass hierzu gezielt Aufgaben angeboten wurden. </w:t>
      </w:r>
    </w:p>
    <w:p w:rsidR="00C1531F" w:rsidRDefault="00C1531F">
      <w:pPr>
        <w:pStyle w:val="TIUText"/>
      </w:pPr>
    </w:p>
    <w:p w:rsidR="00C1531F" w:rsidRDefault="00A30F55">
      <w:pPr>
        <w:pStyle w:val="TIUText"/>
      </w:pPr>
      <w:r>
        <w:t xml:space="preserve">Bei der Einführung der Methode empfiehlt es sich, den QR-Code über den </w:t>
      </w:r>
      <w:proofErr w:type="spellStart"/>
      <w:r>
        <w:t>Beamer</w:t>
      </w:r>
      <w:proofErr w:type="spellEnd"/>
      <w:r>
        <w:t xml:space="preserve"> einzublenden und dort auch den Schülern die Weiterverarbeitung der Sc</w:t>
      </w:r>
      <w:r>
        <w:t>reenshots zu zeigen, später genügt es eine entsprechende Arbeitsanweisung auf einem Arbeitsblatt zu geben bzw. die QR-Codes im Klassenzimmer auszuhängen.</w:t>
      </w:r>
    </w:p>
    <w:p w:rsidR="00C1531F" w:rsidRDefault="00A30F55">
      <w:pPr>
        <w:pStyle w:val="TIUText"/>
      </w:pPr>
      <w:r>
        <w:t xml:space="preserve">Wenn die Schüler fertig sind, machen sie einen Screenshot von dem Ergebnis (beim iPad: </w:t>
      </w:r>
      <w:proofErr w:type="spellStart"/>
      <w:r>
        <w:t>Homebutton+Eins</w:t>
      </w:r>
      <w:r>
        <w:t>chalttaste</w:t>
      </w:r>
      <w:proofErr w:type="spellEnd"/>
      <w:r>
        <w:t xml:space="preserve"> gleichzeitig drücken, bei Android mit dem Stift oder die Handkante von einer Seite zur anderen ziehen), dann kann der Lehrer später nachvollziehen, ob und wie die Übung erledigt wurde.</w:t>
      </w:r>
    </w:p>
    <w:p w:rsidR="00C1531F" w:rsidRDefault="00A30F55">
      <w:pPr>
        <w:pStyle w:val="TIUText"/>
      </w:pPr>
      <w:r>
        <w:t>Bei manchen Übungen kann der Screenshot auch der Ergebnissic</w:t>
      </w:r>
      <w:r>
        <w:t>herung dienen.</w:t>
      </w:r>
    </w:p>
    <w:p w:rsidR="00C1531F" w:rsidRDefault="00A30F55">
      <w:pPr>
        <w:pStyle w:val="TIUText"/>
      </w:pPr>
      <w:r>
        <w:t>Die Schüler müssen dann darauf achten, dass der Screenshot möglichst aussagekräftig ist. Die Beispiele müssen so angeordnet werden, dass sie lesbar sind. In der Foto-App werden mit der Bearbeiten-Funktion die Ränder entfernt.</w:t>
      </w:r>
    </w:p>
    <w:p w:rsidR="00C1531F" w:rsidRDefault="00A30F55">
      <w:pPr>
        <w:pStyle w:val="TIUText"/>
      </w:pPr>
      <w:r>
        <w:t>Dann können die</w:t>
      </w:r>
      <w:r>
        <w:t xml:space="preserve"> Screenshots in ein Textdokument (z.B. Pages) eingefügt und ggf. mit einer passenden Überschrift (Textfeld) versehen werden, damit sich die Schüler auch das Lernziel der Übung nochmal vor Augen führen.</w:t>
      </w:r>
    </w:p>
    <w:p w:rsidR="00C1531F" w:rsidRDefault="00A30F55">
      <w:pPr>
        <w:pStyle w:val="TIUText"/>
      </w:pPr>
      <w:r>
        <w:t>Wenn die Schüler nicht mit eigenen Tablets arbeiten, e</w:t>
      </w:r>
      <w:r>
        <w:t xml:space="preserve">mpfiehlt es sich, die entstandene Textdatei auszudrucken und abzuheften. So ist auch eine Wiederholung der Inhalte vor einer Klassenarbeit möglich. Falls kein Drucker im Raum ist, können die Arbeitsergebnisse auch sich selbst oder dem Lehrer gemailt  oder </w:t>
      </w:r>
      <w:r>
        <w:t>im Tauschverzeichnis gespeichert und dann im PC-Raum gedruckt werden.</w:t>
      </w:r>
    </w:p>
    <w:p w:rsidR="00C1531F" w:rsidRDefault="00C1531F">
      <w:pPr>
        <w:pStyle w:val="TIUText"/>
      </w:pPr>
    </w:p>
    <w:p w:rsidR="00C1531F" w:rsidRDefault="00A30F55">
      <w:pPr>
        <w:pStyle w:val="TIUText"/>
      </w:pPr>
      <w:r>
        <w:t xml:space="preserve">Weitere Informationen und Anleitungen: </w:t>
      </w:r>
      <w:hyperlink r:id="rId36">
        <w:r>
          <w:rPr>
            <w:rStyle w:val="Internetverknpfung"/>
          </w:rPr>
          <w:t>https://learningapps.org/about.php</w:t>
        </w:r>
      </w:hyperlink>
    </w:p>
    <w:p w:rsidR="00C1531F" w:rsidRDefault="00A30F55">
      <w:pPr>
        <w:pStyle w:val="TiU-berschrift"/>
        <w:rPr>
          <w:szCs w:val="28"/>
        </w:rPr>
      </w:pPr>
      <w:r>
        <w:rPr>
          <w:szCs w:val="28"/>
        </w:rPr>
        <w:t xml:space="preserve">Didaktik </w:t>
      </w:r>
    </w:p>
    <w:p w:rsidR="00C1531F" w:rsidRDefault="00A30F55">
      <w:pPr>
        <w:pStyle w:val="TIUText"/>
        <w:spacing w:before="120" w:after="120"/>
      </w:pPr>
      <w:r>
        <w:t>LearningApps.org ist eine Web 2.0-Anwendung, in</w:t>
      </w:r>
      <w:r>
        <w:t xml:space="preserve"> der man kleine interaktive Übungen (Apps) nutzen, verändern oder selbst erstellen kann.</w:t>
      </w:r>
      <w:r>
        <w:rPr>
          <w:lang w:val="da-DK"/>
        </w:rPr>
        <w:t xml:space="preserve"> Man findet </w:t>
      </w:r>
      <w:r>
        <w:t>hier eine umfassende Sammlung von „Apps“ aus fast allen Fächern, die man im Unterricht einbinden kann.</w:t>
      </w:r>
    </w:p>
    <w:p w:rsidR="00C1531F" w:rsidRDefault="00A30F55">
      <w:pPr>
        <w:pStyle w:val="TIUText"/>
        <w:spacing w:before="120" w:after="120"/>
      </w:pPr>
      <w:r>
        <w:t>Vorteile dieser Übungen:</w:t>
      </w:r>
    </w:p>
    <w:p w:rsidR="00C1531F" w:rsidRDefault="00A30F55">
      <w:pPr>
        <w:pStyle w:val="TiU-Aufzhlung"/>
        <w:numPr>
          <w:ilvl w:val="0"/>
          <w:numId w:val="1"/>
        </w:numPr>
        <w:ind w:left="426" w:hanging="425"/>
      </w:pPr>
      <w:r>
        <w:t xml:space="preserve">Die Schüler erhalten sofort </w:t>
      </w:r>
      <w:r>
        <w:t>eine Rückmeldung bzw. können ihr Ergebnis verbessern bis es stimmt.</w:t>
      </w:r>
    </w:p>
    <w:p w:rsidR="00C1531F" w:rsidRDefault="00A30F55">
      <w:pPr>
        <w:pStyle w:val="TiU-Aufzhlung"/>
        <w:numPr>
          <w:ilvl w:val="0"/>
          <w:numId w:val="1"/>
        </w:numPr>
        <w:ind w:left="426" w:hanging="425"/>
      </w:pPr>
      <w:r>
        <w:t>Vorhandene Apps können verändert und an die speziellen Anforderungen angepasst werden.</w:t>
      </w:r>
    </w:p>
    <w:p w:rsidR="00C1531F" w:rsidRDefault="00C1531F">
      <w:pPr>
        <w:sectPr w:rsidR="00C1531F">
          <w:type w:val="continuous"/>
          <w:pgSz w:w="11906" w:h="16838"/>
          <w:pgMar w:top="1134" w:right="1134" w:bottom="1134" w:left="1134" w:header="709" w:footer="851" w:gutter="0"/>
          <w:cols w:space="720"/>
          <w:formProt w:val="0"/>
          <w:docGrid w:linePitch="360"/>
        </w:sectPr>
      </w:pPr>
    </w:p>
    <w:p w:rsidR="00C1531F" w:rsidRDefault="00C1531F">
      <w:pPr>
        <w:pStyle w:val="TiU-Aufzhlung"/>
      </w:pPr>
    </w:p>
    <w:p w:rsidR="00C1531F" w:rsidRDefault="00C1531F">
      <w:pPr>
        <w:sectPr w:rsidR="00C1531F">
          <w:type w:val="continuous"/>
          <w:pgSz w:w="11906" w:h="16838"/>
          <w:pgMar w:top="1134" w:right="1134" w:bottom="1134" w:left="1134" w:header="709" w:footer="851" w:gutter="0"/>
          <w:cols w:space="720"/>
          <w:formProt w:val="0"/>
          <w:docGrid w:linePitch="360"/>
        </w:sectPr>
      </w:pPr>
    </w:p>
    <w:p w:rsidR="00C1531F" w:rsidRDefault="00C1531F" w:rsidP="00A30F55">
      <w:pPr>
        <w:pStyle w:val="TiU-Aufzhlung"/>
        <w:ind w:left="1" w:firstLine="0"/>
      </w:pPr>
      <w:bookmarkStart w:id="1" w:name="_GoBack"/>
      <w:bookmarkEnd w:id="1"/>
    </w:p>
    <w:p w:rsidR="00C1531F" w:rsidRDefault="00C1531F">
      <w:pPr>
        <w:pStyle w:val="TiU-Aufzhlung"/>
        <w:ind w:left="426" w:hanging="425"/>
      </w:pPr>
    </w:p>
    <w:p w:rsidR="00C1531F" w:rsidRDefault="00A30F55">
      <w:pPr>
        <w:pStyle w:val="TiU-Aufzhlung"/>
        <w:numPr>
          <w:ilvl w:val="0"/>
          <w:numId w:val="1"/>
        </w:numPr>
        <w:ind w:left="426" w:hanging="425"/>
      </w:pPr>
      <w:r>
        <w:t>Etwaige kleine Fehler in vorhandenen Übungen können dadu</w:t>
      </w:r>
      <w:r>
        <w:t>rch schnell verbessert und die Übung im eigenen Account abgespeichert werden</w:t>
      </w:r>
    </w:p>
    <w:p w:rsidR="00C1531F" w:rsidRDefault="00A30F55">
      <w:pPr>
        <w:pStyle w:val="TiU-Aufzhlung"/>
        <w:numPr>
          <w:ilvl w:val="0"/>
          <w:numId w:val="1"/>
        </w:numPr>
        <w:ind w:left="426" w:hanging="425"/>
      </w:pPr>
      <w:r>
        <w:t>Nur der Lehrer benötigt einen Account, um eigene oder veränderte Apps zu speichern.</w:t>
      </w:r>
    </w:p>
    <w:p w:rsidR="00C1531F" w:rsidRDefault="00A30F55">
      <w:pPr>
        <w:pStyle w:val="TiU-Aufzhlung"/>
        <w:numPr>
          <w:ilvl w:val="0"/>
          <w:numId w:val="1"/>
        </w:numPr>
        <w:ind w:left="426" w:hanging="425"/>
      </w:pPr>
      <w:r>
        <w:t xml:space="preserve">Die Übungen können den Schülern schnell zugänglich gemacht werden. </w:t>
      </w:r>
    </w:p>
    <w:p w:rsidR="00C1531F" w:rsidRDefault="00C1531F">
      <w:pPr>
        <w:pStyle w:val="TiU-Aufzhlung"/>
        <w:ind w:left="426" w:firstLine="0"/>
      </w:pPr>
    </w:p>
    <w:p w:rsidR="00C1531F" w:rsidRDefault="00A30F55">
      <w:pPr>
        <w:pStyle w:val="TiU-Aufzhlung"/>
        <w:ind w:left="1" w:firstLine="0"/>
        <w:rPr>
          <w:b/>
        </w:rPr>
      </w:pPr>
      <w:r>
        <w:rPr>
          <w:b/>
        </w:rPr>
        <w:t>Einsatz im Unterricht:</w:t>
      </w:r>
    </w:p>
    <w:p w:rsidR="00C1531F" w:rsidRDefault="00A30F55">
      <w:pPr>
        <w:pStyle w:val="TiU-Aufzhlung"/>
        <w:numPr>
          <w:ilvl w:val="0"/>
          <w:numId w:val="1"/>
        </w:numPr>
        <w:ind w:left="426" w:hanging="425"/>
      </w:pPr>
      <w:r>
        <w:t>Ergänzend zur Unterrichtseinheit wird nach geeigneten Übungen gesucht, die entweder am Anfang oder am Ende der Stunde zur Wiederholung für alle eingesetzt oder zu speziellen Problemfeldern als Übung für einzelne Schüler angeboten werden.</w:t>
      </w:r>
    </w:p>
    <w:p w:rsidR="00C1531F" w:rsidRDefault="00A30F55">
      <w:pPr>
        <w:pStyle w:val="TiU-Aufzhlung"/>
        <w:numPr>
          <w:ilvl w:val="0"/>
          <w:numId w:val="1"/>
        </w:numPr>
        <w:ind w:left="426" w:hanging="425"/>
      </w:pPr>
      <w:r>
        <w:t>Alternativ dazu kö</w:t>
      </w:r>
      <w:r>
        <w:t>nnen die Übungen auch in einen Wochenplan integriert werden.</w:t>
      </w:r>
    </w:p>
    <w:p w:rsidR="00C1531F" w:rsidRDefault="00A30F55">
      <w:pPr>
        <w:pStyle w:val="TiU-berschrift"/>
        <w:rPr>
          <w:szCs w:val="28"/>
        </w:rPr>
      </w:pPr>
      <w:r>
        <w:rPr>
          <w:szCs w:val="28"/>
        </w:rPr>
        <w:t>Schüleraktivität</w:t>
      </w:r>
    </w:p>
    <w:p w:rsidR="00C1531F" w:rsidRDefault="00A30F55">
      <w:pPr>
        <w:pStyle w:val="TiU-Aufzhlung"/>
        <w:numPr>
          <w:ilvl w:val="0"/>
          <w:numId w:val="1"/>
        </w:numPr>
        <w:ind w:left="426" w:hanging="425"/>
      </w:pPr>
      <w:r>
        <w:t xml:space="preserve">Scannen des QR-Codes mit einem QR-Reader (z.B. </w:t>
      </w:r>
      <w:proofErr w:type="spellStart"/>
      <w:r>
        <w:t>Qrafter</w:t>
      </w:r>
      <w:proofErr w:type="spellEnd"/>
      <w:r>
        <w:t xml:space="preserve">, Kamera-App…) </w:t>
      </w:r>
    </w:p>
    <w:p w:rsidR="00C1531F" w:rsidRDefault="00A30F55">
      <w:pPr>
        <w:pStyle w:val="TiU-Aufzhlung"/>
        <w:numPr>
          <w:ilvl w:val="0"/>
          <w:numId w:val="1"/>
        </w:numPr>
        <w:ind w:left="426" w:hanging="425"/>
      </w:pPr>
      <w:r>
        <w:t xml:space="preserve">Anfertigen der Screenshots </w:t>
      </w:r>
    </w:p>
    <w:p w:rsidR="00C1531F" w:rsidRDefault="00A30F55">
      <w:pPr>
        <w:pStyle w:val="TiU-Aufzhlung"/>
        <w:numPr>
          <w:ilvl w:val="0"/>
          <w:numId w:val="1"/>
        </w:numPr>
        <w:ind w:left="426" w:hanging="425"/>
      </w:pPr>
      <w:r>
        <w:t>Erstellen des Textdokuments (fakultativ)</w:t>
      </w:r>
    </w:p>
    <w:p w:rsidR="00C1531F" w:rsidRDefault="00A30F55">
      <w:pPr>
        <w:pStyle w:val="TiU-Aufzhlung"/>
        <w:numPr>
          <w:ilvl w:val="0"/>
          <w:numId w:val="1"/>
        </w:numPr>
        <w:ind w:left="426" w:hanging="425"/>
      </w:pPr>
      <w:r>
        <w:t xml:space="preserve">Finden von geeigneten Überschriften </w:t>
      </w:r>
      <w:r>
        <w:t>(fakultativ)</w:t>
      </w:r>
    </w:p>
    <w:p w:rsidR="00C1531F" w:rsidRDefault="00C1531F">
      <w:pPr>
        <w:shd w:val="clear" w:color="auto" w:fill="FFFFFF"/>
        <w:spacing w:after="0" w:line="240" w:lineRule="auto"/>
        <w:ind w:left="720"/>
        <w:rPr>
          <w:rFonts w:ascii="Arial" w:eastAsia="Arial Unicode MS" w:hAnsi="Arial" w:cs="Arial"/>
          <w:bCs/>
          <w:color w:val="000000"/>
          <w:sz w:val="24"/>
          <w:szCs w:val="24"/>
        </w:rPr>
      </w:pPr>
    </w:p>
    <w:p w:rsidR="00C1531F" w:rsidRDefault="00A30F55">
      <w:pPr>
        <w:pStyle w:val="TiU-Aufzhlung"/>
        <w:ind w:left="1" w:firstLine="0"/>
        <w:rPr>
          <w:b/>
        </w:rPr>
      </w:pPr>
      <w:r>
        <w:rPr>
          <w:b/>
        </w:rPr>
        <w:t>Erweiterungsmöglichkeit:</w:t>
      </w:r>
    </w:p>
    <w:p w:rsidR="00C1531F" w:rsidRDefault="00A30F55">
      <w:pPr>
        <w:pStyle w:val="TiU-Aufzhlung"/>
        <w:numPr>
          <w:ilvl w:val="0"/>
          <w:numId w:val="1"/>
        </w:numPr>
        <w:ind w:left="426" w:hanging="425"/>
      </w:pPr>
      <w:r>
        <w:t xml:space="preserve">Schüler können auch selbst Aufgaben erstellen </w:t>
      </w:r>
    </w:p>
    <w:p w:rsidR="00C1531F" w:rsidRDefault="00A30F55">
      <w:pPr>
        <w:pStyle w:val="TiU-Aufzhlung"/>
        <w:numPr>
          <w:ilvl w:val="0"/>
          <w:numId w:val="1"/>
        </w:numPr>
        <w:ind w:left="426" w:hanging="425"/>
      </w:pPr>
      <w:r>
        <w:t xml:space="preserve">Das Speichern ist aber nur mit einem Account möglich. Daher ist es </w:t>
      </w:r>
      <w:proofErr w:type="spellStart"/>
      <w:r>
        <w:t>erforgerlich</w:t>
      </w:r>
      <w:proofErr w:type="spellEnd"/>
      <w:r>
        <w:t xml:space="preserve">, eine datenschutzkonforme Lösung zu finden. Denkbar sind neutrale, anonymisierte </w:t>
      </w:r>
      <w:proofErr w:type="spellStart"/>
      <w:r>
        <w:t>Klassenac</w:t>
      </w:r>
      <w:r>
        <w:t>counts</w:t>
      </w:r>
      <w:proofErr w:type="spellEnd"/>
      <w:r>
        <w:t>, die die Lehrkraft anlegt.</w:t>
      </w:r>
    </w:p>
    <w:p w:rsidR="00C1531F" w:rsidRDefault="00A30F55">
      <w:pPr>
        <w:pStyle w:val="TiU-berschrift"/>
        <w:rPr>
          <w:szCs w:val="28"/>
        </w:rPr>
      </w:pPr>
      <w:r>
        <w:rPr>
          <w:szCs w:val="28"/>
        </w:rPr>
        <w:t>Lehreraktivität</w:t>
      </w:r>
    </w:p>
    <w:p w:rsidR="00C1531F" w:rsidRDefault="00A30F55">
      <w:pPr>
        <w:pStyle w:val="TiU-Aufzhlung"/>
        <w:numPr>
          <w:ilvl w:val="0"/>
          <w:numId w:val="1"/>
        </w:numPr>
        <w:ind w:left="426" w:hanging="425"/>
      </w:pPr>
      <w:r>
        <w:t xml:space="preserve">Suchen oder Erstellen geeigneter Übungen in </w:t>
      </w:r>
      <w:proofErr w:type="spellStart"/>
      <w:r>
        <w:t>LearningApps</w:t>
      </w:r>
      <w:proofErr w:type="spellEnd"/>
    </w:p>
    <w:p w:rsidR="00C1531F" w:rsidRDefault="00A30F55">
      <w:pPr>
        <w:pStyle w:val="TiU-Aufzhlung"/>
        <w:numPr>
          <w:ilvl w:val="0"/>
          <w:numId w:val="1"/>
        </w:numPr>
        <w:ind w:left="426" w:hanging="425"/>
      </w:pPr>
      <w:r>
        <w:t>Eigener Account ist empfehlenswert, dann kann man auch etwaige Fehler in vorhandenen Übungen ausbessern</w:t>
      </w:r>
    </w:p>
    <w:p w:rsidR="00C1531F" w:rsidRDefault="00A30F55">
      <w:pPr>
        <w:pStyle w:val="TiU-Aufzhlung"/>
        <w:numPr>
          <w:ilvl w:val="0"/>
          <w:numId w:val="1"/>
        </w:numPr>
        <w:ind w:left="426" w:hanging="425"/>
      </w:pPr>
      <w:r>
        <w:t>Bereitstellen der Übung über den QR-Code/Link</w:t>
      </w:r>
      <w:r>
        <w:t xml:space="preserve"> am </w:t>
      </w:r>
      <w:proofErr w:type="spellStart"/>
      <w:r>
        <w:t>Beamer</w:t>
      </w:r>
      <w:proofErr w:type="spellEnd"/>
      <w:r>
        <w:t xml:space="preserve">  oder über ein Arbeitsblatt</w:t>
      </w:r>
    </w:p>
    <w:p w:rsidR="00C1531F" w:rsidRDefault="00A30F55">
      <w:pPr>
        <w:pStyle w:val="TiU-Aufzhlung"/>
        <w:numPr>
          <w:ilvl w:val="0"/>
          <w:numId w:val="1"/>
        </w:numPr>
        <w:ind w:left="426" w:hanging="425"/>
      </w:pPr>
      <w:r>
        <w:t>Sicherstellen, dass ein QR-Reader installiert ist</w:t>
      </w:r>
    </w:p>
    <w:p w:rsidR="00C1531F" w:rsidRDefault="00A30F55">
      <w:pPr>
        <w:pStyle w:val="TiU-Aufzhlung"/>
        <w:numPr>
          <w:ilvl w:val="0"/>
          <w:numId w:val="1"/>
        </w:numPr>
        <w:ind w:left="426" w:hanging="425"/>
      </w:pPr>
      <w:r>
        <w:t>Sicherstellen, dass WLAN im Raum verfügbar ist</w:t>
      </w:r>
    </w:p>
    <w:p w:rsidR="00C1531F" w:rsidRDefault="00A30F55">
      <w:pPr>
        <w:pStyle w:val="TiU-berschrift"/>
        <w:rPr>
          <w:szCs w:val="28"/>
        </w:rPr>
      </w:pPr>
      <w:r>
        <w:rPr>
          <w:szCs w:val="28"/>
        </w:rPr>
        <w:t>Verwendete Apps</w:t>
      </w:r>
    </w:p>
    <w:tbl>
      <w:tblPr>
        <w:tblpPr w:leftFromText="141" w:rightFromText="141" w:vertAnchor="text" w:horzAnchor="margin" w:tblpY="340"/>
        <w:tblW w:w="9628" w:type="dxa"/>
        <w:tblCellMar>
          <w:left w:w="103" w:type="dxa"/>
        </w:tblCellMar>
        <w:tblLook w:val="0000" w:firstRow="0" w:lastRow="0" w:firstColumn="0" w:lastColumn="0" w:noHBand="0" w:noVBand="0"/>
      </w:tblPr>
      <w:tblGrid>
        <w:gridCol w:w="1492"/>
        <w:gridCol w:w="6428"/>
        <w:gridCol w:w="1708"/>
      </w:tblGrid>
      <w:tr w:rsidR="00C1531F">
        <w:trPr>
          <w:trHeight w:val="1415"/>
        </w:trPr>
        <w:tc>
          <w:tcPr>
            <w:tcW w:w="1491" w:type="dxa"/>
            <w:tcBorders>
              <w:top w:val="single" w:sz="4" w:space="0" w:color="000000"/>
              <w:left w:val="single" w:sz="4" w:space="0" w:color="000000"/>
              <w:bottom w:val="single" w:sz="4" w:space="0" w:color="000000"/>
            </w:tcBorders>
            <w:shd w:val="clear" w:color="auto" w:fill="auto"/>
            <w:vAlign w:val="center"/>
          </w:tcPr>
          <w:p w:rsidR="00C1531F" w:rsidRDefault="00A30F55">
            <w:pPr>
              <w:pStyle w:val="TIUText"/>
              <w:ind w:left="361"/>
              <w:jc w:val="center"/>
              <w:rPr>
                <w:b/>
              </w:rPr>
            </w:pPr>
            <w:r>
              <w:rPr>
                <w:b/>
              </w:rPr>
              <w:t>iOS</w:t>
            </w:r>
          </w:p>
        </w:tc>
        <w:tc>
          <w:tcPr>
            <w:tcW w:w="64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531F" w:rsidRDefault="00A30F55">
            <w:pPr>
              <w:pStyle w:val="TIUText"/>
              <w:numPr>
                <w:ilvl w:val="0"/>
                <w:numId w:val="1"/>
              </w:numPr>
            </w:pPr>
            <w:r>
              <w:t>Kamera (Scannen von QR-Codes)</w:t>
            </w:r>
          </w:p>
          <w:p w:rsidR="00C1531F" w:rsidRDefault="00A30F55">
            <w:pPr>
              <w:pStyle w:val="TIUText"/>
              <w:numPr>
                <w:ilvl w:val="0"/>
                <w:numId w:val="1"/>
              </w:numPr>
            </w:pPr>
            <w:r>
              <w:t>bzw.</w:t>
            </w:r>
          </w:p>
          <w:p w:rsidR="00C1531F" w:rsidRDefault="00A30F55">
            <w:pPr>
              <w:pStyle w:val="TIUText"/>
              <w:numPr>
                <w:ilvl w:val="0"/>
                <w:numId w:val="1"/>
              </w:numPr>
            </w:pPr>
            <w:proofErr w:type="spellStart"/>
            <w:r>
              <w:t>Qrafter</w:t>
            </w:r>
            <w:proofErr w:type="spellEnd"/>
            <w:r>
              <w:t xml:space="preserve"> (Scannen und Erstellen von QR-Codes)</w:t>
            </w:r>
          </w:p>
        </w:tc>
        <w:tc>
          <w:tcPr>
            <w:tcW w:w="1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531F" w:rsidRDefault="00A30F55">
            <w:pPr>
              <w:pStyle w:val="TIUText"/>
              <w:ind w:left="361"/>
              <w:jc w:val="center"/>
            </w:pPr>
            <w:r>
              <w:rPr>
                <w:noProof/>
              </w:rPr>
              <w:drawing>
                <wp:inline distT="0" distB="0" distL="0" distR="0">
                  <wp:extent cx="720090" cy="720090"/>
                  <wp:effectExtent l="0" t="0" r="0" b="0"/>
                  <wp:docPr id="14" name="Bild1" descr="qrafter-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ild1" descr="qrafter-icon.jpg"/>
                          <pic:cNvPicPr>
                            <a:picLocks noChangeAspect="1" noChangeArrowheads="1"/>
                          </pic:cNvPicPr>
                        </pic:nvPicPr>
                        <pic:blipFill>
                          <a:blip r:embed="rId21"/>
                          <a:stretch>
                            <a:fillRect/>
                          </a:stretch>
                        </pic:blipFill>
                        <pic:spPr bwMode="auto">
                          <a:xfrm flipH="1">
                            <a:off x="0" y="0"/>
                            <a:ext cx="720090" cy="720090"/>
                          </a:xfrm>
                          <a:prstGeom prst="rect">
                            <a:avLst/>
                          </a:prstGeom>
                        </pic:spPr>
                      </pic:pic>
                    </a:graphicData>
                  </a:graphic>
                </wp:inline>
              </w:drawing>
            </w:r>
          </w:p>
        </w:tc>
      </w:tr>
      <w:tr w:rsidR="00C1531F">
        <w:trPr>
          <w:trHeight w:val="1415"/>
        </w:trPr>
        <w:tc>
          <w:tcPr>
            <w:tcW w:w="1491" w:type="dxa"/>
            <w:tcBorders>
              <w:top w:val="single" w:sz="4" w:space="0" w:color="000000"/>
              <w:left w:val="single" w:sz="4" w:space="0" w:color="000000"/>
              <w:bottom w:val="single" w:sz="4" w:space="0" w:color="000000"/>
            </w:tcBorders>
            <w:shd w:val="clear" w:color="auto" w:fill="auto"/>
            <w:vAlign w:val="center"/>
          </w:tcPr>
          <w:p w:rsidR="00C1531F" w:rsidRDefault="00A30F55">
            <w:pPr>
              <w:shd w:val="clear" w:color="auto" w:fill="FFFFFF"/>
              <w:spacing w:after="0" w:line="240" w:lineRule="auto"/>
              <w:ind w:left="361"/>
              <w:jc w:val="center"/>
              <w:rPr>
                <w:rFonts w:ascii="Arial" w:eastAsia="Arial Unicode MS" w:hAnsi="Arial" w:cs="Arial"/>
                <w:b/>
                <w:bCs/>
                <w:color w:val="000000"/>
                <w:sz w:val="24"/>
              </w:rPr>
            </w:pPr>
            <w:r>
              <w:rPr>
                <w:rFonts w:ascii="Arial" w:eastAsia="Arial Unicode MS" w:hAnsi="Arial" w:cs="Arial"/>
                <w:b/>
                <w:bCs/>
                <w:color w:val="000000"/>
                <w:sz w:val="24"/>
              </w:rPr>
              <w:t>Android</w:t>
            </w:r>
          </w:p>
        </w:tc>
        <w:tc>
          <w:tcPr>
            <w:tcW w:w="64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531F" w:rsidRDefault="00A30F55">
            <w:pPr>
              <w:numPr>
                <w:ilvl w:val="0"/>
                <w:numId w:val="1"/>
              </w:numPr>
              <w:shd w:val="clear" w:color="auto" w:fill="FFFFFF"/>
              <w:spacing w:after="0" w:line="240" w:lineRule="auto"/>
              <w:rPr>
                <w:lang w:val="en-US"/>
              </w:rPr>
            </w:pPr>
            <w:r>
              <w:rPr>
                <w:rFonts w:ascii="Arial" w:eastAsia="Arial Unicode MS" w:hAnsi="Arial" w:cs="Arial"/>
                <w:bCs/>
                <w:color w:val="000000"/>
                <w:sz w:val="24"/>
                <w:lang w:val="en-US"/>
              </w:rPr>
              <w:t xml:space="preserve">QR-Droid </w:t>
            </w:r>
            <w:r>
              <w:rPr>
                <w:rFonts w:ascii="Arial" w:eastAsia="Arial Unicode MS" w:hAnsi="Arial" w:cs="Arial"/>
                <w:bCs/>
                <w:color w:val="000000"/>
                <w:sz w:val="24"/>
                <w:lang w:val="en-US"/>
              </w:rPr>
              <w:t xml:space="preserve">Private (Deutsch) </w:t>
            </w:r>
            <w:proofErr w:type="spellStart"/>
            <w:r>
              <w:rPr>
                <w:rFonts w:ascii="Arial" w:eastAsia="Arial Unicode MS" w:hAnsi="Arial" w:cs="Arial"/>
                <w:bCs/>
                <w:color w:val="000000"/>
                <w:sz w:val="24"/>
                <w:lang w:val="en-US"/>
              </w:rPr>
              <w:t>vgl</w:t>
            </w:r>
            <w:proofErr w:type="spellEnd"/>
            <w:r>
              <w:rPr>
                <w:rFonts w:ascii="Arial" w:eastAsia="Arial Unicode MS" w:hAnsi="Arial" w:cs="Arial"/>
                <w:bCs/>
                <w:color w:val="000000"/>
                <w:sz w:val="24"/>
                <w:lang w:val="en-US"/>
              </w:rPr>
              <w:t>. Station 2</w:t>
            </w:r>
          </w:p>
        </w:tc>
        <w:tc>
          <w:tcPr>
            <w:tcW w:w="1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531F" w:rsidRDefault="00A30F55">
            <w:pPr>
              <w:pStyle w:val="TIUText"/>
              <w:ind w:left="361"/>
              <w:jc w:val="center"/>
            </w:pPr>
            <w:r>
              <w:rPr>
                <w:noProof/>
              </w:rPr>
              <w:drawing>
                <wp:inline distT="0" distB="0" distL="0" distR="0">
                  <wp:extent cx="720090" cy="713105"/>
                  <wp:effectExtent l="0" t="0" r="0" b="0"/>
                  <wp:docPr id="15" name="Bil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ild3"/>
                          <pic:cNvPicPr>
                            <a:picLocks noChangeAspect="1" noChangeArrowheads="1"/>
                          </pic:cNvPicPr>
                        </pic:nvPicPr>
                        <pic:blipFill>
                          <a:blip r:embed="rId22"/>
                          <a:stretch>
                            <a:fillRect/>
                          </a:stretch>
                        </pic:blipFill>
                        <pic:spPr bwMode="auto">
                          <a:xfrm>
                            <a:off x="0" y="0"/>
                            <a:ext cx="720090" cy="713105"/>
                          </a:xfrm>
                          <a:prstGeom prst="rect">
                            <a:avLst/>
                          </a:prstGeom>
                        </pic:spPr>
                      </pic:pic>
                    </a:graphicData>
                  </a:graphic>
                </wp:inline>
              </w:drawing>
            </w:r>
          </w:p>
        </w:tc>
      </w:tr>
    </w:tbl>
    <w:p w:rsidR="00C1531F" w:rsidRDefault="00C1531F">
      <w:pPr>
        <w:pStyle w:val="TIUText"/>
        <w:ind w:left="720"/>
      </w:pPr>
    </w:p>
    <w:p w:rsidR="00C1531F" w:rsidRDefault="00A30F55">
      <w:pPr>
        <w:pStyle w:val="TIUText"/>
      </w:pPr>
      <w:r>
        <w:br w:type="page"/>
      </w:r>
    </w:p>
    <w:p w:rsidR="00C1531F" w:rsidRDefault="00A30F55">
      <w:pPr>
        <w:pStyle w:val="TiU-berschrift"/>
        <w:rPr>
          <w:szCs w:val="28"/>
        </w:rPr>
      </w:pPr>
      <w:r>
        <w:rPr>
          <w:szCs w:val="28"/>
        </w:rPr>
        <w:lastRenderedPageBreak/>
        <w:br/>
        <w:t>Schülerarbeitsauftrag</w:t>
      </w:r>
    </w:p>
    <w:tbl>
      <w:tblPr>
        <w:tblpPr w:leftFromText="141" w:rightFromText="141" w:vertAnchor="text" w:horzAnchor="margin" w:tblpY="50"/>
        <w:tblW w:w="9628" w:type="dxa"/>
        <w:tblCellMar>
          <w:left w:w="103" w:type="dxa"/>
        </w:tblCellMar>
        <w:tblLook w:val="04A0" w:firstRow="1" w:lastRow="0" w:firstColumn="1" w:lastColumn="0" w:noHBand="0" w:noVBand="1"/>
      </w:tblPr>
      <w:tblGrid>
        <w:gridCol w:w="9628"/>
      </w:tblGrid>
      <w:tr w:rsidR="00C1531F">
        <w:tc>
          <w:tcPr>
            <w:tcW w:w="9628" w:type="dxa"/>
            <w:tcBorders>
              <w:top w:val="single" w:sz="4" w:space="0" w:color="000000"/>
              <w:left w:val="single" w:sz="4" w:space="0" w:color="000000"/>
              <w:bottom w:val="single" w:sz="4" w:space="0" w:color="000000"/>
              <w:right w:val="single" w:sz="4" w:space="0" w:color="000000"/>
            </w:tcBorders>
            <w:shd w:val="clear" w:color="auto" w:fill="auto"/>
          </w:tcPr>
          <w:p w:rsidR="00C1531F" w:rsidRDefault="00C1531F">
            <w:pPr>
              <w:pStyle w:val="Body"/>
              <w:ind w:left="361"/>
              <w:rPr>
                <w:rFonts w:ascii="Arial" w:hAnsi="Arial" w:cs="Arial"/>
                <w:b/>
                <w:bCs/>
                <w:sz w:val="24"/>
              </w:rPr>
            </w:pPr>
          </w:p>
          <w:p w:rsidR="00C1531F" w:rsidRDefault="00A30F55">
            <w:pPr>
              <w:shd w:val="clear" w:color="auto" w:fill="FFFFFF"/>
              <w:spacing w:after="0"/>
              <w:ind w:left="361"/>
              <w:rPr>
                <w:rFonts w:eastAsia="Times New Roman" w:cs="Arial"/>
                <w:b/>
                <w:sz w:val="28"/>
                <w:szCs w:val="28"/>
              </w:rPr>
            </w:pPr>
            <w:r>
              <w:rPr>
                <w:rFonts w:eastAsia="Times New Roman" w:cs="Arial"/>
                <w:b/>
                <w:sz w:val="28"/>
                <w:szCs w:val="28"/>
              </w:rPr>
              <w:t xml:space="preserve">Wiederholung: Übungen zur Rechtschreibung </w:t>
            </w:r>
          </w:p>
          <w:p w:rsidR="00C1531F" w:rsidRDefault="00C1531F">
            <w:pPr>
              <w:shd w:val="clear" w:color="auto" w:fill="FFFFFF"/>
              <w:spacing w:after="0" w:line="240" w:lineRule="auto"/>
              <w:ind w:left="361"/>
              <w:rPr>
                <w:rFonts w:eastAsia="Arial Unicode MS" w:cs="Arial"/>
                <w:bCs/>
                <w:color w:val="000000"/>
                <w:szCs w:val="24"/>
                <w:lang w:val="en-US"/>
              </w:rPr>
            </w:pPr>
          </w:p>
          <w:p w:rsidR="00C1531F" w:rsidRDefault="00A30F55">
            <w:pPr>
              <w:numPr>
                <w:ilvl w:val="0"/>
                <w:numId w:val="3"/>
              </w:numPr>
              <w:shd w:val="clear" w:color="auto" w:fill="FFFFFF"/>
              <w:spacing w:after="0" w:line="240" w:lineRule="auto"/>
              <w:rPr>
                <w:rFonts w:eastAsia="Arial Unicode MS" w:cs="Arial"/>
                <w:bCs/>
                <w:color w:val="000000"/>
                <w:szCs w:val="24"/>
              </w:rPr>
            </w:pPr>
            <w:r>
              <w:rPr>
                <w:rFonts w:eastAsia="Arial Unicode MS" w:cs="Arial"/>
                <w:bCs/>
                <w:color w:val="000000"/>
                <w:szCs w:val="24"/>
              </w:rPr>
              <w:t>Mache der Reihe nach folgende Übungen.</w:t>
            </w:r>
          </w:p>
          <w:p w:rsidR="00C1531F" w:rsidRDefault="00A30F55">
            <w:pPr>
              <w:numPr>
                <w:ilvl w:val="0"/>
                <w:numId w:val="3"/>
              </w:numPr>
              <w:shd w:val="clear" w:color="auto" w:fill="FFFFFF"/>
              <w:spacing w:after="0" w:line="240" w:lineRule="auto"/>
              <w:rPr>
                <w:rFonts w:eastAsia="Arial Unicode MS" w:cs="Arial"/>
                <w:bCs/>
                <w:color w:val="000000"/>
                <w:szCs w:val="24"/>
              </w:rPr>
            </w:pPr>
            <w:r>
              <w:rPr>
                <w:rFonts w:eastAsia="Arial Unicode MS" w:cs="Arial"/>
                <w:bCs/>
                <w:color w:val="000000"/>
                <w:szCs w:val="24"/>
              </w:rPr>
              <w:t>Sichere dein Ergebnis mit einem Screenshot.</w:t>
            </w:r>
          </w:p>
          <w:p w:rsidR="00C1531F" w:rsidRDefault="00A30F55">
            <w:pPr>
              <w:numPr>
                <w:ilvl w:val="0"/>
                <w:numId w:val="3"/>
              </w:numPr>
              <w:shd w:val="clear" w:color="auto" w:fill="FFFFFF"/>
              <w:spacing w:after="0" w:line="240" w:lineRule="auto"/>
              <w:rPr>
                <w:rFonts w:eastAsia="Arial Unicode MS" w:cs="Arial"/>
                <w:bCs/>
                <w:color w:val="000000"/>
                <w:szCs w:val="24"/>
              </w:rPr>
            </w:pPr>
            <w:r>
              <w:rPr>
                <w:rFonts w:eastAsia="Arial Unicode MS" w:cs="Arial"/>
                <w:bCs/>
                <w:color w:val="000000"/>
                <w:szCs w:val="24"/>
              </w:rPr>
              <w:t xml:space="preserve">Beschneide anschließend den Screenshot in der </w:t>
            </w:r>
            <w:proofErr w:type="spellStart"/>
            <w:r>
              <w:rPr>
                <w:rFonts w:eastAsia="Arial Unicode MS" w:cs="Arial"/>
                <w:bCs/>
                <w:color w:val="000000"/>
                <w:szCs w:val="24"/>
              </w:rPr>
              <w:t>Fotoapp</w:t>
            </w:r>
            <w:proofErr w:type="spellEnd"/>
            <w:r>
              <w:rPr>
                <w:rFonts w:eastAsia="Arial Unicode MS" w:cs="Arial"/>
                <w:bCs/>
                <w:color w:val="000000"/>
                <w:szCs w:val="24"/>
              </w:rPr>
              <w:t xml:space="preserve"> auf den </w:t>
            </w:r>
            <w:r>
              <w:rPr>
                <w:rFonts w:eastAsia="Arial Unicode MS" w:cs="Arial"/>
                <w:bCs/>
                <w:color w:val="000000"/>
                <w:szCs w:val="24"/>
              </w:rPr>
              <w:t>wesentlichen Inhalt.</w:t>
            </w:r>
          </w:p>
          <w:p w:rsidR="00C1531F" w:rsidRDefault="00A30F55">
            <w:pPr>
              <w:numPr>
                <w:ilvl w:val="0"/>
                <w:numId w:val="3"/>
              </w:numPr>
              <w:shd w:val="clear" w:color="auto" w:fill="FFFFFF"/>
              <w:spacing w:after="0" w:line="240" w:lineRule="auto"/>
              <w:rPr>
                <w:rFonts w:eastAsia="Arial Unicode MS" w:cs="Arial"/>
                <w:bCs/>
                <w:color w:val="000000"/>
                <w:szCs w:val="24"/>
              </w:rPr>
            </w:pPr>
            <w:r>
              <w:rPr>
                <w:rFonts w:eastAsia="Arial Unicode MS" w:cs="Arial"/>
                <w:bCs/>
                <w:color w:val="000000"/>
                <w:szCs w:val="24"/>
              </w:rPr>
              <w:t>Erstelle in Pages ein Textdokument, in das du die Screenshots einfügst und ein Textfeld mit einer passenden Überschrift  ergänzt.</w:t>
            </w:r>
          </w:p>
          <w:p w:rsidR="00C1531F" w:rsidRDefault="00C1531F">
            <w:pPr>
              <w:shd w:val="clear" w:color="auto" w:fill="FFFFFF"/>
              <w:spacing w:after="0" w:line="240" w:lineRule="auto"/>
              <w:ind w:left="361"/>
              <w:rPr>
                <w:rFonts w:eastAsia="Arial Unicode MS" w:cs="Arial"/>
                <w:bCs/>
                <w:color w:val="000000"/>
                <w:szCs w:val="24"/>
              </w:rPr>
            </w:pPr>
          </w:p>
          <w:p w:rsidR="00C1531F" w:rsidRDefault="00A30F55">
            <w:pPr>
              <w:shd w:val="clear" w:color="auto" w:fill="FFFFFF"/>
              <w:spacing w:after="0" w:line="240" w:lineRule="auto"/>
              <w:ind w:left="364"/>
              <w:rPr>
                <w:rFonts w:eastAsia="Arial Unicode MS" w:cs="Arial"/>
                <w:b/>
                <w:bCs/>
                <w:color w:val="000000"/>
                <w:sz w:val="24"/>
                <w:szCs w:val="24"/>
              </w:rPr>
            </w:pPr>
            <w:r>
              <w:rPr>
                <w:rFonts w:eastAsia="Arial Unicode MS" w:cs="Arial"/>
                <w:b/>
                <w:bCs/>
                <w:color w:val="000000"/>
                <w:sz w:val="24"/>
                <w:szCs w:val="24"/>
              </w:rPr>
              <w:t>Langes oder kurzes i?</w:t>
            </w:r>
          </w:p>
          <w:p w:rsidR="00C1531F" w:rsidRDefault="00C1531F">
            <w:pPr>
              <w:shd w:val="clear" w:color="auto" w:fill="FFFFFF"/>
              <w:spacing w:after="0" w:line="240" w:lineRule="auto"/>
              <w:ind w:left="361"/>
              <w:rPr>
                <w:rFonts w:eastAsia="Arial Unicode MS" w:cs="Arial"/>
                <w:bCs/>
                <w:color w:val="000000"/>
                <w:szCs w:val="24"/>
              </w:rPr>
            </w:pPr>
          </w:p>
          <w:p w:rsidR="00C1531F" w:rsidRDefault="00A30F55">
            <w:pPr>
              <w:shd w:val="clear" w:color="auto" w:fill="FFFFFF"/>
              <w:spacing w:after="0" w:line="240" w:lineRule="auto"/>
              <w:ind w:left="364"/>
              <w:rPr>
                <w:rFonts w:ascii="Helvetica" w:hAnsi="Helvetica" w:cs="Helvetica"/>
                <w:szCs w:val="24"/>
              </w:rPr>
            </w:pPr>
            <w:r>
              <w:rPr>
                <w:noProof/>
              </w:rPr>
              <w:drawing>
                <wp:inline distT="0" distB="0" distL="0" distR="0">
                  <wp:extent cx="2743200" cy="2743200"/>
                  <wp:effectExtent l="0" t="0" r="0" b="0"/>
                  <wp:docPr id="16" name="Bild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Bild 35"/>
                          <pic:cNvPicPr>
                            <a:picLocks noChangeAspect="1" noChangeArrowheads="1"/>
                          </pic:cNvPicPr>
                        </pic:nvPicPr>
                        <pic:blipFill>
                          <a:blip r:embed="rId37"/>
                          <a:stretch>
                            <a:fillRect/>
                          </a:stretch>
                        </pic:blipFill>
                        <pic:spPr bwMode="auto">
                          <a:xfrm>
                            <a:off x="0" y="0"/>
                            <a:ext cx="2743200" cy="2743200"/>
                          </a:xfrm>
                          <a:prstGeom prst="rect">
                            <a:avLst/>
                          </a:prstGeom>
                        </pic:spPr>
                      </pic:pic>
                    </a:graphicData>
                  </a:graphic>
                </wp:inline>
              </w:drawing>
            </w:r>
          </w:p>
          <w:p w:rsidR="00C1531F" w:rsidRDefault="00C1531F">
            <w:pPr>
              <w:shd w:val="clear" w:color="auto" w:fill="FFFFFF"/>
              <w:spacing w:after="0" w:line="240" w:lineRule="auto"/>
              <w:ind w:left="364"/>
              <w:rPr>
                <w:rFonts w:ascii="Helvetica" w:hAnsi="Helvetica" w:cs="Helvetica"/>
                <w:szCs w:val="24"/>
              </w:rPr>
            </w:pPr>
          </w:p>
          <w:p w:rsidR="00C1531F" w:rsidRDefault="00C1531F">
            <w:pPr>
              <w:shd w:val="clear" w:color="auto" w:fill="FFFFFF"/>
              <w:spacing w:after="0" w:line="240" w:lineRule="auto"/>
              <w:ind w:left="364"/>
              <w:rPr>
                <w:rFonts w:ascii="Helvetica" w:hAnsi="Helvetica" w:cs="Helvetica"/>
                <w:szCs w:val="24"/>
              </w:rPr>
            </w:pPr>
          </w:p>
          <w:p w:rsidR="00C1531F" w:rsidRDefault="00A30F55">
            <w:pPr>
              <w:shd w:val="clear" w:color="auto" w:fill="FFFFFF"/>
              <w:spacing w:after="0" w:line="240" w:lineRule="auto"/>
              <w:ind w:left="364"/>
              <w:rPr>
                <w:rFonts w:cs="Helvetica"/>
                <w:b/>
                <w:sz w:val="24"/>
                <w:szCs w:val="24"/>
              </w:rPr>
            </w:pPr>
            <w:r>
              <w:rPr>
                <w:rFonts w:cs="Helvetica"/>
                <w:b/>
                <w:sz w:val="24"/>
                <w:szCs w:val="24"/>
              </w:rPr>
              <w:t>Dehnungs-h</w:t>
            </w:r>
          </w:p>
          <w:p w:rsidR="00C1531F" w:rsidRDefault="00A30F55">
            <w:pPr>
              <w:shd w:val="clear" w:color="auto" w:fill="FFFFFF"/>
              <w:spacing w:after="0" w:line="240" w:lineRule="auto"/>
              <w:ind w:left="364"/>
              <w:rPr>
                <w:rFonts w:eastAsia="Arial Unicode MS" w:cs="Arial"/>
                <w:bCs/>
                <w:color w:val="000000"/>
                <w:szCs w:val="24"/>
              </w:rPr>
            </w:pPr>
            <w:r>
              <w:rPr>
                <w:noProof/>
              </w:rPr>
              <w:drawing>
                <wp:inline distT="0" distB="0" distL="0" distR="0">
                  <wp:extent cx="2667000" cy="2677795"/>
                  <wp:effectExtent l="0" t="0" r="0" b="0"/>
                  <wp:docPr id="17"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ild 6"/>
                          <pic:cNvPicPr>
                            <a:picLocks noChangeAspect="1" noChangeArrowheads="1"/>
                          </pic:cNvPicPr>
                        </pic:nvPicPr>
                        <pic:blipFill>
                          <a:blip r:embed="rId38"/>
                          <a:srcRect r="2785" b="2371"/>
                          <a:stretch>
                            <a:fillRect/>
                          </a:stretch>
                        </pic:blipFill>
                        <pic:spPr bwMode="auto">
                          <a:xfrm>
                            <a:off x="0" y="0"/>
                            <a:ext cx="2667000" cy="2677795"/>
                          </a:xfrm>
                          <a:prstGeom prst="rect">
                            <a:avLst/>
                          </a:prstGeom>
                        </pic:spPr>
                      </pic:pic>
                    </a:graphicData>
                  </a:graphic>
                </wp:inline>
              </w:drawing>
            </w:r>
          </w:p>
          <w:p w:rsidR="00C1531F" w:rsidRDefault="00C1531F">
            <w:pPr>
              <w:pStyle w:val="Body"/>
              <w:ind w:left="361"/>
              <w:rPr>
                <w:rFonts w:ascii="Arial" w:hAnsi="Arial" w:cs="Arial"/>
                <w:b/>
                <w:bCs/>
                <w:sz w:val="24"/>
              </w:rPr>
            </w:pPr>
          </w:p>
          <w:p w:rsidR="00C1531F" w:rsidRDefault="00C1531F">
            <w:pPr>
              <w:pStyle w:val="Body"/>
              <w:ind w:left="361"/>
              <w:rPr>
                <w:rFonts w:ascii="Arial" w:hAnsi="Arial" w:cs="Arial"/>
                <w:b/>
                <w:bCs/>
                <w:sz w:val="24"/>
              </w:rPr>
            </w:pPr>
          </w:p>
        </w:tc>
      </w:tr>
    </w:tbl>
    <w:p w:rsidR="00C1531F" w:rsidRDefault="00A30F55">
      <w:pPr>
        <w:pStyle w:val="TIUText"/>
      </w:pPr>
      <w:r>
        <w:br w:type="page"/>
      </w:r>
    </w:p>
    <w:p w:rsidR="00C1531F" w:rsidRDefault="00A30F55">
      <w:pPr>
        <w:pStyle w:val="TiU-berschrift"/>
      </w:pPr>
      <w:r>
        <w:rPr>
          <w:szCs w:val="28"/>
        </w:rPr>
        <w:lastRenderedPageBreak/>
        <w:br/>
        <w:t>Schülerergebnisse</w:t>
      </w:r>
    </w:p>
    <w:p w:rsidR="00C1531F" w:rsidRDefault="00A30F55">
      <w:pPr>
        <w:shd w:val="clear" w:color="auto" w:fill="FFFFFF"/>
        <w:spacing w:before="120" w:after="0" w:line="240" w:lineRule="auto"/>
        <w:ind w:left="361"/>
        <w:rPr>
          <w:rFonts w:ascii="Arial" w:eastAsia="Arial Unicode MS" w:hAnsi="Arial" w:cs="Arial"/>
          <w:b/>
          <w:bCs/>
          <w:color w:val="323232"/>
          <w:sz w:val="24"/>
          <w:szCs w:val="24"/>
        </w:rPr>
      </w:pPr>
      <w:r>
        <w:rPr>
          <w:rFonts w:ascii="Arial" w:eastAsia="Arial Unicode MS" w:hAnsi="Arial" w:cs="Arial"/>
          <w:b/>
          <w:bCs/>
          <w:color w:val="323232"/>
          <w:sz w:val="24"/>
          <w:szCs w:val="24"/>
        </w:rPr>
        <w:t xml:space="preserve">Musterbeispiele für bearbeitete </w:t>
      </w:r>
      <w:r>
        <w:rPr>
          <w:rFonts w:ascii="Arial" w:eastAsia="Arial Unicode MS" w:hAnsi="Arial" w:cs="Arial"/>
          <w:b/>
          <w:bCs/>
          <w:color w:val="323232"/>
          <w:sz w:val="24"/>
          <w:szCs w:val="24"/>
        </w:rPr>
        <w:t>Screenshots:</w:t>
      </w:r>
    </w:p>
    <w:p w:rsidR="00C1531F" w:rsidRDefault="00A30F55">
      <w:pPr>
        <w:pStyle w:val="TIUText"/>
        <w:ind w:left="361"/>
      </w:pPr>
      <w:r>
        <w:rPr>
          <w:noProof/>
        </w:rPr>
        <w:drawing>
          <wp:anchor distT="0" distB="0" distL="114300" distR="114300" simplePos="0" relativeHeight="6" behindDoc="0" locked="0" layoutInCell="1" allowOverlap="1">
            <wp:simplePos x="0" y="0"/>
            <wp:positionH relativeFrom="column">
              <wp:posOffset>-8255</wp:posOffset>
            </wp:positionH>
            <wp:positionV relativeFrom="paragraph">
              <wp:posOffset>100965</wp:posOffset>
            </wp:positionV>
            <wp:extent cx="5609590" cy="3211195"/>
            <wp:effectExtent l="0" t="0" r="0" b="0"/>
            <wp:wrapSquare wrapText="bothSides"/>
            <wp:docPr id="18" name="Bil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ild5"/>
                    <pic:cNvPicPr>
                      <a:picLocks noChangeAspect="1" noChangeArrowheads="1"/>
                    </pic:cNvPicPr>
                  </pic:nvPicPr>
                  <pic:blipFill>
                    <a:blip r:embed="rId39"/>
                    <a:stretch>
                      <a:fillRect/>
                    </a:stretch>
                  </pic:blipFill>
                  <pic:spPr bwMode="auto">
                    <a:xfrm>
                      <a:off x="0" y="0"/>
                      <a:ext cx="5609590" cy="3211195"/>
                    </a:xfrm>
                    <a:prstGeom prst="rect">
                      <a:avLst/>
                    </a:prstGeom>
                  </pic:spPr>
                </pic:pic>
              </a:graphicData>
            </a:graphic>
          </wp:anchor>
        </w:drawing>
      </w:r>
    </w:p>
    <w:p w:rsidR="00C1531F" w:rsidRDefault="00C1531F">
      <w:pPr>
        <w:shd w:val="clear" w:color="auto" w:fill="FFFFFF"/>
        <w:spacing w:after="0"/>
        <w:ind w:left="361"/>
        <w:rPr>
          <w:rFonts w:eastAsia="Times New Roman" w:cs="Arial"/>
          <w:bCs/>
          <w:szCs w:val="20"/>
        </w:rPr>
      </w:pPr>
    </w:p>
    <w:p w:rsidR="00C1531F" w:rsidRDefault="00C1531F">
      <w:pPr>
        <w:shd w:val="clear" w:color="auto" w:fill="FFFFFF"/>
        <w:spacing w:after="0"/>
        <w:ind w:left="361"/>
        <w:rPr>
          <w:rFonts w:eastAsia="Times New Roman" w:cs="Arial"/>
          <w:bCs/>
          <w:szCs w:val="20"/>
        </w:rPr>
      </w:pPr>
    </w:p>
    <w:p w:rsidR="00C1531F" w:rsidRDefault="00C1531F">
      <w:pPr>
        <w:shd w:val="clear" w:color="auto" w:fill="FFFFFF"/>
        <w:spacing w:after="0"/>
        <w:ind w:left="361"/>
        <w:rPr>
          <w:rFonts w:eastAsia="Times New Roman" w:cs="Arial"/>
          <w:bCs/>
          <w:szCs w:val="20"/>
        </w:rPr>
      </w:pPr>
    </w:p>
    <w:p w:rsidR="00C1531F" w:rsidRDefault="00C1531F">
      <w:pPr>
        <w:shd w:val="clear" w:color="auto" w:fill="FFFFFF"/>
        <w:spacing w:after="0"/>
        <w:ind w:left="361"/>
        <w:rPr>
          <w:rFonts w:eastAsia="Times New Roman" w:cs="Arial"/>
          <w:bCs/>
          <w:szCs w:val="20"/>
        </w:rPr>
      </w:pPr>
    </w:p>
    <w:p w:rsidR="00C1531F" w:rsidRDefault="00C1531F">
      <w:pPr>
        <w:shd w:val="clear" w:color="auto" w:fill="FFFFFF"/>
        <w:spacing w:after="0"/>
        <w:ind w:left="361"/>
        <w:rPr>
          <w:rFonts w:eastAsia="Times New Roman" w:cs="Arial"/>
          <w:bCs/>
          <w:szCs w:val="20"/>
        </w:rPr>
      </w:pPr>
    </w:p>
    <w:p w:rsidR="00C1531F" w:rsidRDefault="00C1531F">
      <w:pPr>
        <w:shd w:val="clear" w:color="auto" w:fill="FFFFFF"/>
        <w:spacing w:after="0"/>
        <w:ind w:left="361"/>
        <w:rPr>
          <w:rFonts w:eastAsia="Times New Roman" w:cs="Arial"/>
          <w:bCs/>
          <w:szCs w:val="20"/>
        </w:rPr>
      </w:pPr>
    </w:p>
    <w:p w:rsidR="00C1531F" w:rsidRDefault="00C1531F">
      <w:pPr>
        <w:shd w:val="clear" w:color="auto" w:fill="FFFFFF"/>
        <w:spacing w:after="0"/>
        <w:ind w:left="361"/>
        <w:rPr>
          <w:rFonts w:eastAsia="Times New Roman" w:cs="Arial"/>
          <w:bCs/>
          <w:szCs w:val="20"/>
        </w:rPr>
      </w:pPr>
    </w:p>
    <w:p w:rsidR="00C1531F" w:rsidRDefault="00C1531F">
      <w:pPr>
        <w:shd w:val="clear" w:color="auto" w:fill="FFFFFF"/>
        <w:spacing w:after="0"/>
        <w:ind w:left="361"/>
        <w:rPr>
          <w:rFonts w:eastAsia="Times New Roman" w:cs="Arial"/>
          <w:bCs/>
          <w:szCs w:val="20"/>
        </w:rPr>
      </w:pPr>
    </w:p>
    <w:p w:rsidR="00C1531F" w:rsidRDefault="00C1531F">
      <w:pPr>
        <w:shd w:val="clear" w:color="auto" w:fill="FFFFFF"/>
        <w:spacing w:after="0"/>
        <w:ind w:left="361"/>
        <w:rPr>
          <w:rFonts w:eastAsia="Times New Roman" w:cs="Arial"/>
          <w:bCs/>
          <w:szCs w:val="20"/>
        </w:rPr>
      </w:pPr>
    </w:p>
    <w:p w:rsidR="00C1531F" w:rsidRDefault="00C1531F">
      <w:pPr>
        <w:shd w:val="clear" w:color="auto" w:fill="FFFFFF"/>
        <w:spacing w:after="0"/>
        <w:ind w:left="361"/>
        <w:rPr>
          <w:rFonts w:eastAsia="Times New Roman" w:cs="Arial"/>
          <w:bCs/>
          <w:szCs w:val="20"/>
        </w:rPr>
      </w:pPr>
    </w:p>
    <w:p w:rsidR="00C1531F" w:rsidRDefault="00C1531F">
      <w:pPr>
        <w:shd w:val="clear" w:color="auto" w:fill="FFFFFF"/>
        <w:spacing w:after="0"/>
        <w:ind w:left="361"/>
        <w:rPr>
          <w:rFonts w:eastAsia="Times New Roman" w:cs="Arial"/>
          <w:bCs/>
          <w:szCs w:val="20"/>
        </w:rPr>
      </w:pPr>
    </w:p>
    <w:p w:rsidR="00C1531F" w:rsidRDefault="00C1531F">
      <w:pPr>
        <w:shd w:val="clear" w:color="auto" w:fill="FFFFFF"/>
        <w:spacing w:after="0"/>
        <w:ind w:left="361"/>
        <w:rPr>
          <w:rFonts w:eastAsia="Times New Roman" w:cs="Arial"/>
          <w:bCs/>
          <w:szCs w:val="20"/>
        </w:rPr>
      </w:pPr>
    </w:p>
    <w:p w:rsidR="00C1531F" w:rsidRDefault="00C1531F">
      <w:pPr>
        <w:shd w:val="clear" w:color="auto" w:fill="FFFFFF"/>
        <w:spacing w:after="0"/>
        <w:ind w:left="361"/>
        <w:rPr>
          <w:rFonts w:eastAsia="Times New Roman" w:cs="Arial"/>
          <w:bCs/>
          <w:szCs w:val="20"/>
        </w:rPr>
      </w:pPr>
    </w:p>
    <w:p w:rsidR="00C1531F" w:rsidRDefault="00C1531F">
      <w:pPr>
        <w:shd w:val="clear" w:color="auto" w:fill="FFFFFF"/>
        <w:spacing w:after="0"/>
        <w:ind w:left="361"/>
        <w:rPr>
          <w:rFonts w:eastAsia="Times New Roman" w:cs="Arial"/>
          <w:bCs/>
          <w:szCs w:val="20"/>
        </w:rPr>
      </w:pPr>
    </w:p>
    <w:p w:rsidR="00C1531F" w:rsidRDefault="00C1531F">
      <w:pPr>
        <w:shd w:val="clear" w:color="auto" w:fill="FFFFFF"/>
        <w:spacing w:after="0"/>
        <w:ind w:left="361"/>
        <w:rPr>
          <w:rFonts w:eastAsia="Times New Roman" w:cs="Arial"/>
          <w:bCs/>
          <w:szCs w:val="20"/>
        </w:rPr>
      </w:pPr>
    </w:p>
    <w:p w:rsidR="00C1531F" w:rsidRDefault="00C1531F">
      <w:pPr>
        <w:shd w:val="clear" w:color="auto" w:fill="FFFFFF"/>
        <w:spacing w:after="0"/>
        <w:ind w:left="361"/>
        <w:rPr>
          <w:rFonts w:eastAsia="Times New Roman" w:cs="Arial"/>
          <w:bCs/>
          <w:szCs w:val="20"/>
        </w:rPr>
      </w:pPr>
    </w:p>
    <w:p w:rsidR="00C1531F" w:rsidRDefault="00C1531F">
      <w:pPr>
        <w:shd w:val="clear" w:color="auto" w:fill="FFFFFF"/>
        <w:spacing w:after="0"/>
        <w:ind w:left="361"/>
        <w:rPr>
          <w:rFonts w:eastAsia="Times New Roman" w:cs="Arial"/>
          <w:bCs/>
          <w:szCs w:val="20"/>
        </w:rPr>
      </w:pPr>
    </w:p>
    <w:p w:rsidR="00C1531F" w:rsidRDefault="00C1531F">
      <w:pPr>
        <w:shd w:val="clear" w:color="auto" w:fill="FFFFFF"/>
        <w:spacing w:after="0"/>
        <w:ind w:left="361"/>
        <w:rPr>
          <w:rFonts w:ascii="Arial" w:eastAsia="Times New Roman" w:hAnsi="Arial" w:cs="Arial"/>
          <w:bCs/>
          <w:sz w:val="24"/>
          <w:szCs w:val="24"/>
        </w:rPr>
      </w:pPr>
    </w:p>
    <w:p w:rsidR="00C1531F" w:rsidRDefault="00A30F55">
      <w:pPr>
        <w:shd w:val="clear" w:color="auto" w:fill="FFFFFF"/>
        <w:spacing w:after="0"/>
        <w:ind w:left="361"/>
      </w:pPr>
      <w:r>
        <w:rPr>
          <w:rFonts w:ascii="Arial" w:eastAsia="Times New Roman" w:hAnsi="Arial" w:cs="Arial"/>
          <w:bCs/>
          <w:sz w:val="24"/>
          <w:szCs w:val="24"/>
        </w:rPr>
        <w:t xml:space="preserve">Quelle der Übung: </w:t>
      </w:r>
      <w:hyperlink r:id="rId40">
        <w:r>
          <w:rPr>
            <w:rStyle w:val="Internetverknpfung"/>
            <w:rFonts w:ascii="Arial" w:hAnsi="Arial" w:cs="Arial"/>
            <w:sz w:val="24"/>
            <w:szCs w:val="24"/>
          </w:rPr>
          <w:t>http://LearningApps.org/view2079174</w:t>
        </w:r>
      </w:hyperlink>
      <w:r>
        <w:rPr>
          <w:rStyle w:val="Internetverknpfung"/>
          <w:rFonts w:ascii="Arial" w:hAnsi="Arial" w:cs="Arial"/>
          <w:sz w:val="24"/>
          <w:szCs w:val="24"/>
        </w:rPr>
        <w:t xml:space="preserve">   </w:t>
      </w:r>
    </w:p>
    <w:p w:rsidR="00C1531F" w:rsidRDefault="00A30F55">
      <w:pPr>
        <w:shd w:val="clear" w:color="auto" w:fill="FFFFFF"/>
        <w:spacing w:after="0"/>
        <w:ind w:left="361"/>
      </w:pPr>
      <w:r>
        <w:rPr>
          <w:noProof/>
        </w:rPr>
        <w:drawing>
          <wp:inline distT="0" distB="0" distL="0" distR="0">
            <wp:extent cx="6433185" cy="3668395"/>
            <wp:effectExtent l="0" t="0" r="0" b="0"/>
            <wp:docPr id="19"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ild 8"/>
                    <pic:cNvPicPr>
                      <a:picLocks noChangeAspect="1" noChangeArrowheads="1"/>
                    </pic:cNvPicPr>
                  </pic:nvPicPr>
                  <pic:blipFill>
                    <a:blip r:embed="rId41"/>
                    <a:stretch>
                      <a:fillRect/>
                    </a:stretch>
                  </pic:blipFill>
                  <pic:spPr bwMode="auto">
                    <a:xfrm>
                      <a:off x="0" y="0"/>
                      <a:ext cx="6433185" cy="3668395"/>
                    </a:xfrm>
                    <a:prstGeom prst="rect">
                      <a:avLst/>
                    </a:prstGeom>
                  </pic:spPr>
                </pic:pic>
              </a:graphicData>
            </a:graphic>
          </wp:inline>
        </w:drawing>
      </w:r>
    </w:p>
    <w:p w:rsidR="00C1531F" w:rsidRDefault="00A30F55">
      <w:pPr>
        <w:pStyle w:val="TIUText"/>
        <w:ind w:left="361"/>
      </w:pPr>
      <w:r>
        <w:t xml:space="preserve">Quelle der Übung: </w:t>
      </w:r>
      <w:hyperlink r:id="rId42">
        <w:r>
          <w:rPr>
            <w:rStyle w:val="Internetverknpfung"/>
          </w:rPr>
          <w:t>http://learningapps.org/1665047</w:t>
        </w:r>
      </w:hyperlink>
    </w:p>
    <w:p w:rsidR="00C1531F" w:rsidRDefault="00C1531F">
      <w:pPr>
        <w:pStyle w:val="TIUText"/>
        <w:ind w:left="361"/>
        <w:rPr>
          <w:rStyle w:val="Internetverknpfung"/>
        </w:rPr>
      </w:pPr>
    </w:p>
    <w:p w:rsidR="00C1531F" w:rsidRDefault="00C1531F">
      <w:pPr>
        <w:pStyle w:val="TIUText"/>
        <w:ind w:left="361"/>
      </w:pPr>
    </w:p>
    <w:p w:rsidR="00C1531F" w:rsidRDefault="00C1531F">
      <w:pPr>
        <w:pStyle w:val="TIUText"/>
        <w:ind w:left="361"/>
      </w:pPr>
    </w:p>
    <w:p w:rsidR="00C1531F" w:rsidRDefault="00A30F55">
      <w:pPr>
        <w:pStyle w:val="TIUTitelleiste"/>
        <w:spacing w:before="160"/>
        <w:ind w:left="361"/>
      </w:pPr>
      <w:r>
        <w:lastRenderedPageBreak/>
        <w:t xml:space="preserve">Station 3 – Arbeitsaufträge </w:t>
      </w:r>
      <w:r>
        <w:rPr>
          <w:i/>
        </w:rPr>
        <w:t>LearningApps.org</w:t>
      </w:r>
    </w:p>
    <w:p w:rsidR="00C1531F" w:rsidRDefault="00A30F55">
      <w:pPr>
        <w:pStyle w:val="TiUStationsname"/>
        <w:ind w:left="361"/>
      </w:pPr>
      <w:r>
        <w:t>Üben, wiederholen, differenzieren und individualisieren</w:t>
      </w:r>
    </w:p>
    <w:p w:rsidR="00C1531F" w:rsidRDefault="00A30F55">
      <w:pPr>
        <w:pStyle w:val="TiU-berschrift"/>
        <w:ind w:left="361"/>
        <w:rPr>
          <w:szCs w:val="28"/>
        </w:rPr>
      </w:pPr>
      <w:r>
        <w:rPr>
          <w:szCs w:val="28"/>
        </w:rPr>
        <w:t xml:space="preserve">Aufgabe 1 </w:t>
      </w:r>
    </w:p>
    <w:p w:rsidR="00C1531F" w:rsidRDefault="00A30F55">
      <w:pPr>
        <w:pStyle w:val="TIUText"/>
        <w:ind w:left="361"/>
      </w:pPr>
      <w:r>
        <w:t xml:space="preserve">Suchen Sie geeignete Übungen verschiedener Schwierigkeitsgrade zu einem zentralen Thema Ihres Unterrichts und machen Sie diese (Achtung: In </w:t>
      </w:r>
      <w:r>
        <w:t>vielen Übungen finden sich kleine Fehler).</w:t>
      </w:r>
    </w:p>
    <w:p w:rsidR="00C1531F" w:rsidRDefault="00A30F55">
      <w:pPr>
        <w:pStyle w:val="TiU-berschrift"/>
        <w:ind w:left="361"/>
        <w:rPr>
          <w:szCs w:val="28"/>
        </w:rPr>
      </w:pPr>
      <w:r>
        <w:rPr>
          <w:szCs w:val="28"/>
        </w:rPr>
        <w:t xml:space="preserve">Aufgabe 2 </w:t>
      </w:r>
    </w:p>
    <w:p w:rsidR="00C1531F" w:rsidRDefault="00A30F55">
      <w:pPr>
        <w:pStyle w:val="TIUText"/>
        <w:ind w:left="361"/>
      </w:pPr>
      <w:r>
        <w:t xml:space="preserve">Registrieren Sie sich bei LearningApps.org und bearbeiten Sie mindestens eine Übung, indem Sie Fehler ausmerzen, evtl. den Schwierigkeitsgrad anpassen und speichern Sie diese neu ab. </w:t>
      </w:r>
    </w:p>
    <w:p w:rsidR="00C1531F" w:rsidRDefault="00A30F55">
      <w:pPr>
        <w:pStyle w:val="TiU-berschrift"/>
        <w:ind w:left="361"/>
        <w:rPr>
          <w:szCs w:val="28"/>
        </w:rPr>
      </w:pPr>
      <w:r>
        <w:rPr>
          <w:szCs w:val="28"/>
        </w:rPr>
        <w:t>Aufgabe 3</w:t>
      </w:r>
    </w:p>
    <w:p w:rsidR="00C1531F" w:rsidRDefault="00A30F55">
      <w:pPr>
        <w:pStyle w:val="TIUText"/>
        <w:ind w:left="361"/>
      </w:pPr>
      <w:r>
        <w:t>Legen Si</w:t>
      </w:r>
      <w:r>
        <w:t>e in Ihrem Account Ordner für Ihre Klasse(n) an und speichern dort weitere geeignete Übungen ab.</w:t>
      </w:r>
    </w:p>
    <w:p w:rsidR="00C1531F" w:rsidRDefault="00C1531F">
      <w:pPr>
        <w:pStyle w:val="TIUText"/>
        <w:ind w:left="361"/>
      </w:pPr>
    </w:p>
    <w:p w:rsidR="00C1531F" w:rsidRDefault="00A30F55">
      <w:pPr>
        <w:pStyle w:val="TIUTitelleiste"/>
        <w:spacing w:before="600"/>
        <w:ind w:left="361"/>
      </w:pPr>
      <w:r>
        <w:t xml:space="preserve">Station 3 – Arbeitsaufträge: </w:t>
      </w:r>
      <w:r>
        <w:rPr>
          <w:bCs/>
          <w:i/>
        </w:rPr>
        <w:t>h5p.org</w:t>
      </w:r>
    </w:p>
    <w:p w:rsidR="00C1531F" w:rsidRDefault="00A30F55">
      <w:pPr>
        <w:pStyle w:val="TiUStationsname"/>
        <w:ind w:left="361"/>
      </w:pPr>
      <w:r>
        <w:t>Üben, wiederholen, differenzieren und individualisieren</w:t>
      </w:r>
    </w:p>
    <w:p w:rsidR="00C1531F" w:rsidRDefault="00A30F55">
      <w:pPr>
        <w:pStyle w:val="TIUText"/>
        <w:ind w:left="361"/>
      </w:pPr>
      <w:r>
        <w:rPr>
          <w:noProof/>
        </w:rPr>
        <w:drawing>
          <wp:anchor distT="0" distB="0" distL="0" distR="0" simplePos="0" relativeHeight="7" behindDoc="0" locked="0" layoutInCell="1" allowOverlap="1">
            <wp:simplePos x="0" y="0"/>
            <wp:positionH relativeFrom="column">
              <wp:posOffset>4921250</wp:posOffset>
            </wp:positionH>
            <wp:positionV relativeFrom="paragraph">
              <wp:posOffset>-45720</wp:posOffset>
            </wp:positionV>
            <wp:extent cx="1080135" cy="1087120"/>
            <wp:effectExtent l="0" t="0" r="0" b="0"/>
            <wp:wrapSquare wrapText="largest"/>
            <wp:docPr id="20" name="Bil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ild7"/>
                    <pic:cNvPicPr>
                      <a:picLocks noChangeAspect="1" noChangeArrowheads="1"/>
                    </pic:cNvPicPr>
                  </pic:nvPicPr>
                  <pic:blipFill>
                    <a:blip r:embed="rId43"/>
                    <a:stretch>
                      <a:fillRect/>
                    </a:stretch>
                  </pic:blipFill>
                  <pic:spPr bwMode="auto">
                    <a:xfrm>
                      <a:off x="0" y="0"/>
                      <a:ext cx="1080135" cy="1087120"/>
                    </a:xfrm>
                    <a:prstGeom prst="rect">
                      <a:avLst/>
                    </a:prstGeom>
                  </pic:spPr>
                </pic:pic>
              </a:graphicData>
            </a:graphic>
          </wp:anchor>
        </w:drawing>
      </w:r>
      <w:r>
        <w:t xml:space="preserve">Scannen Sie den QR-Code, um in den </w:t>
      </w:r>
      <w:hyperlink r:id="rId44" w:anchor="section-1" w:history="1">
        <w:r>
          <w:rPr>
            <w:rStyle w:val="Internetverknpfung"/>
          </w:rPr>
          <w:t xml:space="preserve">Übungskurs im lokalen </w:t>
        </w:r>
        <w:proofErr w:type="spellStart"/>
        <w:r>
          <w:rPr>
            <w:rStyle w:val="Internetverknpfung"/>
          </w:rPr>
          <w:t>Moodle</w:t>
        </w:r>
        <w:proofErr w:type="spellEnd"/>
      </w:hyperlink>
      <w:r>
        <w:t xml:space="preserve"> zu gelangen.</w:t>
      </w:r>
      <w:r>
        <w:br/>
      </w:r>
      <w:r>
        <w:br/>
      </w:r>
    </w:p>
    <w:p w:rsidR="00C1531F" w:rsidRDefault="00A30F55">
      <w:pPr>
        <w:pStyle w:val="TiU-berschrift"/>
        <w:ind w:left="361"/>
        <w:rPr>
          <w:szCs w:val="28"/>
        </w:rPr>
      </w:pPr>
      <w:r>
        <w:rPr>
          <w:szCs w:val="28"/>
        </w:rPr>
        <w:t xml:space="preserve">Aufgabe 1 </w:t>
      </w:r>
    </w:p>
    <w:p w:rsidR="00C1531F" w:rsidRDefault="00A30F55">
      <w:pPr>
        <w:pStyle w:val="TIUText"/>
        <w:ind w:left="361"/>
      </w:pPr>
      <w:r>
        <w:rPr>
          <w:color w:val="353535"/>
          <w:szCs w:val="24"/>
        </w:rPr>
        <w:t>Erstellen Sie eine einfache Lernaktivität, z.B. Drag-</w:t>
      </w:r>
      <w:proofErr w:type="spellStart"/>
      <w:r>
        <w:rPr>
          <w:color w:val="353535"/>
          <w:szCs w:val="24"/>
        </w:rPr>
        <w:t>the</w:t>
      </w:r>
      <w:proofErr w:type="spellEnd"/>
      <w:r>
        <w:rPr>
          <w:color w:val="353535"/>
          <w:szCs w:val="24"/>
        </w:rPr>
        <w:t>-</w:t>
      </w:r>
      <w:proofErr w:type="spellStart"/>
      <w:r>
        <w:rPr>
          <w:color w:val="353535"/>
          <w:szCs w:val="24"/>
        </w:rPr>
        <w:t>word</w:t>
      </w:r>
      <w:proofErr w:type="spellEnd"/>
      <w:r>
        <w:rPr>
          <w:color w:val="353535"/>
          <w:szCs w:val="24"/>
        </w:rPr>
        <w:t>. Suchen Sie hierzu einen Text im Internet (z.B. bei Wikipedia), den Sie al</w:t>
      </w:r>
      <w:r>
        <w:rPr>
          <w:color w:val="353535"/>
          <w:szCs w:val="24"/>
        </w:rPr>
        <w:t>s Grundlage für die Übung verwenden.</w:t>
      </w:r>
    </w:p>
    <w:p w:rsidR="00C1531F" w:rsidRDefault="00A30F55">
      <w:pPr>
        <w:pStyle w:val="TiU-berschrift"/>
        <w:ind w:left="361"/>
      </w:pPr>
      <w:r>
        <w:rPr>
          <w:szCs w:val="28"/>
        </w:rPr>
        <w:t>Aufgabe 2</w:t>
      </w:r>
    </w:p>
    <w:p w:rsidR="00C1531F" w:rsidRDefault="00A30F55">
      <w:pPr>
        <w:widowControl w:val="0"/>
        <w:shd w:val="clear" w:color="auto" w:fill="FFFFFF"/>
        <w:spacing w:after="0" w:line="240" w:lineRule="auto"/>
        <w:ind w:left="361"/>
      </w:pPr>
      <w:r>
        <w:rPr>
          <w:rFonts w:ascii="Arial" w:hAnsi="Arial" w:cs="Arial"/>
          <w:color w:val="353535"/>
          <w:sz w:val="24"/>
          <w:szCs w:val="24"/>
        </w:rPr>
        <w:t xml:space="preserve">Erstellen Sie eine komplexe Lernaktivität, z.B. </w:t>
      </w:r>
      <w:proofErr w:type="spellStart"/>
      <w:r>
        <w:rPr>
          <w:rFonts w:ascii="Arial" w:hAnsi="Arial" w:cs="Arial"/>
          <w:color w:val="353535"/>
          <w:sz w:val="24"/>
          <w:szCs w:val="24"/>
        </w:rPr>
        <w:t>interactive</w:t>
      </w:r>
      <w:proofErr w:type="spellEnd"/>
      <w:r>
        <w:rPr>
          <w:rFonts w:ascii="Arial" w:hAnsi="Arial" w:cs="Arial"/>
          <w:color w:val="353535"/>
          <w:sz w:val="24"/>
          <w:szCs w:val="24"/>
        </w:rPr>
        <w:t xml:space="preserve"> </w:t>
      </w:r>
      <w:proofErr w:type="spellStart"/>
      <w:r>
        <w:rPr>
          <w:rFonts w:ascii="Arial" w:hAnsi="Arial" w:cs="Arial"/>
          <w:color w:val="353535"/>
          <w:sz w:val="24"/>
          <w:szCs w:val="24"/>
        </w:rPr>
        <w:t>video</w:t>
      </w:r>
      <w:proofErr w:type="spellEnd"/>
      <w:r>
        <w:rPr>
          <w:rFonts w:ascii="Arial" w:hAnsi="Arial" w:cs="Arial"/>
          <w:color w:val="353535"/>
          <w:sz w:val="24"/>
          <w:szCs w:val="24"/>
        </w:rPr>
        <w:t xml:space="preserve">, auf Basis eines </w:t>
      </w:r>
      <w:proofErr w:type="spellStart"/>
      <w:r>
        <w:rPr>
          <w:rFonts w:ascii="Arial" w:hAnsi="Arial" w:cs="Arial"/>
          <w:color w:val="353535"/>
          <w:sz w:val="24"/>
          <w:szCs w:val="24"/>
        </w:rPr>
        <w:t>Youtube</w:t>
      </w:r>
      <w:proofErr w:type="spellEnd"/>
      <w:r>
        <w:rPr>
          <w:rFonts w:ascii="Arial" w:hAnsi="Arial" w:cs="Arial"/>
          <w:color w:val="353535"/>
          <w:sz w:val="24"/>
          <w:szCs w:val="24"/>
        </w:rPr>
        <w:t>-Videos. Legen Sie mehrere Lernaktivitäten in diesem Kontext an, die die Wiedergabe des Videos unterbrechen und bearbei</w:t>
      </w:r>
      <w:r>
        <w:rPr>
          <w:rFonts w:ascii="Arial" w:hAnsi="Arial" w:cs="Arial"/>
          <w:color w:val="353535"/>
          <w:sz w:val="24"/>
          <w:szCs w:val="24"/>
        </w:rPr>
        <w:t>tetet werden müssen.</w:t>
      </w:r>
    </w:p>
    <w:p w:rsidR="00C1531F" w:rsidRDefault="00C1531F">
      <w:pPr>
        <w:sectPr w:rsidR="00C1531F">
          <w:type w:val="continuous"/>
          <w:pgSz w:w="11906" w:h="16838"/>
          <w:pgMar w:top="1134" w:right="1134" w:bottom="1134" w:left="1134" w:header="709" w:footer="851" w:gutter="0"/>
          <w:cols w:space="720"/>
          <w:formProt w:val="0"/>
          <w:docGrid w:linePitch="360"/>
        </w:sectPr>
      </w:pPr>
    </w:p>
    <w:p w:rsidR="00C1531F" w:rsidRDefault="00C1531F"/>
    <w:sectPr w:rsidR="00C1531F">
      <w:type w:val="continuous"/>
      <w:pgSz w:w="11906" w:h="16838"/>
      <w:pgMar w:top="1134" w:right="1134" w:bottom="1134" w:left="1134" w:header="709" w:footer="851"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A30F55">
      <w:pPr>
        <w:spacing w:after="0" w:line="240" w:lineRule="auto"/>
      </w:pPr>
      <w:r>
        <w:separator/>
      </w:r>
    </w:p>
  </w:endnote>
  <w:endnote w:type="continuationSeparator" w:id="0">
    <w:p w:rsidR="00000000" w:rsidRDefault="00A30F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penSymbol">
    <w:altName w:val="Arial Unicode MS"/>
    <w:charset w:val="01"/>
    <w:family w:val="auto"/>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Grande">
    <w:charset w:val="01"/>
    <w:family w:val="auto"/>
    <w:pitch w:val="default"/>
  </w:font>
  <w:font w:name="Liberation Sans">
    <w:altName w:val="Arial"/>
    <w:charset w:val="01"/>
    <w:family w:val="auto"/>
    <w:pitch w:val="default"/>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531F" w:rsidRDefault="00A30F55">
    <w:pPr>
      <w:pStyle w:val="Fuzeile"/>
      <w:tabs>
        <w:tab w:val="right" w:pos="9638"/>
      </w:tabs>
    </w:pPr>
    <w:r>
      <w:rPr>
        <w:color w:val="000000"/>
        <w:sz w:val="24"/>
      </w:rPr>
      <w:t>Station 3</w:t>
    </w:r>
    <w:r>
      <w:rPr>
        <w:caps/>
        <w:color w:val="000000"/>
        <w:sz w:val="24"/>
      </w:rPr>
      <w:tab/>
    </w:r>
    <w:r>
      <w:rPr>
        <w:caps/>
        <w:color w:val="000000"/>
        <w:sz w:val="24"/>
      </w:rPr>
      <w:t xml:space="preserve">Seite </w:t>
    </w:r>
    <w:r>
      <w:rPr>
        <w:b/>
        <w:bCs/>
        <w:caps/>
        <w:sz w:val="24"/>
      </w:rPr>
      <w:fldChar w:fldCharType="begin"/>
    </w:r>
    <w:r>
      <w:rPr>
        <w:b/>
        <w:bCs/>
        <w:caps/>
        <w:sz w:val="24"/>
      </w:rPr>
      <w:instrText>PAGE</w:instrText>
    </w:r>
    <w:r>
      <w:rPr>
        <w:b/>
        <w:bCs/>
        <w:caps/>
        <w:sz w:val="24"/>
      </w:rPr>
      <w:fldChar w:fldCharType="separate"/>
    </w:r>
    <w:r>
      <w:rPr>
        <w:b/>
        <w:bCs/>
        <w:caps/>
        <w:noProof/>
        <w:sz w:val="24"/>
      </w:rPr>
      <w:t>1</w:t>
    </w:r>
    <w:r>
      <w:rPr>
        <w:b/>
        <w:bCs/>
        <w:caps/>
        <w:sz w:val="24"/>
      </w:rPr>
      <w:fldChar w:fldCharType="end"/>
    </w:r>
    <w:r>
      <w:rPr>
        <w:caps/>
        <w:color w:val="000000"/>
        <w:sz w:val="24"/>
      </w:rPr>
      <w:t xml:space="preserve"> </w:t>
    </w:r>
    <w:bookmarkStart w:id="0" w:name="__DdeLink__5060_4046583694"/>
    <w:r>
      <w:rPr>
        <w:caps/>
        <w:color w:val="000000"/>
        <w:sz w:val="24"/>
      </w:rPr>
      <w:t xml:space="preserve">VON </w:t>
    </w:r>
    <w:r>
      <w:rPr>
        <w:b/>
        <w:caps/>
        <w:color w:val="000000"/>
        <w:sz w:val="24"/>
      </w:rPr>
      <w:t>12</w:t>
    </w:r>
    <w:bookmarkEnd w:id="0"/>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531F" w:rsidRDefault="00A30F55">
    <w:pPr>
      <w:pStyle w:val="Fuzeile"/>
      <w:tabs>
        <w:tab w:val="right" w:pos="9638"/>
      </w:tabs>
    </w:pPr>
    <w:r>
      <w:rPr>
        <w:color w:val="000000"/>
        <w:sz w:val="24"/>
      </w:rPr>
      <w:t>Station 3</w:t>
    </w:r>
    <w:r>
      <w:rPr>
        <w:caps/>
        <w:color w:val="000000"/>
        <w:sz w:val="24"/>
      </w:rPr>
      <w:tab/>
      <w:t xml:space="preserve">Seite </w:t>
    </w:r>
    <w:r>
      <w:rPr>
        <w:b/>
        <w:bCs/>
        <w:caps/>
        <w:sz w:val="24"/>
      </w:rPr>
      <w:fldChar w:fldCharType="begin"/>
    </w:r>
    <w:r>
      <w:rPr>
        <w:b/>
        <w:bCs/>
        <w:caps/>
        <w:sz w:val="24"/>
      </w:rPr>
      <w:instrText>PAGE</w:instrText>
    </w:r>
    <w:r>
      <w:rPr>
        <w:b/>
        <w:bCs/>
        <w:caps/>
        <w:sz w:val="24"/>
      </w:rPr>
      <w:fldChar w:fldCharType="separate"/>
    </w:r>
    <w:r>
      <w:rPr>
        <w:b/>
        <w:bCs/>
        <w:caps/>
        <w:noProof/>
        <w:sz w:val="24"/>
      </w:rPr>
      <w:t>2</w:t>
    </w:r>
    <w:r>
      <w:rPr>
        <w:b/>
        <w:bCs/>
        <w:caps/>
        <w:sz w:val="24"/>
      </w:rPr>
      <w:fldChar w:fldCharType="end"/>
    </w:r>
    <w:r>
      <w:rPr>
        <w:caps/>
        <w:color w:val="000000"/>
        <w:sz w:val="24"/>
      </w:rPr>
      <w:t xml:space="preserve"> </w:t>
    </w:r>
    <w:r>
      <w:rPr>
        <w:caps/>
        <w:color w:val="000000"/>
        <w:sz w:val="24"/>
      </w:rPr>
      <w:t>VON</w:t>
    </w:r>
    <w:r>
      <w:rPr>
        <w:b/>
        <w:bCs/>
        <w:caps/>
        <w:color w:val="000000"/>
        <w:sz w:val="24"/>
      </w:rPr>
      <w:t xml:space="preserve"> 12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531F" w:rsidRDefault="00A30F55">
    <w:pPr>
      <w:pStyle w:val="Fuzeile"/>
      <w:tabs>
        <w:tab w:val="right" w:pos="9638"/>
      </w:tabs>
    </w:pPr>
    <w:r>
      <w:rPr>
        <w:color w:val="000000"/>
        <w:sz w:val="24"/>
      </w:rPr>
      <w:t>Station 3</w:t>
    </w:r>
    <w:r>
      <w:rPr>
        <w:caps/>
        <w:color w:val="000000"/>
        <w:sz w:val="24"/>
      </w:rPr>
      <w:tab/>
      <w:t xml:space="preserve">Seite </w:t>
    </w:r>
    <w:r>
      <w:rPr>
        <w:b/>
        <w:bCs/>
        <w:caps/>
        <w:sz w:val="24"/>
      </w:rPr>
      <w:fldChar w:fldCharType="begin"/>
    </w:r>
    <w:r>
      <w:rPr>
        <w:b/>
        <w:bCs/>
        <w:caps/>
        <w:sz w:val="24"/>
      </w:rPr>
      <w:instrText>PAGE</w:instrText>
    </w:r>
    <w:r>
      <w:rPr>
        <w:b/>
        <w:bCs/>
        <w:caps/>
        <w:sz w:val="24"/>
      </w:rPr>
      <w:fldChar w:fldCharType="separate"/>
    </w:r>
    <w:r>
      <w:rPr>
        <w:b/>
        <w:bCs/>
        <w:caps/>
        <w:noProof/>
        <w:sz w:val="24"/>
      </w:rPr>
      <w:t>4</w:t>
    </w:r>
    <w:r>
      <w:rPr>
        <w:b/>
        <w:bCs/>
        <w:caps/>
        <w:sz w:val="24"/>
      </w:rPr>
      <w:fldChar w:fldCharType="end"/>
    </w:r>
    <w:r>
      <w:rPr>
        <w:caps/>
        <w:color w:val="000000"/>
        <w:sz w:val="24"/>
      </w:rPr>
      <w:t xml:space="preserve"> </w:t>
    </w:r>
    <w:r>
      <w:rPr>
        <w:caps/>
        <w:color w:val="000000"/>
        <w:sz w:val="24"/>
      </w:rPr>
      <w:t>VON</w:t>
    </w:r>
    <w:r>
      <w:rPr>
        <w:b/>
        <w:bCs/>
        <w:caps/>
        <w:color w:val="000000"/>
        <w:sz w:val="24"/>
      </w:rPr>
      <w:t xml:space="preserve"> 12</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531F" w:rsidRDefault="00A30F55">
    <w:pPr>
      <w:pStyle w:val="Fuzeile"/>
      <w:tabs>
        <w:tab w:val="right" w:pos="9638"/>
      </w:tabs>
    </w:pPr>
    <w:r>
      <w:rPr>
        <w:color w:val="000000"/>
        <w:sz w:val="24"/>
      </w:rPr>
      <w:t>Station 3</w:t>
    </w:r>
    <w:r>
      <w:rPr>
        <w:caps/>
        <w:color w:val="000000"/>
        <w:sz w:val="24"/>
      </w:rPr>
      <w:tab/>
      <w:t xml:space="preserve">Seite </w:t>
    </w:r>
    <w:r>
      <w:rPr>
        <w:b/>
        <w:bCs/>
        <w:caps/>
        <w:sz w:val="24"/>
      </w:rPr>
      <w:fldChar w:fldCharType="begin"/>
    </w:r>
    <w:r>
      <w:rPr>
        <w:b/>
        <w:bCs/>
        <w:caps/>
        <w:sz w:val="24"/>
      </w:rPr>
      <w:instrText>PAGE</w:instrText>
    </w:r>
    <w:r>
      <w:rPr>
        <w:b/>
        <w:bCs/>
        <w:caps/>
        <w:sz w:val="24"/>
      </w:rPr>
      <w:fldChar w:fldCharType="separate"/>
    </w:r>
    <w:r>
      <w:rPr>
        <w:b/>
        <w:bCs/>
        <w:caps/>
        <w:noProof/>
        <w:sz w:val="24"/>
      </w:rPr>
      <w:t>5</w:t>
    </w:r>
    <w:r>
      <w:rPr>
        <w:b/>
        <w:bCs/>
        <w:caps/>
        <w:sz w:val="24"/>
      </w:rPr>
      <w:fldChar w:fldCharType="end"/>
    </w:r>
    <w:r>
      <w:rPr>
        <w:caps/>
        <w:color w:val="000000"/>
        <w:sz w:val="24"/>
      </w:rPr>
      <w:t xml:space="preserve"> </w:t>
    </w:r>
    <w:r>
      <w:rPr>
        <w:caps/>
        <w:color w:val="000000"/>
        <w:sz w:val="24"/>
      </w:rPr>
      <w:t>VON</w:t>
    </w:r>
    <w:r>
      <w:rPr>
        <w:b/>
        <w:bCs/>
        <w:caps/>
        <w:color w:val="000000"/>
        <w:sz w:val="24"/>
      </w:rPr>
      <w:t xml:space="preserve"> 12</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531F" w:rsidRDefault="00A30F55">
    <w:pPr>
      <w:pStyle w:val="Fuzeile"/>
      <w:tabs>
        <w:tab w:val="right" w:pos="9638"/>
      </w:tabs>
    </w:pPr>
    <w:r>
      <w:rPr>
        <w:color w:val="000000"/>
        <w:sz w:val="24"/>
      </w:rPr>
      <w:t>Station 3</w:t>
    </w:r>
    <w:r>
      <w:rPr>
        <w:caps/>
        <w:color w:val="000000"/>
        <w:sz w:val="24"/>
      </w:rPr>
      <w:tab/>
      <w:t xml:space="preserve">Seite </w:t>
    </w:r>
    <w:r>
      <w:rPr>
        <w:b/>
        <w:bCs/>
        <w:caps/>
        <w:sz w:val="24"/>
      </w:rPr>
      <w:fldChar w:fldCharType="begin"/>
    </w:r>
    <w:r>
      <w:rPr>
        <w:b/>
        <w:bCs/>
        <w:caps/>
        <w:sz w:val="24"/>
      </w:rPr>
      <w:instrText>PAGE</w:instrText>
    </w:r>
    <w:r>
      <w:rPr>
        <w:b/>
        <w:bCs/>
        <w:caps/>
        <w:sz w:val="24"/>
      </w:rPr>
      <w:fldChar w:fldCharType="separate"/>
    </w:r>
    <w:r>
      <w:rPr>
        <w:b/>
        <w:bCs/>
        <w:caps/>
        <w:noProof/>
        <w:sz w:val="24"/>
      </w:rPr>
      <w:t>6</w:t>
    </w:r>
    <w:r>
      <w:rPr>
        <w:b/>
        <w:bCs/>
        <w:caps/>
        <w:sz w:val="24"/>
      </w:rPr>
      <w:fldChar w:fldCharType="end"/>
    </w:r>
    <w:r>
      <w:rPr>
        <w:caps/>
        <w:color w:val="000000"/>
        <w:sz w:val="24"/>
      </w:rPr>
      <w:t xml:space="preserve"> </w:t>
    </w:r>
    <w:r>
      <w:rPr>
        <w:caps/>
        <w:color w:val="000000"/>
        <w:sz w:val="24"/>
      </w:rPr>
      <w:t>VON</w:t>
    </w:r>
    <w:r>
      <w:rPr>
        <w:b/>
        <w:bCs/>
        <w:caps/>
        <w:color w:val="000000"/>
        <w:sz w:val="24"/>
      </w:rPr>
      <w:t xml:space="preserve"> 12</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531F" w:rsidRDefault="00A30F55">
    <w:pPr>
      <w:pStyle w:val="Fuzeile"/>
      <w:tabs>
        <w:tab w:val="right" w:pos="9638"/>
      </w:tabs>
    </w:pPr>
    <w:r>
      <w:rPr>
        <w:color w:val="000000"/>
        <w:sz w:val="24"/>
      </w:rPr>
      <w:t>Station 3</w:t>
    </w:r>
    <w:r>
      <w:rPr>
        <w:caps/>
        <w:color w:val="000000"/>
        <w:sz w:val="24"/>
      </w:rPr>
      <w:tab/>
      <w:t xml:space="preserve">Seite </w:t>
    </w:r>
    <w:r>
      <w:rPr>
        <w:b/>
        <w:bCs/>
        <w:caps/>
        <w:sz w:val="24"/>
      </w:rPr>
      <w:fldChar w:fldCharType="begin"/>
    </w:r>
    <w:r>
      <w:rPr>
        <w:b/>
        <w:bCs/>
        <w:caps/>
        <w:sz w:val="24"/>
      </w:rPr>
      <w:instrText>PAGE</w:instrText>
    </w:r>
    <w:r>
      <w:rPr>
        <w:b/>
        <w:bCs/>
        <w:caps/>
        <w:sz w:val="24"/>
      </w:rPr>
      <w:fldChar w:fldCharType="separate"/>
    </w:r>
    <w:r>
      <w:rPr>
        <w:b/>
        <w:bCs/>
        <w:caps/>
        <w:noProof/>
        <w:sz w:val="24"/>
      </w:rPr>
      <w:t>12</w:t>
    </w:r>
    <w:r>
      <w:rPr>
        <w:b/>
        <w:bCs/>
        <w:caps/>
        <w:sz w:val="24"/>
      </w:rPr>
      <w:fldChar w:fldCharType="end"/>
    </w:r>
    <w:r>
      <w:rPr>
        <w:caps/>
        <w:color w:val="000000"/>
        <w:sz w:val="24"/>
      </w:rPr>
      <w:t xml:space="preserve"> </w:t>
    </w:r>
    <w:r>
      <w:rPr>
        <w:caps/>
        <w:color w:val="000000"/>
        <w:sz w:val="24"/>
      </w:rPr>
      <w:t>VON</w:t>
    </w:r>
    <w:r>
      <w:rPr>
        <w:b/>
        <w:bCs/>
        <w:caps/>
        <w:color w:val="000000"/>
        <w:sz w:val="24"/>
      </w:rPr>
      <w:t xml:space="preserve"> 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A30F55">
      <w:pPr>
        <w:spacing w:after="0" w:line="240" w:lineRule="auto"/>
      </w:pPr>
      <w:r>
        <w:separator/>
      </w:r>
    </w:p>
  </w:footnote>
  <w:footnote w:type="continuationSeparator" w:id="0">
    <w:p w:rsidR="00000000" w:rsidRDefault="00A30F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531F" w:rsidRDefault="00A30F55">
    <w:pPr>
      <w:pStyle w:val="Kopfzeile"/>
      <w:pBdr>
        <w:bottom w:val="single" w:sz="4" w:space="1" w:color="000000"/>
      </w:pBdr>
    </w:pPr>
    <w:r>
      <w:rPr>
        <w:sz w:val="28"/>
      </w:rPr>
      <w:t>Landesakademie für Fortbildung und Personalentwicklung an Schulen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531F" w:rsidRDefault="00A30F55">
    <w:pPr>
      <w:pStyle w:val="Kopfzeile"/>
      <w:pBdr>
        <w:bottom w:val="single" w:sz="4" w:space="1" w:color="000000"/>
      </w:pBdr>
    </w:pPr>
    <w:r>
      <w:rPr>
        <w:sz w:val="28"/>
      </w:rPr>
      <w:t>Landesakademie für Fortbildung und Personalentwicklung an Schulen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531F" w:rsidRDefault="00A30F55">
    <w:pPr>
      <w:pStyle w:val="Kopfzeile"/>
      <w:pBdr>
        <w:bottom w:val="single" w:sz="4" w:space="1" w:color="000000"/>
      </w:pBdr>
    </w:pPr>
    <w:r>
      <w:rPr>
        <w:sz w:val="28"/>
      </w:rPr>
      <w:t>Landesakademie für Fortbildung und Personalentwicklung an Schulen</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531F" w:rsidRDefault="00A30F55">
    <w:pPr>
      <w:pStyle w:val="Kopfzeile"/>
      <w:pBdr>
        <w:bottom w:val="single" w:sz="4" w:space="1" w:color="000000"/>
      </w:pBdr>
    </w:pPr>
    <w:r>
      <w:rPr>
        <w:sz w:val="28"/>
      </w:rPr>
      <w:t>Landesakademie für Fortbildung und Personalentwicklung an Schulen</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531F" w:rsidRDefault="00A30F55">
    <w:pPr>
      <w:pStyle w:val="Kopfzeile"/>
      <w:pBdr>
        <w:bottom w:val="single" w:sz="4" w:space="1" w:color="000000"/>
      </w:pBdr>
    </w:pPr>
    <w:r>
      <w:rPr>
        <w:sz w:val="28"/>
      </w:rPr>
      <w:t>Landesakademie für Fortbildung und Personalentwicklung an Schulen</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531F" w:rsidRDefault="00A30F55">
    <w:pPr>
      <w:pStyle w:val="Kopfzeile"/>
      <w:pBdr>
        <w:bottom w:val="single" w:sz="4" w:space="1" w:color="000000"/>
      </w:pBdr>
    </w:pPr>
    <w:r>
      <w:rPr>
        <w:sz w:val="28"/>
      </w:rPr>
      <w:t>Landesakademie für Fortbildung und Personalentwicklung an Schulen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924CE"/>
    <w:multiLevelType w:val="multilevel"/>
    <w:tmpl w:val="47168FD6"/>
    <w:lvl w:ilvl="0">
      <w:start w:val="1"/>
      <w:numFmt w:val="bullet"/>
      <w:lvlText w:val="-"/>
      <w:lvlJc w:val="left"/>
      <w:pPr>
        <w:ind w:left="393" w:hanging="392"/>
      </w:pPr>
      <w:rPr>
        <w:rFonts w:ascii="OpenSymbol" w:hAnsi="OpenSymbol" w:cs="OpenSymbol" w:hint="default"/>
        <w:caps w:val="0"/>
        <w:smallCaps w:val="0"/>
        <w:strike w:val="0"/>
        <w:dstrike w:val="0"/>
        <w:spacing w:val="0"/>
        <w:position w:val="0"/>
        <w:sz w:val="24"/>
        <w:vertAlign w:val="baseline"/>
      </w:rPr>
    </w:lvl>
    <w:lvl w:ilvl="1">
      <w:start w:val="1"/>
      <w:numFmt w:val="bullet"/>
      <w:lvlText w:val="-"/>
      <w:lvlJc w:val="left"/>
      <w:pPr>
        <w:ind w:left="502" w:hanging="261"/>
      </w:pPr>
      <w:rPr>
        <w:rFonts w:ascii="OpenSymbol" w:hAnsi="OpenSymbol" w:cs="OpenSymbol" w:hint="default"/>
        <w:caps w:val="0"/>
        <w:smallCaps w:val="0"/>
        <w:strike w:val="0"/>
        <w:dstrike w:val="0"/>
        <w:spacing w:val="0"/>
        <w:position w:val="0"/>
        <w:sz w:val="29"/>
        <w:vertAlign w:val="baseline"/>
      </w:rPr>
    </w:lvl>
    <w:lvl w:ilvl="2">
      <w:start w:val="1"/>
      <w:numFmt w:val="bullet"/>
      <w:lvlText w:val="-"/>
      <w:lvlJc w:val="left"/>
      <w:pPr>
        <w:ind w:left="742" w:hanging="261"/>
      </w:pPr>
      <w:rPr>
        <w:rFonts w:ascii="OpenSymbol" w:hAnsi="OpenSymbol" w:cs="OpenSymbol" w:hint="default"/>
        <w:caps w:val="0"/>
        <w:smallCaps w:val="0"/>
        <w:strike w:val="0"/>
        <w:dstrike w:val="0"/>
        <w:spacing w:val="0"/>
        <w:position w:val="0"/>
        <w:sz w:val="29"/>
        <w:vertAlign w:val="baseline"/>
      </w:rPr>
    </w:lvl>
    <w:lvl w:ilvl="3">
      <w:start w:val="1"/>
      <w:numFmt w:val="bullet"/>
      <w:lvlText w:val="-"/>
      <w:lvlJc w:val="left"/>
      <w:pPr>
        <w:ind w:left="982" w:hanging="261"/>
      </w:pPr>
      <w:rPr>
        <w:rFonts w:ascii="OpenSymbol" w:hAnsi="OpenSymbol" w:cs="OpenSymbol" w:hint="default"/>
        <w:caps w:val="0"/>
        <w:smallCaps w:val="0"/>
        <w:strike w:val="0"/>
        <w:dstrike w:val="0"/>
        <w:spacing w:val="0"/>
        <w:position w:val="0"/>
        <w:sz w:val="29"/>
        <w:vertAlign w:val="baseline"/>
      </w:rPr>
    </w:lvl>
    <w:lvl w:ilvl="4">
      <w:start w:val="1"/>
      <w:numFmt w:val="bullet"/>
      <w:lvlText w:val="-"/>
      <w:lvlJc w:val="left"/>
      <w:pPr>
        <w:ind w:left="1222" w:hanging="261"/>
      </w:pPr>
      <w:rPr>
        <w:rFonts w:ascii="OpenSymbol" w:hAnsi="OpenSymbol" w:cs="OpenSymbol" w:hint="default"/>
        <w:caps w:val="0"/>
        <w:smallCaps w:val="0"/>
        <w:strike w:val="0"/>
        <w:dstrike w:val="0"/>
        <w:spacing w:val="0"/>
        <w:position w:val="0"/>
        <w:sz w:val="29"/>
        <w:vertAlign w:val="baseline"/>
      </w:rPr>
    </w:lvl>
    <w:lvl w:ilvl="5">
      <w:start w:val="1"/>
      <w:numFmt w:val="bullet"/>
      <w:lvlText w:val="-"/>
      <w:lvlJc w:val="left"/>
      <w:pPr>
        <w:ind w:left="1462" w:hanging="261"/>
      </w:pPr>
      <w:rPr>
        <w:rFonts w:ascii="OpenSymbol" w:hAnsi="OpenSymbol" w:cs="OpenSymbol" w:hint="default"/>
        <w:caps w:val="0"/>
        <w:smallCaps w:val="0"/>
        <w:strike w:val="0"/>
        <w:dstrike w:val="0"/>
        <w:spacing w:val="0"/>
        <w:position w:val="0"/>
        <w:sz w:val="29"/>
        <w:vertAlign w:val="baseline"/>
      </w:rPr>
    </w:lvl>
    <w:lvl w:ilvl="6">
      <w:start w:val="1"/>
      <w:numFmt w:val="bullet"/>
      <w:lvlText w:val="-"/>
      <w:lvlJc w:val="left"/>
      <w:pPr>
        <w:ind w:left="1702" w:hanging="261"/>
      </w:pPr>
      <w:rPr>
        <w:rFonts w:ascii="OpenSymbol" w:hAnsi="OpenSymbol" w:cs="OpenSymbol" w:hint="default"/>
        <w:caps w:val="0"/>
        <w:smallCaps w:val="0"/>
        <w:strike w:val="0"/>
        <w:dstrike w:val="0"/>
        <w:spacing w:val="0"/>
        <w:position w:val="0"/>
        <w:sz w:val="29"/>
        <w:vertAlign w:val="baseline"/>
      </w:rPr>
    </w:lvl>
    <w:lvl w:ilvl="7">
      <w:start w:val="1"/>
      <w:numFmt w:val="bullet"/>
      <w:lvlText w:val="-"/>
      <w:lvlJc w:val="left"/>
      <w:pPr>
        <w:ind w:left="1942" w:hanging="261"/>
      </w:pPr>
      <w:rPr>
        <w:rFonts w:ascii="OpenSymbol" w:hAnsi="OpenSymbol" w:cs="OpenSymbol" w:hint="default"/>
        <w:caps w:val="0"/>
        <w:smallCaps w:val="0"/>
        <w:strike w:val="0"/>
        <w:dstrike w:val="0"/>
        <w:spacing w:val="0"/>
        <w:position w:val="0"/>
        <w:sz w:val="29"/>
        <w:vertAlign w:val="baseline"/>
      </w:rPr>
    </w:lvl>
    <w:lvl w:ilvl="8">
      <w:start w:val="1"/>
      <w:numFmt w:val="bullet"/>
      <w:lvlText w:val="-"/>
      <w:lvlJc w:val="left"/>
      <w:pPr>
        <w:ind w:left="2182" w:hanging="261"/>
      </w:pPr>
      <w:rPr>
        <w:rFonts w:ascii="OpenSymbol" w:hAnsi="OpenSymbol" w:cs="OpenSymbol" w:hint="default"/>
        <w:caps w:val="0"/>
        <w:smallCaps w:val="0"/>
        <w:strike w:val="0"/>
        <w:dstrike w:val="0"/>
        <w:spacing w:val="0"/>
        <w:position w:val="0"/>
        <w:sz w:val="29"/>
        <w:vertAlign w:val="baseline"/>
      </w:rPr>
    </w:lvl>
  </w:abstractNum>
  <w:abstractNum w:abstractNumId="1" w15:restartNumberingAfterBreak="0">
    <w:nsid w:val="450E5E22"/>
    <w:multiLevelType w:val="multilevel"/>
    <w:tmpl w:val="0C28C700"/>
    <w:lvl w:ilvl="0">
      <w:start w:val="1"/>
      <w:numFmt w:val="decimal"/>
      <w:lvlText w:val="%1."/>
      <w:lvlJc w:val="left"/>
      <w:pPr>
        <w:ind w:left="720" w:hanging="359"/>
      </w:pPr>
      <w:rPr>
        <w:rFonts w:cs="Times New Roman"/>
        <w:b/>
      </w:rPr>
    </w:lvl>
    <w:lvl w:ilvl="1">
      <w:start w:val="1"/>
      <w:numFmt w:val="lowerLetter"/>
      <w:lvlText w:val="%2."/>
      <w:lvlJc w:val="left"/>
      <w:pPr>
        <w:ind w:left="1440" w:hanging="359"/>
      </w:pPr>
      <w:rPr>
        <w:rFonts w:cs="Times New Roman"/>
      </w:rPr>
    </w:lvl>
    <w:lvl w:ilvl="2">
      <w:start w:val="1"/>
      <w:numFmt w:val="lowerRoman"/>
      <w:lvlText w:val="%3."/>
      <w:lvlJc w:val="right"/>
      <w:pPr>
        <w:ind w:left="2160" w:hanging="179"/>
      </w:pPr>
      <w:rPr>
        <w:rFonts w:cs="Times New Roman"/>
      </w:rPr>
    </w:lvl>
    <w:lvl w:ilvl="3">
      <w:start w:val="1"/>
      <w:numFmt w:val="decimal"/>
      <w:lvlText w:val="%4."/>
      <w:lvlJc w:val="left"/>
      <w:pPr>
        <w:ind w:left="2880" w:hanging="359"/>
      </w:pPr>
      <w:rPr>
        <w:rFonts w:cs="Times New Roman"/>
      </w:rPr>
    </w:lvl>
    <w:lvl w:ilvl="4">
      <w:start w:val="1"/>
      <w:numFmt w:val="lowerLetter"/>
      <w:lvlText w:val="%5."/>
      <w:lvlJc w:val="left"/>
      <w:pPr>
        <w:ind w:left="3600" w:hanging="359"/>
      </w:pPr>
      <w:rPr>
        <w:rFonts w:cs="Times New Roman"/>
      </w:rPr>
    </w:lvl>
    <w:lvl w:ilvl="5">
      <w:start w:val="1"/>
      <w:numFmt w:val="lowerRoman"/>
      <w:lvlText w:val="%6."/>
      <w:lvlJc w:val="right"/>
      <w:pPr>
        <w:ind w:left="4320" w:hanging="179"/>
      </w:pPr>
      <w:rPr>
        <w:rFonts w:cs="Times New Roman"/>
      </w:rPr>
    </w:lvl>
    <w:lvl w:ilvl="6">
      <w:start w:val="1"/>
      <w:numFmt w:val="decimal"/>
      <w:lvlText w:val="%7."/>
      <w:lvlJc w:val="left"/>
      <w:pPr>
        <w:ind w:left="5040" w:hanging="359"/>
      </w:pPr>
      <w:rPr>
        <w:rFonts w:cs="Times New Roman"/>
      </w:rPr>
    </w:lvl>
    <w:lvl w:ilvl="7">
      <w:start w:val="1"/>
      <w:numFmt w:val="lowerLetter"/>
      <w:lvlText w:val="%8."/>
      <w:lvlJc w:val="left"/>
      <w:pPr>
        <w:ind w:left="5760" w:hanging="359"/>
      </w:pPr>
      <w:rPr>
        <w:rFonts w:cs="Times New Roman"/>
      </w:rPr>
    </w:lvl>
    <w:lvl w:ilvl="8">
      <w:start w:val="1"/>
      <w:numFmt w:val="lowerRoman"/>
      <w:lvlText w:val="%9."/>
      <w:lvlJc w:val="right"/>
      <w:pPr>
        <w:ind w:left="6480" w:hanging="179"/>
      </w:pPr>
      <w:rPr>
        <w:rFonts w:cs="Times New Roman"/>
      </w:rPr>
    </w:lvl>
  </w:abstractNum>
  <w:abstractNum w:abstractNumId="2" w15:restartNumberingAfterBreak="0">
    <w:nsid w:val="5FD834CB"/>
    <w:multiLevelType w:val="multilevel"/>
    <w:tmpl w:val="1B80582C"/>
    <w:lvl w:ilvl="0">
      <w:start w:val="1"/>
      <w:numFmt w:val="bullet"/>
      <w:lvlText w:val="-"/>
      <w:lvlJc w:val="left"/>
      <w:pPr>
        <w:ind w:left="720" w:hanging="359"/>
      </w:pPr>
      <w:rPr>
        <w:rFonts w:ascii="Symbol" w:hAnsi="Symbol" w:cs="Symbol" w:hint="default"/>
      </w:rPr>
    </w:lvl>
    <w:lvl w:ilvl="1">
      <w:start w:val="1"/>
      <w:numFmt w:val="bullet"/>
      <w:lvlText w:val="o"/>
      <w:lvlJc w:val="left"/>
      <w:pPr>
        <w:ind w:left="1440" w:hanging="359"/>
      </w:pPr>
      <w:rPr>
        <w:rFonts w:ascii="Courier New" w:hAnsi="Courier New" w:cs="Courier New" w:hint="default"/>
      </w:rPr>
    </w:lvl>
    <w:lvl w:ilvl="2">
      <w:start w:val="1"/>
      <w:numFmt w:val="bullet"/>
      <w:lvlText w:val=""/>
      <w:lvlJc w:val="left"/>
      <w:pPr>
        <w:ind w:left="2160" w:hanging="359"/>
      </w:pPr>
      <w:rPr>
        <w:rFonts w:ascii="Wingdings" w:hAnsi="Wingdings" w:cs="Wingdings" w:hint="default"/>
      </w:rPr>
    </w:lvl>
    <w:lvl w:ilvl="3">
      <w:start w:val="1"/>
      <w:numFmt w:val="bullet"/>
      <w:lvlText w:val=""/>
      <w:lvlJc w:val="left"/>
      <w:pPr>
        <w:ind w:left="2880" w:hanging="359"/>
      </w:pPr>
      <w:rPr>
        <w:rFonts w:ascii="Symbol" w:hAnsi="Symbol" w:cs="Symbol" w:hint="default"/>
      </w:rPr>
    </w:lvl>
    <w:lvl w:ilvl="4">
      <w:start w:val="1"/>
      <w:numFmt w:val="bullet"/>
      <w:lvlText w:val="o"/>
      <w:lvlJc w:val="left"/>
      <w:pPr>
        <w:ind w:left="3600" w:hanging="359"/>
      </w:pPr>
      <w:rPr>
        <w:rFonts w:ascii="Courier New" w:hAnsi="Courier New" w:cs="Courier New" w:hint="default"/>
      </w:rPr>
    </w:lvl>
    <w:lvl w:ilvl="5">
      <w:start w:val="1"/>
      <w:numFmt w:val="bullet"/>
      <w:lvlText w:val=""/>
      <w:lvlJc w:val="left"/>
      <w:pPr>
        <w:ind w:left="4320" w:hanging="359"/>
      </w:pPr>
      <w:rPr>
        <w:rFonts w:ascii="Wingdings" w:hAnsi="Wingdings" w:cs="Wingdings" w:hint="default"/>
      </w:rPr>
    </w:lvl>
    <w:lvl w:ilvl="6">
      <w:start w:val="1"/>
      <w:numFmt w:val="bullet"/>
      <w:lvlText w:val=""/>
      <w:lvlJc w:val="left"/>
      <w:pPr>
        <w:ind w:left="5040" w:hanging="359"/>
      </w:pPr>
      <w:rPr>
        <w:rFonts w:ascii="Symbol" w:hAnsi="Symbol" w:cs="Symbol" w:hint="default"/>
      </w:rPr>
    </w:lvl>
    <w:lvl w:ilvl="7">
      <w:start w:val="1"/>
      <w:numFmt w:val="bullet"/>
      <w:lvlText w:val="o"/>
      <w:lvlJc w:val="left"/>
      <w:pPr>
        <w:ind w:left="5760" w:hanging="359"/>
      </w:pPr>
      <w:rPr>
        <w:rFonts w:ascii="Courier New" w:hAnsi="Courier New" w:cs="Courier New" w:hint="default"/>
      </w:rPr>
    </w:lvl>
    <w:lvl w:ilvl="8">
      <w:start w:val="1"/>
      <w:numFmt w:val="bullet"/>
      <w:lvlText w:val=""/>
      <w:lvlJc w:val="left"/>
      <w:pPr>
        <w:ind w:left="6480" w:hanging="359"/>
      </w:pPr>
      <w:rPr>
        <w:rFonts w:ascii="Wingdings" w:hAnsi="Wingdings" w:cs="Wingdings" w:hint="default"/>
      </w:rPr>
    </w:lvl>
  </w:abstractNum>
  <w:abstractNum w:abstractNumId="3" w15:restartNumberingAfterBreak="0">
    <w:nsid w:val="7C3F46F3"/>
    <w:multiLevelType w:val="multilevel"/>
    <w:tmpl w:val="307A2F8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31F"/>
    <w:rsid w:val="00A30F55"/>
    <w:rsid w:val="00C1531F"/>
  </w:rsids>
  <m:mathPr>
    <m:mathFont m:val="Cambria Math"/>
    <m:brkBin m:val="before"/>
    <m:brkBinSub m:val="--"/>
    <m:smallFrac m:val="0"/>
    <m:dispDef/>
    <m:lMargin m:val="0"/>
    <m:rMargin m:val="0"/>
    <m:defJc m:val="centerGroup"/>
    <m:wrapIndent m:val="1440"/>
    <m:intLim m:val="subSup"/>
    <m:naryLim m:val="undOvr"/>
  </m:mathPr>
  <w:themeFontLang w:val="en-US"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5593E41-3CCD-479A-8C0B-528565606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Cs w:val="22"/>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160" w:line="259" w:lineRule="auto"/>
    </w:pPr>
    <w:rPr>
      <w:sz w:val="22"/>
    </w:rPr>
  </w:style>
  <w:style w:type="paragraph" w:styleId="berschrift1">
    <w:name w:val="heading 1"/>
    <w:basedOn w:val="Standard"/>
    <w:uiPriority w:val="9"/>
    <w:qFormat/>
    <w:pPr>
      <w:keepNext/>
      <w:keepLines/>
      <w:shd w:val="clear" w:color="auto" w:fill="FFFFFF"/>
      <w:spacing w:before="480" w:after="200"/>
      <w:outlineLvl w:val="0"/>
    </w:pPr>
    <w:rPr>
      <w:rFonts w:ascii="Arial" w:eastAsia="Arial" w:hAnsi="Arial" w:cs="Arial"/>
      <w:sz w:val="40"/>
      <w:szCs w:val="40"/>
    </w:rPr>
  </w:style>
  <w:style w:type="paragraph" w:styleId="berschrift2">
    <w:name w:val="heading 2"/>
    <w:basedOn w:val="Standard"/>
    <w:qFormat/>
    <w:pPr>
      <w:shd w:val="clear" w:color="auto" w:fill="FFFFFF"/>
      <w:spacing w:beforeAutospacing="1" w:afterAutospacing="1" w:line="240" w:lineRule="auto"/>
      <w:outlineLvl w:val="1"/>
    </w:pPr>
    <w:rPr>
      <w:rFonts w:ascii="Times New Roman" w:eastAsia="Times New Roman" w:hAnsi="Times New Roman"/>
      <w:b/>
      <w:bCs/>
      <w:sz w:val="36"/>
      <w:szCs w:val="36"/>
    </w:rPr>
  </w:style>
  <w:style w:type="paragraph" w:styleId="berschrift3">
    <w:name w:val="heading 3"/>
    <w:basedOn w:val="Standard"/>
    <w:uiPriority w:val="9"/>
    <w:unhideWhenUsed/>
    <w:qFormat/>
    <w:pPr>
      <w:keepNext/>
      <w:keepLines/>
      <w:shd w:val="clear" w:color="auto" w:fill="FFFFFF"/>
      <w:spacing w:before="320" w:after="200"/>
      <w:outlineLvl w:val="2"/>
    </w:pPr>
    <w:rPr>
      <w:rFonts w:ascii="Arial" w:eastAsia="Arial" w:hAnsi="Arial" w:cs="Arial"/>
      <w:sz w:val="30"/>
      <w:szCs w:val="30"/>
    </w:rPr>
  </w:style>
  <w:style w:type="paragraph" w:styleId="berschrift4">
    <w:name w:val="heading 4"/>
    <w:basedOn w:val="Standard"/>
    <w:uiPriority w:val="9"/>
    <w:unhideWhenUsed/>
    <w:qFormat/>
    <w:pPr>
      <w:keepNext/>
      <w:keepLines/>
      <w:shd w:val="clear" w:color="auto" w:fill="FFFFFF"/>
      <w:spacing w:before="320" w:after="200"/>
      <w:outlineLvl w:val="3"/>
    </w:pPr>
    <w:rPr>
      <w:rFonts w:ascii="Arial" w:eastAsia="Arial" w:hAnsi="Arial" w:cs="Arial"/>
      <w:b/>
      <w:bCs/>
      <w:sz w:val="26"/>
      <w:szCs w:val="26"/>
    </w:rPr>
  </w:style>
  <w:style w:type="paragraph" w:styleId="berschrift5">
    <w:name w:val="heading 5"/>
    <w:basedOn w:val="Standard"/>
    <w:uiPriority w:val="9"/>
    <w:unhideWhenUsed/>
    <w:qFormat/>
    <w:pPr>
      <w:keepNext/>
      <w:keepLines/>
      <w:shd w:val="clear" w:color="auto" w:fill="FFFFFF"/>
      <w:spacing w:before="320" w:after="200"/>
      <w:outlineLvl w:val="4"/>
    </w:pPr>
    <w:rPr>
      <w:rFonts w:ascii="Arial" w:eastAsia="Arial" w:hAnsi="Arial" w:cs="Arial"/>
      <w:b/>
      <w:bCs/>
      <w:sz w:val="24"/>
      <w:szCs w:val="24"/>
    </w:rPr>
  </w:style>
  <w:style w:type="paragraph" w:styleId="berschrift6">
    <w:name w:val="heading 6"/>
    <w:basedOn w:val="Standard"/>
    <w:uiPriority w:val="9"/>
    <w:unhideWhenUsed/>
    <w:qFormat/>
    <w:pPr>
      <w:keepNext/>
      <w:keepLines/>
      <w:shd w:val="clear" w:color="auto" w:fill="FFFFFF"/>
      <w:spacing w:before="320" w:after="200"/>
      <w:outlineLvl w:val="5"/>
    </w:pPr>
    <w:rPr>
      <w:rFonts w:ascii="Arial" w:eastAsia="Arial" w:hAnsi="Arial" w:cs="Arial"/>
      <w:b/>
      <w:bCs/>
    </w:rPr>
  </w:style>
  <w:style w:type="paragraph" w:styleId="berschrift7">
    <w:name w:val="heading 7"/>
    <w:basedOn w:val="Standard"/>
    <w:uiPriority w:val="9"/>
    <w:unhideWhenUsed/>
    <w:qFormat/>
    <w:pPr>
      <w:keepNext/>
      <w:keepLines/>
      <w:shd w:val="clear" w:color="auto" w:fill="FFFFFF"/>
      <w:spacing w:before="320" w:after="200"/>
      <w:outlineLvl w:val="6"/>
    </w:pPr>
    <w:rPr>
      <w:rFonts w:ascii="Arial" w:eastAsia="Arial" w:hAnsi="Arial" w:cs="Arial"/>
      <w:b/>
      <w:bCs/>
      <w:i/>
      <w:iCs/>
    </w:rPr>
  </w:style>
  <w:style w:type="paragraph" w:styleId="berschrift8">
    <w:name w:val="heading 8"/>
    <w:basedOn w:val="Standard"/>
    <w:uiPriority w:val="9"/>
    <w:unhideWhenUsed/>
    <w:qFormat/>
    <w:pPr>
      <w:keepNext/>
      <w:keepLines/>
      <w:shd w:val="clear" w:color="auto" w:fill="FFFFFF"/>
      <w:spacing w:before="320" w:after="200"/>
      <w:outlineLvl w:val="7"/>
    </w:pPr>
    <w:rPr>
      <w:rFonts w:ascii="Arial" w:eastAsia="Arial" w:hAnsi="Arial" w:cs="Arial"/>
      <w:i/>
      <w:iCs/>
    </w:rPr>
  </w:style>
  <w:style w:type="paragraph" w:styleId="berschrift9">
    <w:name w:val="heading 9"/>
    <w:basedOn w:val="Standard"/>
    <w:uiPriority w:val="9"/>
    <w:unhideWhenUsed/>
    <w:qFormat/>
    <w:pPr>
      <w:keepNext/>
      <w:keepLines/>
      <w:shd w:val="clear" w:color="auto" w:fill="FFFFFF"/>
      <w:spacing w:before="320" w:after="20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basedOn w:val="Absatz-Standardschriftart"/>
    <w:uiPriority w:val="9"/>
    <w:qFormat/>
    <w:rPr>
      <w:rFonts w:ascii="Arial" w:eastAsia="Arial" w:hAnsi="Arial" w:cs="Arial"/>
      <w:sz w:val="40"/>
      <w:szCs w:val="40"/>
    </w:rPr>
  </w:style>
  <w:style w:type="character" w:customStyle="1" w:styleId="Heading2Char">
    <w:name w:val="Heading 2 Char"/>
    <w:basedOn w:val="Absatz-Standardschriftart"/>
    <w:uiPriority w:val="9"/>
    <w:qFormat/>
    <w:rPr>
      <w:rFonts w:ascii="Arial" w:eastAsia="Arial" w:hAnsi="Arial" w:cs="Arial"/>
      <w:sz w:val="34"/>
    </w:rPr>
  </w:style>
  <w:style w:type="character" w:customStyle="1" w:styleId="Heading3Char">
    <w:name w:val="Heading 3 Char"/>
    <w:basedOn w:val="Absatz-Standardschriftart"/>
    <w:uiPriority w:val="9"/>
    <w:qFormat/>
    <w:rPr>
      <w:rFonts w:ascii="Arial" w:eastAsia="Arial" w:hAnsi="Arial" w:cs="Arial"/>
      <w:sz w:val="30"/>
      <w:szCs w:val="30"/>
    </w:rPr>
  </w:style>
  <w:style w:type="character" w:customStyle="1" w:styleId="Heading4Char">
    <w:name w:val="Heading 4 Char"/>
    <w:basedOn w:val="Absatz-Standardschriftart"/>
    <w:uiPriority w:val="9"/>
    <w:qFormat/>
    <w:rPr>
      <w:rFonts w:ascii="Arial" w:eastAsia="Arial" w:hAnsi="Arial" w:cs="Arial"/>
      <w:b/>
      <w:bCs/>
      <w:sz w:val="26"/>
      <w:szCs w:val="26"/>
    </w:rPr>
  </w:style>
  <w:style w:type="character" w:customStyle="1" w:styleId="Heading5Char">
    <w:name w:val="Heading 5 Char"/>
    <w:basedOn w:val="Absatz-Standardschriftart"/>
    <w:uiPriority w:val="9"/>
    <w:qFormat/>
    <w:rPr>
      <w:rFonts w:ascii="Arial" w:eastAsia="Arial" w:hAnsi="Arial" w:cs="Arial"/>
      <w:b/>
      <w:bCs/>
      <w:sz w:val="24"/>
      <w:szCs w:val="24"/>
    </w:rPr>
  </w:style>
  <w:style w:type="character" w:customStyle="1" w:styleId="Heading6Char">
    <w:name w:val="Heading 6 Char"/>
    <w:basedOn w:val="Absatz-Standardschriftart"/>
    <w:uiPriority w:val="9"/>
    <w:qFormat/>
    <w:rPr>
      <w:rFonts w:ascii="Arial" w:eastAsia="Arial" w:hAnsi="Arial" w:cs="Arial"/>
      <w:b/>
      <w:bCs/>
      <w:sz w:val="22"/>
      <w:szCs w:val="22"/>
    </w:rPr>
  </w:style>
  <w:style w:type="character" w:customStyle="1" w:styleId="Heading7Char">
    <w:name w:val="Heading 7 Char"/>
    <w:basedOn w:val="Absatz-Standardschriftart"/>
    <w:uiPriority w:val="9"/>
    <w:qFormat/>
    <w:rPr>
      <w:rFonts w:ascii="Arial" w:eastAsia="Arial" w:hAnsi="Arial" w:cs="Arial"/>
      <w:b/>
      <w:bCs/>
      <w:i/>
      <w:iCs/>
      <w:sz w:val="22"/>
      <w:szCs w:val="22"/>
    </w:rPr>
  </w:style>
  <w:style w:type="character" w:customStyle="1" w:styleId="Heading8Char">
    <w:name w:val="Heading 8 Char"/>
    <w:basedOn w:val="Absatz-Standardschriftart"/>
    <w:uiPriority w:val="9"/>
    <w:qFormat/>
    <w:rPr>
      <w:rFonts w:ascii="Arial" w:eastAsia="Arial" w:hAnsi="Arial" w:cs="Arial"/>
      <w:i/>
      <w:iCs/>
      <w:sz w:val="22"/>
      <w:szCs w:val="22"/>
    </w:rPr>
  </w:style>
  <w:style w:type="character" w:customStyle="1" w:styleId="Heading9Char">
    <w:name w:val="Heading 9 Char"/>
    <w:basedOn w:val="Absatz-Standardschriftart"/>
    <w:uiPriority w:val="9"/>
    <w:qFormat/>
    <w:rPr>
      <w:rFonts w:ascii="Arial" w:eastAsia="Arial" w:hAnsi="Arial" w:cs="Arial"/>
      <w:i/>
      <w:iCs/>
      <w:sz w:val="21"/>
      <w:szCs w:val="21"/>
    </w:rPr>
  </w:style>
  <w:style w:type="character" w:customStyle="1" w:styleId="TitleChar">
    <w:name w:val="Title Char"/>
    <w:basedOn w:val="Absatz-Standardschriftart"/>
    <w:uiPriority w:val="10"/>
    <w:qFormat/>
    <w:rPr>
      <w:sz w:val="48"/>
      <w:szCs w:val="48"/>
    </w:rPr>
  </w:style>
  <w:style w:type="character" w:customStyle="1" w:styleId="SubtitleChar">
    <w:name w:val="Subtitle Char"/>
    <w:basedOn w:val="Absatz-Standardschriftart"/>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character" w:customStyle="1" w:styleId="HeaderChar">
    <w:name w:val="Header Char"/>
    <w:basedOn w:val="Absatz-Standardschriftart"/>
    <w:uiPriority w:val="99"/>
    <w:qFormat/>
  </w:style>
  <w:style w:type="character" w:customStyle="1" w:styleId="FooterChar">
    <w:name w:val="Footer Char"/>
    <w:basedOn w:val="Absatz-Standardschriftart"/>
    <w:uiPriority w:val="99"/>
    <w:qFormat/>
  </w:style>
  <w:style w:type="character" w:customStyle="1" w:styleId="FootnoteTextChar">
    <w:name w:val="Footnote Text Char"/>
    <w:uiPriority w:val="99"/>
    <w:qFormat/>
    <w:rPr>
      <w:sz w:val="18"/>
    </w:rPr>
  </w:style>
  <w:style w:type="character" w:customStyle="1" w:styleId="Funotenanker">
    <w:name w:val="Fußnotenanker"/>
    <w:rPr>
      <w:vertAlign w:val="superscript"/>
    </w:rPr>
  </w:style>
  <w:style w:type="character" w:customStyle="1" w:styleId="FootnoteCharacters">
    <w:name w:val="Footnote Characters"/>
    <w:basedOn w:val="Absatz-Standardschriftart"/>
    <w:uiPriority w:val="99"/>
    <w:unhideWhenUsed/>
    <w:qFormat/>
    <w:rPr>
      <w:vertAlign w:val="superscript"/>
    </w:rPr>
  </w:style>
  <w:style w:type="character" w:customStyle="1" w:styleId="KopfzeileZchn">
    <w:name w:val="Kopfzeile Zchn"/>
    <w:basedOn w:val="Absatz-Standardschriftart"/>
    <w:qFormat/>
  </w:style>
  <w:style w:type="character" w:customStyle="1" w:styleId="FuzeileZchn">
    <w:name w:val="Fußzeile Zchn"/>
    <w:basedOn w:val="Absatz-Standardschriftart"/>
    <w:qFormat/>
  </w:style>
  <w:style w:type="character" w:customStyle="1" w:styleId="berschrift2Zchn">
    <w:name w:val="Überschrift 2 Zchn"/>
    <w:qFormat/>
    <w:rPr>
      <w:rFonts w:ascii="Times New Roman" w:eastAsia="Times New Roman" w:hAnsi="Times New Roman" w:cs="Times New Roman"/>
      <w:b/>
      <w:bCs/>
      <w:sz w:val="36"/>
      <w:szCs w:val="36"/>
      <w:lang w:eastAsia="de-DE"/>
    </w:rPr>
  </w:style>
  <w:style w:type="character" w:customStyle="1" w:styleId="Internetverknpfung">
    <w:name w:val="Internetverknüpfung"/>
    <w:rPr>
      <w:color w:val="0000FF"/>
      <w:u w:val="single"/>
    </w:rPr>
  </w:style>
  <w:style w:type="character" w:customStyle="1" w:styleId="ls-tk-bereich">
    <w:name w:val="ls-tk-bereich"/>
    <w:basedOn w:val="Absatz-Standardschriftart"/>
    <w:qFormat/>
  </w:style>
  <w:style w:type="character" w:customStyle="1" w:styleId="ls-tk-title">
    <w:name w:val="ls-tk-title"/>
    <w:basedOn w:val="Absatz-Standardschriftart"/>
    <w:qFormat/>
  </w:style>
  <w:style w:type="character" w:customStyle="1" w:styleId="apple-converted-space">
    <w:name w:val="apple-converted-space"/>
    <w:basedOn w:val="Absatz-Standardschriftart"/>
    <w:qFormat/>
  </w:style>
  <w:style w:type="character" w:customStyle="1" w:styleId="ls-b-closed">
    <w:name w:val="ls-b-closed"/>
    <w:basedOn w:val="Absatz-Standardschriftart"/>
    <w:qFormat/>
  </w:style>
  <w:style w:type="character" w:customStyle="1" w:styleId="BodyZchn">
    <w:name w:val="Body Zchn"/>
    <w:qFormat/>
    <w:rPr>
      <w:rFonts w:ascii="Helvetica" w:eastAsia="Arial Unicode MS" w:hAnsi="Helvetica" w:cs="Arial Unicode MS"/>
      <w:color w:val="000000"/>
      <w:lang w:eastAsia="de-DE"/>
    </w:rPr>
  </w:style>
  <w:style w:type="character" w:customStyle="1" w:styleId="TiU-AufzhlungZchn">
    <w:name w:val="TiU - Aufzählung Zchn"/>
    <w:qFormat/>
    <w:rPr>
      <w:rFonts w:ascii="Arial" w:hAnsi="Arial" w:cs="Arial"/>
      <w:bCs/>
      <w:sz w:val="24"/>
    </w:rPr>
  </w:style>
  <w:style w:type="character" w:customStyle="1" w:styleId="SprechblasentextZchn">
    <w:name w:val="Sprechblasentext Zchn"/>
    <w:uiPriority w:val="99"/>
    <w:semiHidden/>
    <w:qFormat/>
    <w:rPr>
      <w:rFonts w:ascii="Lucida Grande" w:hAnsi="Lucida Grande" w:cs="Lucida Grande"/>
      <w:sz w:val="18"/>
      <w:szCs w:val="18"/>
    </w:rPr>
  </w:style>
  <w:style w:type="character" w:styleId="BesuchterHyperlink">
    <w:name w:val="FollowedHyperlink"/>
    <w:basedOn w:val="Absatz-Standardschriftart"/>
    <w:uiPriority w:val="99"/>
    <w:semiHidden/>
    <w:unhideWhenUsed/>
    <w:qFormat/>
    <w:rPr>
      <w:color w:val="954F72" w:themeColor="followedHyperlink"/>
      <w:u w:val="single"/>
    </w:rPr>
  </w:style>
  <w:style w:type="character" w:customStyle="1" w:styleId="UnresolvedMention">
    <w:name w:val="Unresolved Mention"/>
    <w:basedOn w:val="Absatz-Standardschriftart"/>
    <w:uiPriority w:val="99"/>
    <w:semiHidden/>
    <w:unhideWhenUsed/>
    <w:qFormat/>
    <w:rPr>
      <w:color w:val="605E5C"/>
      <w:shd w:val="clear" w:color="auto" w:fill="E1DFDD"/>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sz w:val="20"/>
    </w:rPr>
  </w:style>
  <w:style w:type="character" w:customStyle="1" w:styleId="ListLabel14">
    <w:name w:val="ListLabel 14"/>
    <w:qFormat/>
    <w:rPr>
      <w:sz w:val="20"/>
    </w:rPr>
  </w:style>
  <w:style w:type="character" w:customStyle="1" w:styleId="ListLabel15">
    <w:name w:val="ListLabel 15"/>
    <w:qFormat/>
    <w:rPr>
      <w:sz w:val="20"/>
    </w:rPr>
  </w:style>
  <w:style w:type="character" w:customStyle="1" w:styleId="ListLabel16">
    <w:name w:val="ListLabel 16"/>
    <w:qFormat/>
    <w:rPr>
      <w:sz w:val="20"/>
    </w:rPr>
  </w:style>
  <w:style w:type="character" w:customStyle="1" w:styleId="ListLabel17">
    <w:name w:val="ListLabel 17"/>
    <w:qFormat/>
    <w:rPr>
      <w:sz w:val="20"/>
    </w:rPr>
  </w:style>
  <w:style w:type="character" w:customStyle="1" w:styleId="ListLabel18">
    <w:name w:val="ListLabel 18"/>
    <w:qFormat/>
    <w:rPr>
      <w:sz w:val="20"/>
    </w:rPr>
  </w:style>
  <w:style w:type="character" w:customStyle="1" w:styleId="ListLabel19">
    <w:name w:val="ListLabel 19"/>
    <w:qFormat/>
    <w:rPr>
      <w:sz w:val="20"/>
    </w:rPr>
  </w:style>
  <w:style w:type="character" w:customStyle="1" w:styleId="ListLabel20">
    <w:name w:val="ListLabel 20"/>
    <w:qFormat/>
    <w:rPr>
      <w:sz w:val="20"/>
    </w:rPr>
  </w:style>
  <w:style w:type="character" w:customStyle="1" w:styleId="ListLabel21">
    <w:name w:val="ListLabel 21"/>
    <w:qFormat/>
    <w:rPr>
      <w:sz w:val="20"/>
    </w:rPr>
  </w:style>
  <w:style w:type="character" w:customStyle="1" w:styleId="ListLabel22">
    <w:name w:val="ListLabel 22"/>
    <w:qFormat/>
    <w:rPr>
      <w:sz w:val="20"/>
    </w:rPr>
  </w:style>
  <w:style w:type="character" w:customStyle="1" w:styleId="ListLabel23">
    <w:name w:val="ListLabel 23"/>
    <w:qFormat/>
    <w:rPr>
      <w:sz w:val="20"/>
    </w:rPr>
  </w:style>
  <w:style w:type="character" w:customStyle="1" w:styleId="ListLabel24">
    <w:name w:val="ListLabel 24"/>
    <w:qFormat/>
    <w:rPr>
      <w:sz w:val="20"/>
    </w:rPr>
  </w:style>
  <w:style w:type="character" w:customStyle="1" w:styleId="ListLabel25">
    <w:name w:val="ListLabel 25"/>
    <w:qFormat/>
    <w:rPr>
      <w:sz w:val="20"/>
    </w:rPr>
  </w:style>
  <w:style w:type="character" w:customStyle="1" w:styleId="ListLabel26">
    <w:name w:val="ListLabel 26"/>
    <w:qFormat/>
    <w:rPr>
      <w:sz w:val="20"/>
    </w:rPr>
  </w:style>
  <w:style w:type="character" w:customStyle="1" w:styleId="ListLabel27">
    <w:name w:val="ListLabel 27"/>
    <w:qFormat/>
    <w:rPr>
      <w:sz w:val="20"/>
    </w:rPr>
  </w:style>
  <w:style w:type="character" w:customStyle="1" w:styleId="ListLabel28">
    <w:name w:val="ListLabel 28"/>
    <w:qFormat/>
    <w:rPr>
      <w:sz w:val="20"/>
    </w:rPr>
  </w:style>
  <w:style w:type="character" w:customStyle="1" w:styleId="ListLabel29">
    <w:name w:val="ListLabel 29"/>
    <w:qFormat/>
    <w:rPr>
      <w:sz w:val="20"/>
    </w:rPr>
  </w:style>
  <w:style w:type="character" w:customStyle="1" w:styleId="ListLabel30">
    <w:name w:val="ListLabel 30"/>
    <w:qFormat/>
    <w:rPr>
      <w:sz w:val="20"/>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cs="Courier New"/>
    </w:rPr>
  </w:style>
  <w:style w:type="character" w:customStyle="1" w:styleId="ListLabel45">
    <w:name w:val="ListLabel 45"/>
    <w:qFormat/>
    <w:rPr>
      <w:rFonts w:cs="Courier New"/>
    </w:rPr>
  </w:style>
  <w:style w:type="character" w:customStyle="1" w:styleId="ListLabel46">
    <w:name w:val="ListLabel 46"/>
    <w:qFormat/>
    <w:rPr>
      <w:sz w:val="20"/>
    </w:rPr>
  </w:style>
  <w:style w:type="character" w:customStyle="1" w:styleId="ListLabel47">
    <w:name w:val="ListLabel 47"/>
    <w:qFormat/>
    <w:rPr>
      <w:sz w:val="20"/>
    </w:rPr>
  </w:style>
  <w:style w:type="character" w:customStyle="1" w:styleId="ListLabel48">
    <w:name w:val="ListLabel 48"/>
    <w:qFormat/>
    <w:rPr>
      <w:sz w:val="20"/>
    </w:rPr>
  </w:style>
  <w:style w:type="character" w:customStyle="1" w:styleId="ListLabel49">
    <w:name w:val="ListLabel 49"/>
    <w:qFormat/>
    <w:rPr>
      <w:sz w:val="20"/>
    </w:rPr>
  </w:style>
  <w:style w:type="character" w:customStyle="1" w:styleId="ListLabel50">
    <w:name w:val="ListLabel 50"/>
    <w:qFormat/>
    <w:rPr>
      <w:sz w:val="20"/>
    </w:rPr>
  </w:style>
  <w:style w:type="character" w:customStyle="1" w:styleId="ListLabel51">
    <w:name w:val="ListLabel 51"/>
    <w:qFormat/>
    <w:rPr>
      <w:sz w:val="20"/>
    </w:rPr>
  </w:style>
  <w:style w:type="character" w:customStyle="1" w:styleId="ListLabel52">
    <w:name w:val="ListLabel 52"/>
    <w:qFormat/>
    <w:rPr>
      <w:sz w:val="20"/>
    </w:rPr>
  </w:style>
  <w:style w:type="character" w:customStyle="1" w:styleId="ListLabel53">
    <w:name w:val="ListLabel 53"/>
    <w:qFormat/>
    <w:rPr>
      <w:sz w:val="20"/>
    </w:rPr>
  </w:style>
  <w:style w:type="character" w:customStyle="1" w:styleId="ListLabel54">
    <w:name w:val="ListLabel 54"/>
    <w:qFormat/>
    <w:rPr>
      <w:sz w:val="20"/>
    </w:rPr>
  </w:style>
  <w:style w:type="character" w:customStyle="1" w:styleId="ListLabel55">
    <w:name w:val="ListLabel 55"/>
    <w:qFormat/>
    <w:rPr>
      <w:rFonts w:cs="Courier New"/>
    </w:rPr>
  </w:style>
  <w:style w:type="character" w:customStyle="1" w:styleId="ListLabel56">
    <w:name w:val="ListLabel 56"/>
    <w:qFormat/>
    <w:rPr>
      <w:rFonts w:cs="Courier New"/>
    </w:rPr>
  </w:style>
  <w:style w:type="character" w:customStyle="1" w:styleId="ListLabel57">
    <w:name w:val="ListLabel 57"/>
    <w:qFormat/>
    <w:rPr>
      <w:rFonts w:cs="Courier New"/>
    </w:rPr>
  </w:style>
  <w:style w:type="character" w:customStyle="1" w:styleId="ListLabel58">
    <w:name w:val="ListLabel 58"/>
    <w:qFormat/>
    <w:rPr>
      <w:rFonts w:cs="Courier New"/>
    </w:rPr>
  </w:style>
  <w:style w:type="character" w:customStyle="1" w:styleId="ListLabel59">
    <w:name w:val="ListLabel 59"/>
    <w:qFormat/>
    <w:rPr>
      <w:rFonts w:cs="Courier New"/>
    </w:rPr>
  </w:style>
  <w:style w:type="character" w:customStyle="1" w:styleId="ListLabel60">
    <w:name w:val="ListLabel 60"/>
    <w:qFormat/>
    <w:rPr>
      <w:rFonts w:cs="Courier New"/>
    </w:rPr>
  </w:style>
  <w:style w:type="character" w:customStyle="1" w:styleId="ListLabel61">
    <w:name w:val="ListLabel 61"/>
    <w:qFormat/>
    <w:rPr>
      <w:rFonts w:cs="Courier New"/>
    </w:rPr>
  </w:style>
  <w:style w:type="character" w:customStyle="1" w:styleId="ListLabel62">
    <w:name w:val="ListLabel 62"/>
    <w:qFormat/>
    <w:rPr>
      <w:rFonts w:cs="Courier New"/>
    </w:rPr>
  </w:style>
  <w:style w:type="character" w:customStyle="1" w:styleId="ListLabel63">
    <w:name w:val="ListLabel 63"/>
    <w:qFormat/>
    <w:rPr>
      <w:rFonts w:cs="Symbol"/>
      <w:b/>
      <w:sz w:val="24"/>
    </w:rPr>
  </w:style>
  <w:style w:type="character" w:customStyle="1" w:styleId="ListLabel64">
    <w:name w:val="ListLabel 64"/>
    <w:qFormat/>
    <w:rPr>
      <w:rFonts w:cs="Courier New"/>
    </w:rPr>
  </w:style>
  <w:style w:type="character" w:customStyle="1" w:styleId="ListLabel65">
    <w:name w:val="ListLabel 65"/>
    <w:qFormat/>
    <w:rPr>
      <w:rFonts w:cs="Wingdings"/>
    </w:rPr>
  </w:style>
  <w:style w:type="character" w:customStyle="1" w:styleId="ListLabel66">
    <w:name w:val="ListLabel 66"/>
    <w:qFormat/>
    <w:rPr>
      <w:rFonts w:cs="Symbol"/>
    </w:rPr>
  </w:style>
  <w:style w:type="character" w:customStyle="1" w:styleId="ListLabel67">
    <w:name w:val="ListLabel 67"/>
    <w:qFormat/>
    <w:rPr>
      <w:rFonts w:cs="Courier New"/>
    </w:rPr>
  </w:style>
  <w:style w:type="character" w:customStyle="1" w:styleId="ListLabel68">
    <w:name w:val="ListLabel 68"/>
    <w:qFormat/>
    <w:rPr>
      <w:rFonts w:cs="Wingdings"/>
    </w:rPr>
  </w:style>
  <w:style w:type="character" w:customStyle="1" w:styleId="ListLabel69">
    <w:name w:val="ListLabel 69"/>
    <w:qFormat/>
    <w:rPr>
      <w:rFonts w:cs="Symbol"/>
    </w:rPr>
  </w:style>
  <w:style w:type="character" w:customStyle="1" w:styleId="ListLabel70">
    <w:name w:val="ListLabel 70"/>
    <w:qFormat/>
    <w:rPr>
      <w:rFonts w:cs="Courier New"/>
    </w:rPr>
  </w:style>
  <w:style w:type="character" w:customStyle="1" w:styleId="ListLabel71">
    <w:name w:val="ListLabel 71"/>
    <w:qFormat/>
    <w:rPr>
      <w:rFonts w:cs="Wingdings"/>
    </w:rPr>
  </w:style>
  <w:style w:type="character" w:customStyle="1" w:styleId="ListLabel72">
    <w:name w:val="ListLabel 72"/>
    <w:qFormat/>
    <w:rPr>
      <w:rFonts w:cs="Symbol"/>
      <w:b/>
      <w:sz w:val="24"/>
    </w:rPr>
  </w:style>
  <w:style w:type="character" w:customStyle="1" w:styleId="ListLabel73">
    <w:name w:val="ListLabel 73"/>
    <w:qFormat/>
    <w:rPr>
      <w:rFonts w:cs="Courier New"/>
    </w:rPr>
  </w:style>
  <w:style w:type="character" w:customStyle="1" w:styleId="ListLabel74">
    <w:name w:val="ListLabel 74"/>
    <w:qFormat/>
    <w:rPr>
      <w:rFonts w:cs="Wingdings"/>
    </w:rPr>
  </w:style>
  <w:style w:type="character" w:customStyle="1" w:styleId="ListLabel75">
    <w:name w:val="ListLabel 75"/>
    <w:qFormat/>
    <w:rPr>
      <w:rFonts w:cs="Symbol"/>
    </w:rPr>
  </w:style>
  <w:style w:type="character" w:customStyle="1" w:styleId="ListLabel76">
    <w:name w:val="ListLabel 76"/>
    <w:qFormat/>
    <w:rPr>
      <w:rFonts w:cs="Courier New"/>
    </w:rPr>
  </w:style>
  <w:style w:type="character" w:customStyle="1" w:styleId="ListLabel77">
    <w:name w:val="ListLabel 77"/>
    <w:qFormat/>
    <w:rPr>
      <w:rFonts w:cs="Wingdings"/>
    </w:rPr>
  </w:style>
  <w:style w:type="character" w:customStyle="1" w:styleId="ListLabel78">
    <w:name w:val="ListLabel 78"/>
    <w:qFormat/>
    <w:rPr>
      <w:rFonts w:cs="Symbol"/>
    </w:rPr>
  </w:style>
  <w:style w:type="character" w:customStyle="1" w:styleId="ListLabel79">
    <w:name w:val="ListLabel 79"/>
    <w:qFormat/>
    <w:rPr>
      <w:rFonts w:cs="Courier New"/>
    </w:rPr>
  </w:style>
  <w:style w:type="character" w:customStyle="1" w:styleId="ListLabel80">
    <w:name w:val="ListLabel 80"/>
    <w:qFormat/>
    <w:rPr>
      <w:rFonts w:cs="Wingdings"/>
    </w:rPr>
  </w:style>
  <w:style w:type="character" w:customStyle="1" w:styleId="ListLabel81">
    <w:name w:val="ListLabel 81"/>
    <w:qFormat/>
    <w:rPr>
      <w:rFonts w:ascii="Helvetica" w:hAnsi="Helvetica" w:cs="OpenSymbol"/>
      <w:caps w:val="0"/>
      <w:smallCaps w:val="0"/>
      <w:strike w:val="0"/>
      <w:dstrike w:val="0"/>
      <w:spacing w:val="0"/>
      <w:position w:val="0"/>
      <w:sz w:val="24"/>
      <w:vertAlign w:val="baseline"/>
    </w:rPr>
  </w:style>
  <w:style w:type="character" w:customStyle="1" w:styleId="ListLabel82">
    <w:name w:val="ListLabel 82"/>
    <w:qFormat/>
    <w:rPr>
      <w:rFonts w:cs="OpenSymbol"/>
      <w:caps w:val="0"/>
      <w:smallCaps w:val="0"/>
      <w:strike w:val="0"/>
      <w:dstrike w:val="0"/>
      <w:spacing w:val="0"/>
      <w:position w:val="0"/>
      <w:sz w:val="29"/>
      <w:vertAlign w:val="baseline"/>
    </w:rPr>
  </w:style>
  <w:style w:type="character" w:customStyle="1" w:styleId="ListLabel83">
    <w:name w:val="ListLabel 83"/>
    <w:qFormat/>
    <w:rPr>
      <w:rFonts w:cs="OpenSymbol"/>
      <w:caps w:val="0"/>
      <w:smallCaps w:val="0"/>
      <w:strike w:val="0"/>
      <w:dstrike w:val="0"/>
      <w:spacing w:val="0"/>
      <w:position w:val="0"/>
      <w:sz w:val="29"/>
      <w:vertAlign w:val="baseline"/>
    </w:rPr>
  </w:style>
  <w:style w:type="character" w:customStyle="1" w:styleId="ListLabel84">
    <w:name w:val="ListLabel 84"/>
    <w:qFormat/>
    <w:rPr>
      <w:rFonts w:cs="OpenSymbol"/>
      <w:caps w:val="0"/>
      <w:smallCaps w:val="0"/>
      <w:strike w:val="0"/>
      <w:dstrike w:val="0"/>
      <w:spacing w:val="0"/>
      <w:position w:val="0"/>
      <w:sz w:val="29"/>
      <w:vertAlign w:val="baseline"/>
    </w:rPr>
  </w:style>
  <w:style w:type="character" w:customStyle="1" w:styleId="ListLabel85">
    <w:name w:val="ListLabel 85"/>
    <w:qFormat/>
    <w:rPr>
      <w:rFonts w:cs="OpenSymbol"/>
      <w:caps w:val="0"/>
      <w:smallCaps w:val="0"/>
      <w:strike w:val="0"/>
      <w:dstrike w:val="0"/>
      <w:spacing w:val="0"/>
      <w:position w:val="0"/>
      <w:sz w:val="29"/>
      <w:vertAlign w:val="baseline"/>
    </w:rPr>
  </w:style>
  <w:style w:type="character" w:customStyle="1" w:styleId="ListLabel86">
    <w:name w:val="ListLabel 86"/>
    <w:qFormat/>
    <w:rPr>
      <w:rFonts w:cs="OpenSymbol"/>
      <w:caps w:val="0"/>
      <w:smallCaps w:val="0"/>
      <w:strike w:val="0"/>
      <w:dstrike w:val="0"/>
      <w:spacing w:val="0"/>
      <w:position w:val="0"/>
      <w:sz w:val="29"/>
      <w:vertAlign w:val="baseline"/>
    </w:rPr>
  </w:style>
  <w:style w:type="character" w:customStyle="1" w:styleId="ListLabel87">
    <w:name w:val="ListLabel 87"/>
    <w:qFormat/>
    <w:rPr>
      <w:rFonts w:cs="OpenSymbol"/>
      <w:caps w:val="0"/>
      <w:smallCaps w:val="0"/>
      <w:strike w:val="0"/>
      <w:dstrike w:val="0"/>
      <w:spacing w:val="0"/>
      <w:position w:val="0"/>
      <w:sz w:val="29"/>
      <w:vertAlign w:val="baseline"/>
    </w:rPr>
  </w:style>
  <w:style w:type="character" w:customStyle="1" w:styleId="ListLabel88">
    <w:name w:val="ListLabel 88"/>
    <w:qFormat/>
    <w:rPr>
      <w:rFonts w:cs="OpenSymbol"/>
      <w:caps w:val="0"/>
      <w:smallCaps w:val="0"/>
      <w:strike w:val="0"/>
      <w:dstrike w:val="0"/>
      <w:spacing w:val="0"/>
      <w:position w:val="0"/>
      <w:sz w:val="29"/>
      <w:vertAlign w:val="baseline"/>
    </w:rPr>
  </w:style>
  <w:style w:type="character" w:customStyle="1" w:styleId="ListLabel89">
    <w:name w:val="ListLabel 89"/>
    <w:qFormat/>
    <w:rPr>
      <w:rFonts w:cs="OpenSymbol"/>
      <w:caps w:val="0"/>
      <w:smallCaps w:val="0"/>
      <w:strike w:val="0"/>
      <w:dstrike w:val="0"/>
      <w:spacing w:val="0"/>
      <w:position w:val="0"/>
      <w:sz w:val="29"/>
      <w:vertAlign w:val="baseline"/>
    </w:rPr>
  </w:style>
  <w:style w:type="character" w:customStyle="1" w:styleId="ListLabel90">
    <w:name w:val="ListLabel 90"/>
    <w:qFormat/>
    <w:rPr>
      <w:rFonts w:cs="OpenSymbol"/>
    </w:rPr>
  </w:style>
  <w:style w:type="character" w:customStyle="1" w:styleId="ListLabel91">
    <w:name w:val="ListLabel 91"/>
    <w:qFormat/>
    <w:rPr>
      <w:rFonts w:cs="OpenSymbol"/>
    </w:rPr>
  </w:style>
  <w:style w:type="character" w:customStyle="1" w:styleId="ListLabel92">
    <w:name w:val="ListLabel 92"/>
    <w:qFormat/>
    <w:rPr>
      <w:rFonts w:cs="OpenSymbol"/>
    </w:rPr>
  </w:style>
  <w:style w:type="character" w:customStyle="1" w:styleId="ListLabel93">
    <w:name w:val="ListLabel 93"/>
    <w:qFormat/>
    <w:rPr>
      <w:rFonts w:cs="OpenSymbol"/>
    </w:rPr>
  </w:style>
  <w:style w:type="character" w:customStyle="1" w:styleId="ListLabel94">
    <w:name w:val="ListLabel 94"/>
    <w:qFormat/>
    <w:rPr>
      <w:rFonts w:cs="OpenSymbol"/>
    </w:rPr>
  </w:style>
  <w:style w:type="character" w:customStyle="1" w:styleId="ListLabel95">
    <w:name w:val="ListLabel 95"/>
    <w:qFormat/>
    <w:rPr>
      <w:rFonts w:cs="OpenSymbol"/>
    </w:rPr>
  </w:style>
  <w:style w:type="character" w:customStyle="1" w:styleId="ListLabel96">
    <w:name w:val="ListLabel 96"/>
    <w:qFormat/>
    <w:rPr>
      <w:rFonts w:cs="OpenSymbol"/>
    </w:rPr>
  </w:style>
  <w:style w:type="character" w:customStyle="1" w:styleId="ListLabel97">
    <w:name w:val="ListLabel 97"/>
    <w:qFormat/>
    <w:rPr>
      <w:rFonts w:cs="OpenSymbol"/>
    </w:rPr>
  </w:style>
  <w:style w:type="character" w:customStyle="1" w:styleId="ListLabel98">
    <w:name w:val="ListLabel 98"/>
    <w:qFormat/>
    <w:rPr>
      <w:rFonts w:cs="OpenSymbol"/>
    </w:rPr>
  </w:style>
  <w:style w:type="character" w:customStyle="1" w:styleId="ListLabel99">
    <w:name w:val="ListLabel 99"/>
    <w:qFormat/>
    <w:rPr>
      <w:rFonts w:cs="OpenSymbol"/>
    </w:rPr>
  </w:style>
  <w:style w:type="character" w:customStyle="1" w:styleId="ListLabel100">
    <w:name w:val="ListLabel 100"/>
    <w:qFormat/>
    <w:rPr>
      <w:rFonts w:cs="OpenSymbol"/>
    </w:rPr>
  </w:style>
  <w:style w:type="character" w:customStyle="1" w:styleId="ListLabel101">
    <w:name w:val="ListLabel 101"/>
    <w:qFormat/>
    <w:rPr>
      <w:rFonts w:cs="OpenSymbol"/>
    </w:rPr>
  </w:style>
  <w:style w:type="character" w:customStyle="1" w:styleId="ListLabel102">
    <w:name w:val="ListLabel 102"/>
    <w:qFormat/>
    <w:rPr>
      <w:rFonts w:cs="OpenSymbol"/>
    </w:rPr>
  </w:style>
  <w:style w:type="character" w:customStyle="1" w:styleId="ListLabel103">
    <w:name w:val="ListLabel 103"/>
    <w:qFormat/>
    <w:rPr>
      <w:rFonts w:cs="OpenSymbol"/>
    </w:rPr>
  </w:style>
  <w:style w:type="character" w:customStyle="1" w:styleId="ListLabel104">
    <w:name w:val="ListLabel 104"/>
    <w:qFormat/>
    <w:rPr>
      <w:rFonts w:cs="OpenSymbol"/>
    </w:rPr>
  </w:style>
  <w:style w:type="character" w:customStyle="1" w:styleId="ListLabel105">
    <w:name w:val="ListLabel 105"/>
    <w:qFormat/>
    <w:rPr>
      <w:rFonts w:cs="OpenSymbol"/>
    </w:rPr>
  </w:style>
  <w:style w:type="character" w:customStyle="1" w:styleId="ListLabel106">
    <w:name w:val="ListLabel 106"/>
    <w:qFormat/>
    <w:rPr>
      <w:rFonts w:cs="OpenSymbol"/>
    </w:rPr>
  </w:style>
  <w:style w:type="character" w:customStyle="1" w:styleId="ListLabel107">
    <w:name w:val="ListLabel 107"/>
    <w:qFormat/>
    <w:rPr>
      <w:rFonts w:cs="OpenSymbol"/>
    </w:rPr>
  </w:style>
  <w:style w:type="character" w:customStyle="1" w:styleId="ListLabel108">
    <w:name w:val="ListLabel 108"/>
    <w:qFormat/>
    <w:rPr>
      <w:rFonts w:cs="Times New Roman"/>
      <w:b/>
    </w:rPr>
  </w:style>
  <w:style w:type="character" w:customStyle="1" w:styleId="ListLabel109">
    <w:name w:val="ListLabel 109"/>
    <w:qFormat/>
    <w:rPr>
      <w:rFonts w:cs="Times New Roman"/>
    </w:rPr>
  </w:style>
  <w:style w:type="character" w:customStyle="1" w:styleId="ListLabel110">
    <w:name w:val="ListLabel 110"/>
    <w:qFormat/>
    <w:rPr>
      <w:rFonts w:cs="Times New Roman"/>
    </w:rPr>
  </w:style>
  <w:style w:type="character" w:customStyle="1" w:styleId="ListLabel111">
    <w:name w:val="ListLabel 111"/>
    <w:qFormat/>
    <w:rPr>
      <w:rFonts w:cs="Times New Roman"/>
    </w:rPr>
  </w:style>
  <w:style w:type="character" w:customStyle="1" w:styleId="ListLabel112">
    <w:name w:val="ListLabel 112"/>
    <w:qFormat/>
    <w:rPr>
      <w:rFonts w:cs="Times New Roman"/>
    </w:rPr>
  </w:style>
  <w:style w:type="character" w:customStyle="1" w:styleId="ListLabel113">
    <w:name w:val="ListLabel 113"/>
    <w:qFormat/>
    <w:rPr>
      <w:rFonts w:cs="Times New Roman"/>
    </w:rPr>
  </w:style>
  <w:style w:type="character" w:customStyle="1" w:styleId="ListLabel114">
    <w:name w:val="ListLabel 114"/>
    <w:qFormat/>
    <w:rPr>
      <w:rFonts w:cs="Times New Roman"/>
    </w:rPr>
  </w:style>
  <w:style w:type="character" w:customStyle="1" w:styleId="ListLabel115">
    <w:name w:val="ListLabel 115"/>
    <w:qFormat/>
    <w:rPr>
      <w:rFonts w:cs="Times New Roman"/>
    </w:rPr>
  </w:style>
  <w:style w:type="character" w:customStyle="1" w:styleId="ListLabel116">
    <w:name w:val="ListLabel 116"/>
    <w:qFormat/>
    <w:rPr>
      <w:rFonts w:cs="Times New Roman"/>
    </w:rPr>
  </w:style>
  <w:style w:type="character" w:customStyle="1" w:styleId="ListLabel117">
    <w:name w:val="ListLabel 117"/>
    <w:qFormat/>
    <w:rPr>
      <w:rFonts w:ascii="Arial" w:hAnsi="Arial" w:cs="Arial"/>
      <w:sz w:val="24"/>
      <w:szCs w:val="24"/>
    </w:rPr>
  </w:style>
  <w:style w:type="character" w:customStyle="1" w:styleId="ListLabel118">
    <w:name w:val="ListLabel 118"/>
    <w:qFormat/>
    <w:rPr>
      <w:rFonts w:ascii="Arial" w:eastAsia="Arial Unicode MS" w:hAnsi="Arial" w:cs="Arial"/>
      <w:bCs/>
      <w:sz w:val="13"/>
      <w:szCs w:val="13"/>
    </w:rPr>
  </w:style>
  <w:style w:type="character" w:customStyle="1" w:styleId="ListLabel119">
    <w:name w:val="ListLabel 119"/>
    <w:qFormat/>
    <w:rPr>
      <w:bCs/>
      <w:szCs w:val="28"/>
    </w:rPr>
  </w:style>
  <w:style w:type="character" w:customStyle="1" w:styleId="ListLabel120">
    <w:name w:val="ListLabel 120"/>
    <w:qFormat/>
  </w:style>
  <w:style w:type="character" w:customStyle="1" w:styleId="ListLabel121">
    <w:name w:val="ListLabel 121"/>
    <w:qFormat/>
    <w:rPr>
      <w:rFonts w:ascii="Arial" w:hAnsi="Arial" w:cs="Arial"/>
      <w:sz w:val="24"/>
      <w:szCs w:val="24"/>
    </w:rPr>
  </w:style>
  <w:style w:type="character" w:customStyle="1" w:styleId="ListLabel122">
    <w:name w:val="ListLabel 122"/>
    <w:qFormat/>
    <w:rPr>
      <w:rFonts w:cs="Symbol"/>
    </w:rPr>
  </w:style>
  <w:style w:type="character" w:customStyle="1" w:styleId="ListLabel123">
    <w:name w:val="ListLabel 123"/>
    <w:qFormat/>
    <w:rPr>
      <w:rFonts w:cs="Courier New"/>
    </w:rPr>
  </w:style>
  <w:style w:type="character" w:customStyle="1" w:styleId="ListLabel124">
    <w:name w:val="ListLabel 124"/>
    <w:qFormat/>
    <w:rPr>
      <w:rFonts w:cs="Wingdings"/>
    </w:rPr>
  </w:style>
  <w:style w:type="character" w:customStyle="1" w:styleId="ListLabel125">
    <w:name w:val="ListLabel 125"/>
    <w:qFormat/>
    <w:rPr>
      <w:rFonts w:cs="Symbol"/>
    </w:rPr>
  </w:style>
  <w:style w:type="character" w:customStyle="1" w:styleId="ListLabel126">
    <w:name w:val="ListLabel 126"/>
    <w:qFormat/>
    <w:rPr>
      <w:rFonts w:cs="Courier New"/>
    </w:rPr>
  </w:style>
  <w:style w:type="character" w:customStyle="1" w:styleId="ListLabel127">
    <w:name w:val="ListLabel 127"/>
    <w:qFormat/>
    <w:rPr>
      <w:rFonts w:cs="Wingdings"/>
    </w:rPr>
  </w:style>
  <w:style w:type="character" w:customStyle="1" w:styleId="ListLabel128">
    <w:name w:val="ListLabel 128"/>
    <w:qFormat/>
    <w:rPr>
      <w:rFonts w:cs="Symbol"/>
    </w:rPr>
  </w:style>
  <w:style w:type="character" w:customStyle="1" w:styleId="ListLabel129">
    <w:name w:val="ListLabel 129"/>
    <w:qFormat/>
    <w:rPr>
      <w:rFonts w:cs="Courier New"/>
    </w:rPr>
  </w:style>
  <w:style w:type="character" w:customStyle="1" w:styleId="ListLabel130">
    <w:name w:val="ListLabel 130"/>
    <w:qFormat/>
    <w:rPr>
      <w:rFonts w:cs="Wingdings"/>
    </w:rPr>
  </w:style>
  <w:style w:type="character" w:customStyle="1" w:styleId="ListLabel131">
    <w:name w:val="ListLabel 131"/>
    <w:qFormat/>
    <w:rPr>
      <w:rFonts w:ascii="Helvetica" w:hAnsi="Helvetica" w:cs="OpenSymbol"/>
      <w:caps w:val="0"/>
      <w:smallCaps w:val="0"/>
      <w:strike w:val="0"/>
      <w:dstrike w:val="0"/>
      <w:spacing w:val="0"/>
      <w:position w:val="0"/>
      <w:sz w:val="24"/>
      <w:vertAlign w:val="baseline"/>
    </w:rPr>
  </w:style>
  <w:style w:type="character" w:customStyle="1" w:styleId="ListLabel132">
    <w:name w:val="ListLabel 132"/>
    <w:qFormat/>
    <w:rPr>
      <w:rFonts w:cs="OpenSymbol"/>
      <w:caps w:val="0"/>
      <w:smallCaps w:val="0"/>
      <w:strike w:val="0"/>
      <w:dstrike w:val="0"/>
      <w:spacing w:val="0"/>
      <w:position w:val="0"/>
      <w:sz w:val="29"/>
      <w:vertAlign w:val="baseline"/>
    </w:rPr>
  </w:style>
  <w:style w:type="character" w:customStyle="1" w:styleId="ListLabel133">
    <w:name w:val="ListLabel 133"/>
    <w:qFormat/>
    <w:rPr>
      <w:rFonts w:cs="OpenSymbol"/>
      <w:caps w:val="0"/>
      <w:smallCaps w:val="0"/>
      <w:strike w:val="0"/>
      <w:dstrike w:val="0"/>
      <w:spacing w:val="0"/>
      <w:position w:val="0"/>
      <w:sz w:val="29"/>
      <w:vertAlign w:val="baseline"/>
    </w:rPr>
  </w:style>
  <w:style w:type="character" w:customStyle="1" w:styleId="ListLabel134">
    <w:name w:val="ListLabel 134"/>
    <w:qFormat/>
    <w:rPr>
      <w:rFonts w:cs="OpenSymbol"/>
      <w:caps w:val="0"/>
      <w:smallCaps w:val="0"/>
      <w:strike w:val="0"/>
      <w:dstrike w:val="0"/>
      <w:spacing w:val="0"/>
      <w:position w:val="0"/>
      <w:sz w:val="29"/>
      <w:vertAlign w:val="baseline"/>
    </w:rPr>
  </w:style>
  <w:style w:type="character" w:customStyle="1" w:styleId="ListLabel135">
    <w:name w:val="ListLabel 135"/>
    <w:qFormat/>
    <w:rPr>
      <w:rFonts w:cs="OpenSymbol"/>
      <w:caps w:val="0"/>
      <w:smallCaps w:val="0"/>
      <w:strike w:val="0"/>
      <w:dstrike w:val="0"/>
      <w:spacing w:val="0"/>
      <w:position w:val="0"/>
      <w:sz w:val="29"/>
      <w:vertAlign w:val="baseline"/>
    </w:rPr>
  </w:style>
  <w:style w:type="character" w:customStyle="1" w:styleId="ListLabel136">
    <w:name w:val="ListLabel 136"/>
    <w:qFormat/>
    <w:rPr>
      <w:rFonts w:cs="OpenSymbol"/>
      <w:caps w:val="0"/>
      <w:smallCaps w:val="0"/>
      <w:strike w:val="0"/>
      <w:dstrike w:val="0"/>
      <w:spacing w:val="0"/>
      <w:position w:val="0"/>
      <w:sz w:val="29"/>
      <w:vertAlign w:val="baseline"/>
    </w:rPr>
  </w:style>
  <w:style w:type="character" w:customStyle="1" w:styleId="ListLabel137">
    <w:name w:val="ListLabel 137"/>
    <w:qFormat/>
    <w:rPr>
      <w:rFonts w:cs="OpenSymbol"/>
      <w:caps w:val="0"/>
      <w:smallCaps w:val="0"/>
      <w:strike w:val="0"/>
      <w:dstrike w:val="0"/>
      <w:spacing w:val="0"/>
      <w:position w:val="0"/>
      <w:sz w:val="29"/>
      <w:vertAlign w:val="baseline"/>
    </w:rPr>
  </w:style>
  <w:style w:type="character" w:customStyle="1" w:styleId="ListLabel138">
    <w:name w:val="ListLabel 138"/>
    <w:qFormat/>
    <w:rPr>
      <w:rFonts w:cs="OpenSymbol"/>
      <w:caps w:val="0"/>
      <w:smallCaps w:val="0"/>
      <w:strike w:val="0"/>
      <w:dstrike w:val="0"/>
      <w:spacing w:val="0"/>
      <w:position w:val="0"/>
      <w:sz w:val="29"/>
      <w:vertAlign w:val="baseline"/>
    </w:rPr>
  </w:style>
  <w:style w:type="character" w:customStyle="1" w:styleId="ListLabel139">
    <w:name w:val="ListLabel 139"/>
    <w:qFormat/>
    <w:rPr>
      <w:rFonts w:cs="OpenSymbol"/>
      <w:caps w:val="0"/>
      <w:smallCaps w:val="0"/>
      <w:strike w:val="0"/>
      <w:dstrike w:val="0"/>
      <w:spacing w:val="0"/>
      <w:position w:val="0"/>
      <w:sz w:val="29"/>
      <w:vertAlign w:val="baseline"/>
    </w:rPr>
  </w:style>
  <w:style w:type="character" w:customStyle="1" w:styleId="ListLabel140">
    <w:name w:val="ListLabel 140"/>
    <w:qFormat/>
    <w:rPr>
      <w:rFonts w:cs="Times New Roman"/>
      <w:b/>
    </w:rPr>
  </w:style>
  <w:style w:type="character" w:customStyle="1" w:styleId="ListLabel141">
    <w:name w:val="ListLabel 141"/>
    <w:qFormat/>
    <w:rPr>
      <w:rFonts w:cs="Times New Roman"/>
    </w:rPr>
  </w:style>
  <w:style w:type="character" w:customStyle="1" w:styleId="ListLabel142">
    <w:name w:val="ListLabel 142"/>
    <w:qFormat/>
    <w:rPr>
      <w:rFonts w:cs="Times New Roman"/>
    </w:rPr>
  </w:style>
  <w:style w:type="character" w:customStyle="1" w:styleId="ListLabel143">
    <w:name w:val="ListLabel 143"/>
    <w:qFormat/>
    <w:rPr>
      <w:rFonts w:cs="Times New Roman"/>
    </w:rPr>
  </w:style>
  <w:style w:type="character" w:customStyle="1" w:styleId="ListLabel144">
    <w:name w:val="ListLabel 144"/>
    <w:qFormat/>
    <w:rPr>
      <w:rFonts w:cs="Times New Roman"/>
    </w:rPr>
  </w:style>
  <w:style w:type="character" w:customStyle="1" w:styleId="ListLabel145">
    <w:name w:val="ListLabel 145"/>
    <w:qFormat/>
    <w:rPr>
      <w:rFonts w:cs="Times New Roman"/>
    </w:rPr>
  </w:style>
  <w:style w:type="character" w:customStyle="1" w:styleId="ListLabel146">
    <w:name w:val="ListLabel 146"/>
    <w:qFormat/>
    <w:rPr>
      <w:rFonts w:cs="Times New Roman"/>
    </w:rPr>
  </w:style>
  <w:style w:type="character" w:customStyle="1" w:styleId="ListLabel147">
    <w:name w:val="ListLabel 147"/>
    <w:qFormat/>
    <w:rPr>
      <w:rFonts w:cs="Times New Roman"/>
    </w:rPr>
  </w:style>
  <w:style w:type="character" w:customStyle="1" w:styleId="ListLabel148">
    <w:name w:val="ListLabel 148"/>
    <w:qFormat/>
    <w:rPr>
      <w:rFonts w:cs="Times New Roman"/>
    </w:rPr>
  </w:style>
  <w:style w:type="character" w:customStyle="1" w:styleId="ListLabel149">
    <w:name w:val="ListLabel 149"/>
    <w:qFormat/>
    <w:rPr>
      <w:rFonts w:ascii="Arial" w:hAnsi="Arial" w:cs="Arial"/>
      <w:sz w:val="24"/>
      <w:szCs w:val="24"/>
    </w:rPr>
  </w:style>
  <w:style w:type="character" w:customStyle="1" w:styleId="ListLabel150">
    <w:name w:val="ListLabel 150"/>
    <w:qFormat/>
    <w:rPr>
      <w:rFonts w:ascii="Arial" w:eastAsia="Arial Unicode MS" w:hAnsi="Arial" w:cs="Arial"/>
      <w:bCs/>
      <w:sz w:val="13"/>
      <w:szCs w:val="13"/>
    </w:rPr>
  </w:style>
  <w:style w:type="character" w:customStyle="1" w:styleId="ListLabel151">
    <w:name w:val="ListLabel 151"/>
    <w:qFormat/>
    <w:rPr>
      <w:bCs/>
      <w:szCs w:val="28"/>
    </w:rPr>
  </w:style>
  <w:style w:type="character" w:customStyle="1" w:styleId="ListLabel152">
    <w:name w:val="ListLabel 152"/>
    <w:qFormat/>
  </w:style>
  <w:style w:type="paragraph" w:customStyle="1" w:styleId="berschrift">
    <w:name w:val="Überschrift"/>
    <w:basedOn w:val="Standard"/>
    <w:next w:val="Textkrper"/>
    <w:qFormat/>
    <w:pPr>
      <w:keepNext/>
      <w:shd w:val="clear" w:color="auto" w:fill="FFFFFF"/>
      <w:spacing w:before="240" w:after="120"/>
    </w:pPr>
    <w:rPr>
      <w:rFonts w:ascii="Liberation Sans" w:eastAsia="Noto Sans CJK SC Regular" w:hAnsi="Liberation Sans" w:cs="Lohit Devanagari"/>
      <w:sz w:val="28"/>
      <w:szCs w:val="28"/>
    </w:rPr>
  </w:style>
  <w:style w:type="paragraph" w:styleId="Textkrper">
    <w:name w:val="Body Text"/>
    <w:basedOn w:val="Standard"/>
    <w:pPr>
      <w:shd w:val="clear" w:color="auto" w:fill="FFFFFF"/>
      <w:spacing w:after="140" w:line="276" w:lineRule="auto"/>
    </w:pPr>
  </w:style>
  <w:style w:type="paragraph" w:styleId="Liste">
    <w:name w:val="List"/>
    <w:basedOn w:val="Textkrper"/>
    <w:rPr>
      <w:rFonts w:cs="Lohit Devanagari"/>
    </w:rPr>
  </w:style>
  <w:style w:type="paragraph" w:styleId="Beschriftung">
    <w:name w:val="caption"/>
    <w:basedOn w:val="Standard"/>
    <w:qFormat/>
    <w:pPr>
      <w:shd w:val="clear" w:color="auto" w:fill="FFFFFF"/>
      <w:spacing w:before="120" w:after="120"/>
    </w:pPr>
    <w:rPr>
      <w:rFonts w:cs="Lohit Devanagari"/>
      <w:i/>
      <w:iCs/>
      <w:sz w:val="16"/>
      <w:szCs w:val="24"/>
    </w:rPr>
  </w:style>
  <w:style w:type="paragraph" w:customStyle="1" w:styleId="Verzeichnis">
    <w:name w:val="Verzeichnis"/>
    <w:basedOn w:val="Standard"/>
    <w:qFormat/>
    <w:pPr>
      <w:suppressLineNumbers/>
      <w:shd w:val="clear" w:color="auto" w:fill="FFFFFF"/>
    </w:pPr>
    <w:rPr>
      <w:rFonts w:cs="Lohit Devanagari"/>
    </w:rPr>
  </w:style>
  <w:style w:type="paragraph" w:styleId="Listenabsatz">
    <w:name w:val="List Paragraph"/>
    <w:basedOn w:val="Standard"/>
    <w:uiPriority w:val="34"/>
    <w:qFormat/>
    <w:pPr>
      <w:shd w:val="clear" w:color="auto" w:fill="FFFFFF"/>
      <w:spacing w:after="0"/>
      <w:ind w:left="720"/>
      <w:contextualSpacing/>
    </w:pPr>
  </w:style>
  <w:style w:type="paragraph" w:styleId="KeinLeerraum">
    <w:name w:val="No Spacing"/>
    <w:uiPriority w:val="1"/>
    <w:qFormat/>
    <w:rPr>
      <w:sz w:val="22"/>
    </w:rPr>
  </w:style>
  <w:style w:type="paragraph" w:styleId="Titel">
    <w:name w:val="Title"/>
    <w:basedOn w:val="Standard"/>
    <w:uiPriority w:val="10"/>
    <w:qFormat/>
    <w:pPr>
      <w:shd w:val="clear" w:color="auto" w:fill="FFFFFF"/>
      <w:spacing w:before="300" w:after="200"/>
      <w:contextualSpacing/>
    </w:pPr>
    <w:rPr>
      <w:sz w:val="48"/>
      <w:szCs w:val="48"/>
    </w:rPr>
  </w:style>
  <w:style w:type="paragraph" w:styleId="Untertitel">
    <w:name w:val="Subtitle"/>
    <w:basedOn w:val="Standard"/>
    <w:uiPriority w:val="11"/>
    <w:qFormat/>
    <w:pPr>
      <w:shd w:val="clear" w:color="auto" w:fill="FFFFFF"/>
      <w:spacing w:before="200" w:after="200"/>
    </w:pPr>
    <w:rPr>
      <w:sz w:val="24"/>
      <w:szCs w:val="24"/>
    </w:rPr>
  </w:style>
  <w:style w:type="paragraph" w:styleId="Zitat">
    <w:name w:val="Quote"/>
    <w:basedOn w:val="Standard"/>
    <w:uiPriority w:val="29"/>
    <w:qFormat/>
    <w:pPr>
      <w:shd w:val="clear" w:color="auto" w:fill="FFFFFF"/>
      <w:ind w:left="720" w:right="720"/>
    </w:pPr>
    <w:rPr>
      <w:i/>
    </w:rPr>
  </w:style>
  <w:style w:type="paragraph" w:styleId="IntensivesZitat">
    <w:name w:val="Intense Quote"/>
    <w:basedOn w:val="Standard"/>
    <w:uiPriority w:val="30"/>
    <w:qFormat/>
    <w:pPr>
      <w:pBdr>
        <w:top w:val="single" w:sz="4" w:space="5" w:color="FFFFFF"/>
        <w:left w:val="single" w:sz="4" w:space="10" w:color="FFFFFF"/>
        <w:bottom w:val="single" w:sz="4" w:space="5" w:color="FFFFFF"/>
        <w:right w:val="single" w:sz="4" w:space="10" w:color="FFFFFF"/>
      </w:pBdr>
      <w:shd w:val="clear" w:color="auto" w:fill="F2F2F2"/>
      <w:spacing w:after="0"/>
      <w:ind w:left="720" w:right="720"/>
    </w:pPr>
    <w:rPr>
      <w:i/>
    </w:rPr>
  </w:style>
  <w:style w:type="paragraph" w:styleId="Funotentext">
    <w:name w:val="footnote text"/>
    <w:basedOn w:val="Standard"/>
    <w:uiPriority w:val="99"/>
    <w:semiHidden/>
    <w:unhideWhenUsed/>
    <w:pPr>
      <w:shd w:val="clear" w:color="auto" w:fill="FFFFFF"/>
      <w:spacing w:after="40" w:line="240" w:lineRule="auto"/>
    </w:pPr>
    <w:rPr>
      <w:sz w:val="18"/>
    </w:rPr>
  </w:style>
  <w:style w:type="paragraph" w:styleId="Verzeichnis1">
    <w:name w:val="toc 1"/>
    <w:basedOn w:val="Standard"/>
    <w:uiPriority w:val="39"/>
    <w:unhideWhenUsed/>
    <w:pPr>
      <w:shd w:val="clear" w:color="auto" w:fill="FFFFFF"/>
      <w:spacing w:after="57"/>
    </w:pPr>
  </w:style>
  <w:style w:type="paragraph" w:styleId="Verzeichnis2">
    <w:name w:val="toc 2"/>
    <w:basedOn w:val="Standard"/>
    <w:uiPriority w:val="39"/>
    <w:unhideWhenUsed/>
    <w:pPr>
      <w:shd w:val="clear" w:color="auto" w:fill="FFFFFF"/>
      <w:spacing w:after="57"/>
      <w:ind w:left="283"/>
    </w:pPr>
  </w:style>
  <w:style w:type="paragraph" w:styleId="Verzeichnis3">
    <w:name w:val="toc 3"/>
    <w:basedOn w:val="Standard"/>
    <w:uiPriority w:val="39"/>
    <w:unhideWhenUsed/>
    <w:pPr>
      <w:shd w:val="clear" w:color="auto" w:fill="FFFFFF"/>
      <w:spacing w:after="57"/>
      <w:ind w:left="567"/>
    </w:pPr>
  </w:style>
  <w:style w:type="paragraph" w:styleId="Verzeichnis4">
    <w:name w:val="toc 4"/>
    <w:basedOn w:val="Standard"/>
    <w:uiPriority w:val="39"/>
    <w:unhideWhenUsed/>
    <w:pPr>
      <w:shd w:val="clear" w:color="auto" w:fill="FFFFFF"/>
      <w:spacing w:after="57"/>
      <w:ind w:left="850"/>
    </w:pPr>
  </w:style>
  <w:style w:type="paragraph" w:styleId="Verzeichnis5">
    <w:name w:val="toc 5"/>
    <w:basedOn w:val="Standard"/>
    <w:uiPriority w:val="39"/>
    <w:unhideWhenUsed/>
    <w:pPr>
      <w:shd w:val="clear" w:color="auto" w:fill="FFFFFF"/>
      <w:spacing w:after="57"/>
      <w:ind w:left="1134"/>
    </w:pPr>
  </w:style>
  <w:style w:type="paragraph" w:styleId="Verzeichnis6">
    <w:name w:val="toc 6"/>
    <w:basedOn w:val="Standard"/>
    <w:uiPriority w:val="39"/>
    <w:unhideWhenUsed/>
    <w:pPr>
      <w:shd w:val="clear" w:color="auto" w:fill="FFFFFF"/>
      <w:spacing w:after="57"/>
      <w:ind w:left="1417"/>
    </w:pPr>
  </w:style>
  <w:style w:type="paragraph" w:styleId="Verzeichnis7">
    <w:name w:val="toc 7"/>
    <w:basedOn w:val="Standard"/>
    <w:uiPriority w:val="39"/>
    <w:unhideWhenUsed/>
    <w:pPr>
      <w:shd w:val="clear" w:color="auto" w:fill="FFFFFF"/>
      <w:spacing w:after="57"/>
      <w:ind w:left="1701"/>
    </w:pPr>
  </w:style>
  <w:style w:type="paragraph" w:styleId="Verzeichnis8">
    <w:name w:val="toc 8"/>
    <w:basedOn w:val="Standard"/>
    <w:uiPriority w:val="39"/>
    <w:unhideWhenUsed/>
    <w:pPr>
      <w:shd w:val="clear" w:color="auto" w:fill="FFFFFF"/>
      <w:spacing w:after="57"/>
      <w:ind w:left="1984"/>
    </w:pPr>
  </w:style>
  <w:style w:type="paragraph" w:styleId="Verzeichnis9">
    <w:name w:val="toc 9"/>
    <w:basedOn w:val="Standard"/>
    <w:uiPriority w:val="39"/>
    <w:unhideWhenUsed/>
    <w:pPr>
      <w:shd w:val="clear" w:color="auto" w:fill="FFFFFF"/>
      <w:spacing w:after="57"/>
      <w:ind w:left="2268"/>
    </w:pPr>
  </w:style>
  <w:style w:type="paragraph" w:styleId="Inhaltsverzeichnisberschrift">
    <w:name w:val="TOC Heading"/>
    <w:uiPriority w:val="39"/>
    <w:unhideWhenUsed/>
    <w:qFormat/>
    <w:rPr>
      <w:sz w:val="22"/>
    </w:rPr>
  </w:style>
  <w:style w:type="paragraph" w:customStyle="1" w:styleId="MittleresRaster1-Akzent21">
    <w:name w:val="Mittleres Raster 1 - Akzent 21"/>
    <w:basedOn w:val="Standard"/>
    <w:qFormat/>
    <w:pPr>
      <w:shd w:val="clear" w:color="auto" w:fill="FFFFFF"/>
      <w:ind w:left="720"/>
      <w:contextualSpacing/>
    </w:pPr>
  </w:style>
  <w:style w:type="paragraph" w:styleId="Kopfzeile">
    <w:name w:val="header"/>
    <w:basedOn w:val="Standard"/>
    <w:unhideWhenUsed/>
    <w:pPr>
      <w:shd w:val="clear" w:color="auto" w:fill="FFFFFF"/>
      <w:tabs>
        <w:tab w:val="center" w:pos="4536"/>
        <w:tab w:val="right" w:pos="9072"/>
      </w:tabs>
      <w:spacing w:after="0" w:line="240" w:lineRule="auto"/>
    </w:pPr>
  </w:style>
  <w:style w:type="paragraph" w:styleId="Fuzeile">
    <w:name w:val="footer"/>
    <w:basedOn w:val="Standard"/>
    <w:unhideWhenUsed/>
    <w:pPr>
      <w:shd w:val="clear" w:color="auto" w:fill="FFFFFF"/>
      <w:tabs>
        <w:tab w:val="center" w:pos="4536"/>
        <w:tab w:val="right" w:pos="9072"/>
      </w:tabs>
      <w:spacing w:after="0" w:line="240" w:lineRule="auto"/>
    </w:pPr>
  </w:style>
  <w:style w:type="paragraph" w:styleId="StandardWeb">
    <w:name w:val="Normal (Web)"/>
    <w:basedOn w:val="Standard"/>
    <w:semiHidden/>
    <w:unhideWhenUsed/>
    <w:qFormat/>
    <w:pPr>
      <w:shd w:val="clear" w:color="auto" w:fill="FFFFFF"/>
      <w:spacing w:beforeAutospacing="1" w:afterAutospacing="1" w:line="240" w:lineRule="auto"/>
    </w:pPr>
    <w:rPr>
      <w:rFonts w:ascii="Times New Roman" w:eastAsia="Times New Roman" w:hAnsi="Times New Roman"/>
      <w:sz w:val="24"/>
      <w:szCs w:val="24"/>
    </w:rPr>
  </w:style>
  <w:style w:type="paragraph" w:customStyle="1" w:styleId="Body">
    <w:name w:val="Body"/>
    <w:qFormat/>
    <w:rPr>
      <w:rFonts w:ascii="Helvetica" w:eastAsia="Arial Unicode MS" w:hAnsi="Helvetica" w:cs="Arial Unicode MS"/>
      <w:color w:val="000000"/>
      <w:sz w:val="22"/>
    </w:rPr>
  </w:style>
  <w:style w:type="paragraph" w:customStyle="1" w:styleId="TIUSchuelerarbeitsblatt">
    <w:name w:val="TIU Schuelerarbeitsblatt"/>
    <w:basedOn w:val="NurText"/>
    <w:qFormat/>
    <w:pPr>
      <w:pBdr>
        <w:top w:val="single" w:sz="4" w:space="1" w:color="000000"/>
        <w:left w:val="single" w:sz="4" w:space="4" w:color="000000"/>
        <w:bottom w:val="single" w:sz="4" w:space="1" w:color="000000"/>
        <w:right w:val="single" w:sz="4" w:space="4" w:color="000000"/>
      </w:pBdr>
      <w:spacing w:after="0"/>
    </w:pPr>
    <w:rPr>
      <w:rFonts w:ascii="Arial" w:hAnsi="Arial" w:cs="Arial"/>
      <w:bCs/>
      <w:sz w:val="24"/>
    </w:rPr>
  </w:style>
  <w:style w:type="paragraph" w:styleId="NurText">
    <w:name w:val="Plain Text"/>
    <w:basedOn w:val="Standard"/>
    <w:semiHidden/>
    <w:qFormat/>
    <w:pPr>
      <w:shd w:val="clear" w:color="auto" w:fill="FFFFFF"/>
    </w:pPr>
    <w:rPr>
      <w:rFonts w:ascii="Courier New" w:hAnsi="Courier New" w:cs="Courier New"/>
      <w:sz w:val="20"/>
      <w:szCs w:val="20"/>
    </w:rPr>
  </w:style>
  <w:style w:type="paragraph" w:customStyle="1" w:styleId="TiUStationsname">
    <w:name w:val="TiU Stationsname"/>
    <w:basedOn w:val="NurText"/>
    <w:qFormat/>
    <w:rPr>
      <w:rFonts w:ascii="Arial" w:hAnsi="Arial"/>
      <w:sz w:val="28"/>
    </w:rPr>
  </w:style>
  <w:style w:type="paragraph" w:customStyle="1" w:styleId="TiU-berschrift">
    <w:name w:val="TiU - Überschrift"/>
    <w:basedOn w:val="NurText"/>
    <w:qFormat/>
    <w:pPr>
      <w:pBdr>
        <w:bottom w:val="single" w:sz="4" w:space="1" w:color="000000"/>
      </w:pBdr>
      <w:spacing w:before="240" w:after="120"/>
    </w:pPr>
    <w:rPr>
      <w:rFonts w:ascii="Arial" w:hAnsi="Arial" w:cs="Arial"/>
      <w:b/>
      <w:bCs/>
      <w:sz w:val="28"/>
    </w:rPr>
  </w:style>
  <w:style w:type="paragraph" w:customStyle="1" w:styleId="TiU-Aufzhlung">
    <w:name w:val="TiU - Aufzählung"/>
    <w:basedOn w:val="NurText"/>
    <w:qFormat/>
    <w:pPr>
      <w:spacing w:after="0"/>
      <w:ind w:left="714" w:hanging="356"/>
    </w:pPr>
    <w:rPr>
      <w:rFonts w:ascii="Arial" w:hAnsi="Arial" w:cs="Arial"/>
      <w:bCs/>
      <w:sz w:val="24"/>
    </w:rPr>
  </w:style>
  <w:style w:type="paragraph" w:customStyle="1" w:styleId="TIUTitelleiste">
    <w:name w:val="TIU Titelleiste"/>
    <w:basedOn w:val="NurText"/>
    <w:qFormat/>
    <w:pPr>
      <w:pBdr>
        <w:bottom w:val="single" w:sz="4" w:space="1" w:color="000000"/>
      </w:pBdr>
      <w:spacing w:after="0"/>
    </w:pPr>
    <w:rPr>
      <w:rFonts w:ascii="Arial" w:hAnsi="Arial" w:cs="Arial"/>
      <w:sz w:val="44"/>
      <w:szCs w:val="24"/>
    </w:rPr>
  </w:style>
  <w:style w:type="paragraph" w:customStyle="1" w:styleId="TIUText">
    <w:name w:val="TIU Text"/>
    <w:basedOn w:val="NurText"/>
    <w:qFormat/>
    <w:pPr>
      <w:spacing w:after="0"/>
    </w:pPr>
    <w:rPr>
      <w:rFonts w:ascii="Arial" w:hAnsi="Arial" w:cs="Arial"/>
      <w:bCs/>
      <w:sz w:val="24"/>
    </w:rPr>
  </w:style>
  <w:style w:type="paragraph" w:styleId="Sprechblasentext">
    <w:name w:val="Balloon Text"/>
    <w:basedOn w:val="Standard"/>
    <w:uiPriority w:val="99"/>
    <w:semiHidden/>
    <w:unhideWhenUsed/>
    <w:qFormat/>
    <w:pPr>
      <w:shd w:val="clear" w:color="auto" w:fill="FFFFFF"/>
      <w:spacing w:after="0" w:line="240" w:lineRule="auto"/>
    </w:pPr>
    <w:rPr>
      <w:rFonts w:ascii="Lucida Grande" w:hAnsi="Lucida Grande" w:cs="Lucida Grande"/>
      <w:sz w:val="18"/>
      <w:szCs w:val="18"/>
    </w:rPr>
  </w:style>
  <w:style w:type="paragraph" w:customStyle="1" w:styleId="TiU-Textkrper">
    <w:name w:val="TiU - Textkörper"/>
    <w:basedOn w:val="Body"/>
    <w:qFormat/>
    <w:rPr>
      <w:rFonts w:ascii="Calibri" w:hAnsi="Calibri" w:cs="Arial"/>
      <w:bCs/>
      <w:sz w:val="24"/>
    </w:rPr>
  </w:style>
  <w:style w:type="paragraph" w:customStyle="1" w:styleId="Rahmeninhalt">
    <w:name w:val="Rahmeninhalt"/>
    <w:basedOn w:val="Standard"/>
    <w:qFormat/>
  </w:style>
  <w:style w:type="table" w:styleId="Tabellenraster">
    <w:name w:val="Table Grid"/>
    <w:basedOn w:val="NormaleTabelle"/>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NormaleTabelle"/>
    <w:uiPriority w:val="99"/>
    <w:rPr>
      <w:color w:val="404040"/>
      <w:szCs w:val="20"/>
    </w:rPr>
    <w:tblPr>
      <w:tblStyleRowBandSize w:val="1"/>
      <w:tblStyleColBandSize w:val="1"/>
      <w:tblCellMar>
        <w:top w:w="96" w:type="dxa"/>
        <w:left w:w="170" w:type="dxa"/>
        <w:bottom w:w="96" w:type="dxa"/>
        <w:right w:w="170" w:type="dxa"/>
      </w:tblCellMar>
    </w:tblPr>
    <w:tblStylePr w:type="firstRow">
      <w:rPr>
        <w:color w:val="F2F2F2"/>
        <w:sz w:val="22"/>
      </w:rPr>
      <w:tblPr/>
      <w:tcPr>
        <w:shd w:val="clear" w:color="auto" w:fill="7F7F7F"/>
      </w:tcPr>
    </w:tblStylePr>
    <w:tblStylePr w:type="lastRow">
      <w:rPr>
        <w:color w:val="F2F2F2"/>
        <w:sz w:val="22"/>
      </w:rPr>
      <w:tblPr/>
      <w:tcPr>
        <w:shd w:val="clear" w:color="auto" w:fill="7F7F7F"/>
      </w:tcPr>
    </w:tblStylePr>
    <w:tblStylePr w:type="firstCol">
      <w:rPr>
        <w:color w:val="F2F2F2"/>
        <w:sz w:val="22"/>
      </w:rPr>
      <w:tblPr/>
      <w:tcPr>
        <w:shd w:val="clear" w:color="auto" w:fill="7F7F7F"/>
      </w:tcPr>
    </w:tblStylePr>
    <w:tblStylePr w:type="lastCol">
      <w:rPr>
        <w:color w:val="F2F2F2"/>
        <w:sz w:val="22"/>
      </w:rPr>
      <w:tblPr/>
      <w:tcPr>
        <w:shd w:val="clear" w:color="auto" w:fill="7F7F7F"/>
      </w:tcPr>
    </w:tblStylePr>
    <w:tblStylePr w:type="band1Vert">
      <w:rPr>
        <w:color w:val="404040"/>
        <w:sz w:val="22"/>
      </w:rPr>
    </w:tblStylePr>
    <w:tblStylePr w:type="band2Vert">
      <w:rPr>
        <w:color w:val="404040"/>
        <w:sz w:val="22"/>
      </w:rPr>
      <w:tblPr/>
      <w:tcPr>
        <w:shd w:val="clear" w:color="auto" w:fill="F2F2F2"/>
      </w:tcPr>
    </w:tblStylePr>
    <w:tblStylePr w:type="band1Horz">
      <w:rPr>
        <w:color w:val="404040"/>
        <w:sz w:val="22"/>
      </w:rPr>
    </w:tblStylePr>
    <w:tblStylePr w:type="band2Horz">
      <w:rPr>
        <w:color w:val="404040"/>
        <w:sz w:val="22"/>
      </w:rPr>
      <w:tblPr/>
      <w:tcPr>
        <w:shd w:val="clear" w:color="auto" w:fill="F2F2F2"/>
      </w:tcPr>
    </w:tblStylePr>
  </w:style>
  <w:style w:type="table" w:customStyle="1" w:styleId="Lined-Accent1">
    <w:name w:val="Lined - Accent 1"/>
    <w:basedOn w:val="NormaleTabelle"/>
    <w:uiPriority w:val="99"/>
    <w:rPr>
      <w:color w:val="404040"/>
      <w:szCs w:val="20"/>
    </w:rPr>
    <w:tblPr>
      <w:tblStyleRowBandSize w:val="1"/>
      <w:tblStyleColBandSize w:val="1"/>
      <w:tblCellMar>
        <w:top w:w="96" w:type="dxa"/>
        <w:left w:w="170" w:type="dxa"/>
        <w:bottom w:w="96" w:type="dxa"/>
        <w:right w:w="170" w:type="dxa"/>
      </w:tblCellMar>
    </w:tblPr>
    <w:tblStylePr w:type="firstRow">
      <w:rPr>
        <w:color w:val="F2F2F2"/>
        <w:sz w:val="22"/>
      </w:rPr>
      <w:tblPr/>
      <w:tcPr>
        <w:shd w:val="clear" w:color="auto" w:fill="548DD4"/>
      </w:tcPr>
    </w:tblStylePr>
    <w:tblStylePr w:type="lastRow">
      <w:rPr>
        <w:color w:val="F2F2F2"/>
        <w:sz w:val="22"/>
      </w:rPr>
      <w:tblPr/>
      <w:tcPr>
        <w:shd w:val="clear" w:color="auto" w:fill="548DD4"/>
      </w:tcPr>
    </w:tblStylePr>
    <w:tblStylePr w:type="firstCol">
      <w:rPr>
        <w:color w:val="F2F2F2"/>
        <w:sz w:val="22"/>
      </w:rPr>
      <w:tblPr/>
      <w:tcPr>
        <w:shd w:val="clear" w:color="auto" w:fill="548DD4"/>
      </w:tcPr>
    </w:tblStylePr>
    <w:tblStylePr w:type="lastCol">
      <w:rPr>
        <w:color w:val="F2F2F2"/>
        <w:sz w:val="22"/>
      </w:rPr>
      <w:tblPr/>
      <w:tcPr>
        <w:shd w:val="clear" w:color="auto" w:fill="548DD4"/>
      </w:tcPr>
    </w:tblStylePr>
    <w:tblStylePr w:type="band1Vert">
      <w:rPr>
        <w:color w:val="404040"/>
        <w:sz w:val="22"/>
      </w:rPr>
    </w:tblStylePr>
    <w:tblStylePr w:type="band2Vert">
      <w:rPr>
        <w:color w:val="404040"/>
        <w:sz w:val="22"/>
      </w:rPr>
      <w:tblPr/>
      <w:tcPr>
        <w:shd w:val="clear" w:color="auto" w:fill="C6D9F1"/>
      </w:tcPr>
    </w:tblStylePr>
    <w:tblStylePr w:type="band1Horz">
      <w:rPr>
        <w:color w:val="404040"/>
        <w:sz w:val="22"/>
      </w:rPr>
    </w:tblStylePr>
    <w:tblStylePr w:type="band2Horz">
      <w:rPr>
        <w:color w:val="404040"/>
        <w:sz w:val="22"/>
      </w:rPr>
      <w:tblPr/>
      <w:tcPr>
        <w:shd w:val="clear" w:color="auto" w:fill="C6D9F1"/>
      </w:tcPr>
    </w:tblStylePr>
  </w:style>
  <w:style w:type="table" w:customStyle="1" w:styleId="Lined-Accent2">
    <w:name w:val="Lined - Accent 2"/>
    <w:basedOn w:val="NormaleTabelle"/>
    <w:uiPriority w:val="99"/>
    <w:rPr>
      <w:color w:val="404040"/>
      <w:szCs w:val="20"/>
    </w:rPr>
    <w:tblPr>
      <w:tblStyleRowBandSize w:val="1"/>
      <w:tblStyleColBandSize w:val="1"/>
      <w:tblCellMar>
        <w:top w:w="96" w:type="dxa"/>
        <w:left w:w="170" w:type="dxa"/>
        <w:bottom w:w="96" w:type="dxa"/>
        <w:right w:w="170" w:type="dxa"/>
      </w:tblCellMar>
    </w:tblPr>
    <w:tblStylePr w:type="firstRow">
      <w:rPr>
        <w:color w:val="F2F2F2"/>
        <w:sz w:val="22"/>
      </w:rPr>
      <w:tblPr/>
      <w:tcPr>
        <w:shd w:val="clear" w:color="auto" w:fill="D99594"/>
      </w:tcPr>
    </w:tblStylePr>
    <w:tblStylePr w:type="lastRow">
      <w:rPr>
        <w:color w:val="F2F2F2"/>
        <w:sz w:val="22"/>
      </w:rPr>
      <w:tblPr/>
      <w:tcPr>
        <w:shd w:val="clear" w:color="auto" w:fill="D99594"/>
      </w:tcPr>
    </w:tblStylePr>
    <w:tblStylePr w:type="firstCol">
      <w:rPr>
        <w:color w:val="F2F2F2"/>
        <w:sz w:val="22"/>
      </w:rPr>
      <w:tblPr/>
      <w:tcPr>
        <w:shd w:val="clear" w:color="auto" w:fill="D99594"/>
      </w:tcPr>
    </w:tblStylePr>
    <w:tblStylePr w:type="lastCol">
      <w:rPr>
        <w:color w:val="F2F2F2"/>
        <w:sz w:val="22"/>
      </w:rPr>
      <w:tblPr/>
      <w:tcPr>
        <w:shd w:val="clear" w:color="auto" w:fill="D99594"/>
      </w:tcPr>
    </w:tblStylePr>
    <w:tblStylePr w:type="band1Vert">
      <w:rPr>
        <w:color w:val="404040"/>
        <w:sz w:val="22"/>
      </w:rPr>
    </w:tblStylePr>
    <w:tblStylePr w:type="band2Vert">
      <w:rPr>
        <w:color w:val="404040"/>
        <w:sz w:val="22"/>
      </w:rPr>
      <w:tblPr/>
      <w:tcPr>
        <w:shd w:val="clear" w:color="auto" w:fill="F2DBDB"/>
      </w:tcPr>
    </w:tblStylePr>
    <w:tblStylePr w:type="band1Horz">
      <w:rPr>
        <w:color w:val="404040"/>
        <w:sz w:val="22"/>
      </w:rPr>
    </w:tblStylePr>
    <w:tblStylePr w:type="band2Horz">
      <w:rPr>
        <w:color w:val="404040"/>
        <w:sz w:val="22"/>
      </w:rPr>
      <w:tblPr/>
      <w:tcPr>
        <w:shd w:val="clear" w:color="auto" w:fill="F2DBDB"/>
      </w:tcPr>
    </w:tblStylePr>
  </w:style>
  <w:style w:type="table" w:customStyle="1" w:styleId="Lined-Accent3">
    <w:name w:val="Lined - Accent 3"/>
    <w:basedOn w:val="NormaleTabelle"/>
    <w:uiPriority w:val="99"/>
    <w:rPr>
      <w:color w:val="404040"/>
      <w:szCs w:val="20"/>
    </w:rPr>
    <w:tblPr>
      <w:tblStyleRowBandSize w:val="1"/>
      <w:tblStyleColBandSize w:val="1"/>
      <w:tblCellMar>
        <w:top w:w="96" w:type="dxa"/>
        <w:left w:w="170" w:type="dxa"/>
        <w:bottom w:w="96" w:type="dxa"/>
        <w:right w:w="170" w:type="dxa"/>
      </w:tblCellMar>
    </w:tblPr>
    <w:tblStylePr w:type="firstRow">
      <w:rPr>
        <w:color w:val="F2F2F2"/>
        <w:sz w:val="22"/>
      </w:rPr>
      <w:tblPr/>
      <w:tcPr>
        <w:shd w:val="clear" w:color="auto" w:fill="9BB559"/>
      </w:tcPr>
    </w:tblStylePr>
    <w:tblStylePr w:type="lastRow">
      <w:rPr>
        <w:color w:val="F2F2F2"/>
        <w:sz w:val="22"/>
      </w:rPr>
      <w:tblPr/>
      <w:tcPr>
        <w:shd w:val="clear" w:color="auto" w:fill="9BB559"/>
      </w:tcPr>
    </w:tblStylePr>
    <w:tblStylePr w:type="firstCol">
      <w:rPr>
        <w:color w:val="F2F2F2"/>
        <w:sz w:val="22"/>
      </w:rPr>
      <w:tblPr/>
      <w:tcPr>
        <w:shd w:val="clear" w:color="auto" w:fill="9BB559"/>
      </w:tcPr>
    </w:tblStylePr>
    <w:tblStylePr w:type="lastCol">
      <w:rPr>
        <w:color w:val="F2F2F2"/>
        <w:sz w:val="22"/>
      </w:rPr>
      <w:tblPr/>
      <w:tcPr>
        <w:shd w:val="clear" w:color="auto" w:fill="9BB559"/>
      </w:tcPr>
    </w:tblStylePr>
    <w:tblStylePr w:type="band1Vert">
      <w:rPr>
        <w:color w:val="404040"/>
        <w:sz w:val="22"/>
      </w:rPr>
    </w:tblStylePr>
    <w:tblStylePr w:type="band2Vert">
      <w:rPr>
        <w:color w:val="404040"/>
        <w:sz w:val="22"/>
      </w:rPr>
      <w:tblPr/>
      <w:tcPr>
        <w:shd w:val="clear" w:color="auto" w:fill="EAF1DD"/>
      </w:tcPr>
    </w:tblStylePr>
    <w:tblStylePr w:type="band1Horz">
      <w:rPr>
        <w:color w:val="404040"/>
        <w:sz w:val="22"/>
      </w:rPr>
    </w:tblStylePr>
    <w:tblStylePr w:type="band2Horz">
      <w:rPr>
        <w:color w:val="404040"/>
        <w:sz w:val="22"/>
      </w:rPr>
      <w:tblPr/>
      <w:tcPr>
        <w:shd w:val="clear" w:color="auto" w:fill="EAF1DD"/>
      </w:tcPr>
    </w:tblStylePr>
  </w:style>
  <w:style w:type="table" w:customStyle="1" w:styleId="Lined-Accent4">
    <w:name w:val="Lined - Accent 4"/>
    <w:basedOn w:val="NormaleTabelle"/>
    <w:uiPriority w:val="99"/>
    <w:rPr>
      <w:color w:val="404040"/>
      <w:szCs w:val="20"/>
    </w:rPr>
    <w:tblPr>
      <w:tblStyleRowBandSize w:val="1"/>
      <w:tblStyleColBandSize w:val="1"/>
      <w:tblCellMar>
        <w:top w:w="96" w:type="dxa"/>
        <w:left w:w="170" w:type="dxa"/>
        <w:bottom w:w="96" w:type="dxa"/>
        <w:right w:w="170" w:type="dxa"/>
      </w:tblCellMar>
    </w:tblPr>
    <w:tblStylePr w:type="firstRow">
      <w:rPr>
        <w:color w:val="F2F2F2"/>
        <w:sz w:val="22"/>
      </w:rPr>
      <w:tblPr/>
      <w:tcPr>
        <w:shd w:val="clear" w:color="auto" w:fill="B2A1C7"/>
      </w:tcPr>
    </w:tblStylePr>
    <w:tblStylePr w:type="lastRow">
      <w:rPr>
        <w:color w:val="F2F2F2"/>
        <w:sz w:val="22"/>
      </w:rPr>
      <w:tblPr/>
      <w:tcPr>
        <w:shd w:val="clear" w:color="auto" w:fill="B2A1C7"/>
      </w:tcPr>
    </w:tblStylePr>
    <w:tblStylePr w:type="firstCol">
      <w:rPr>
        <w:color w:val="F2F2F2"/>
        <w:sz w:val="22"/>
      </w:rPr>
      <w:tblPr/>
      <w:tcPr>
        <w:shd w:val="clear" w:color="auto" w:fill="B2A1C7"/>
      </w:tcPr>
    </w:tblStylePr>
    <w:tblStylePr w:type="lastCol">
      <w:rPr>
        <w:color w:val="F2F2F2"/>
        <w:sz w:val="22"/>
      </w:rPr>
      <w:tblPr/>
      <w:tcPr>
        <w:shd w:val="clear" w:color="auto" w:fill="B2A1C7"/>
      </w:tcPr>
    </w:tblStylePr>
    <w:tblStylePr w:type="band1Vert">
      <w:rPr>
        <w:color w:val="404040"/>
        <w:sz w:val="22"/>
      </w:rPr>
    </w:tblStylePr>
    <w:tblStylePr w:type="band2Vert">
      <w:rPr>
        <w:color w:val="404040"/>
        <w:sz w:val="22"/>
      </w:rPr>
      <w:tblPr/>
      <w:tcPr>
        <w:shd w:val="clear" w:color="auto" w:fill="E5DFEC"/>
      </w:tcPr>
    </w:tblStylePr>
    <w:tblStylePr w:type="band1Horz">
      <w:rPr>
        <w:color w:val="404040"/>
        <w:sz w:val="22"/>
      </w:rPr>
    </w:tblStylePr>
    <w:tblStylePr w:type="band2Horz">
      <w:rPr>
        <w:color w:val="404040"/>
        <w:sz w:val="22"/>
      </w:rPr>
      <w:tblPr/>
      <w:tcPr>
        <w:shd w:val="clear" w:color="auto" w:fill="E5DFEC"/>
      </w:tcPr>
    </w:tblStylePr>
  </w:style>
  <w:style w:type="table" w:customStyle="1" w:styleId="Lined-Accent5">
    <w:name w:val="Lined - Accent 5"/>
    <w:basedOn w:val="NormaleTabelle"/>
    <w:uiPriority w:val="99"/>
    <w:rPr>
      <w:color w:val="404040"/>
      <w:szCs w:val="20"/>
    </w:rPr>
    <w:tblPr>
      <w:tblStyleRowBandSize w:val="1"/>
      <w:tblStyleColBandSize w:val="1"/>
      <w:tblCellMar>
        <w:top w:w="96" w:type="dxa"/>
        <w:left w:w="170" w:type="dxa"/>
        <w:bottom w:w="96" w:type="dxa"/>
        <w:right w:w="170" w:type="dxa"/>
      </w:tblCellMar>
    </w:tblPr>
    <w:tblStylePr w:type="firstRow">
      <w:rPr>
        <w:color w:val="F2F2F2"/>
        <w:sz w:val="22"/>
      </w:rPr>
      <w:tblPr/>
      <w:tcPr>
        <w:shd w:val="clear" w:color="auto" w:fill="4BACC6"/>
      </w:tcPr>
    </w:tblStylePr>
    <w:tblStylePr w:type="lastRow">
      <w:rPr>
        <w:color w:val="F2F2F2"/>
        <w:sz w:val="22"/>
      </w:rPr>
      <w:tblPr/>
      <w:tcPr>
        <w:shd w:val="clear" w:color="auto" w:fill="4BACC6"/>
      </w:tcPr>
    </w:tblStylePr>
    <w:tblStylePr w:type="firstCol">
      <w:rPr>
        <w:color w:val="F2F2F2"/>
        <w:sz w:val="22"/>
      </w:rPr>
      <w:tblPr/>
      <w:tcPr>
        <w:shd w:val="clear" w:color="auto" w:fill="4BACC6"/>
      </w:tcPr>
    </w:tblStylePr>
    <w:tblStylePr w:type="lastCol">
      <w:rPr>
        <w:color w:val="F2F2F2"/>
        <w:sz w:val="22"/>
      </w:rPr>
      <w:tblPr/>
      <w:tcPr>
        <w:shd w:val="clear" w:color="auto" w:fill="4BACC6"/>
      </w:tcPr>
    </w:tblStylePr>
    <w:tblStylePr w:type="band1Vert">
      <w:rPr>
        <w:color w:val="404040"/>
        <w:sz w:val="22"/>
      </w:rPr>
    </w:tblStylePr>
    <w:tblStylePr w:type="band2Vert">
      <w:rPr>
        <w:color w:val="404040"/>
        <w:sz w:val="22"/>
      </w:rPr>
      <w:tblPr/>
      <w:tcPr>
        <w:shd w:val="clear" w:color="auto" w:fill="DAEEF3"/>
      </w:tcPr>
    </w:tblStylePr>
    <w:tblStylePr w:type="band1Horz">
      <w:rPr>
        <w:color w:val="404040"/>
        <w:sz w:val="22"/>
      </w:rPr>
    </w:tblStylePr>
    <w:tblStylePr w:type="band2Horz">
      <w:rPr>
        <w:color w:val="404040"/>
        <w:sz w:val="22"/>
      </w:rPr>
      <w:tblPr/>
      <w:tcPr>
        <w:shd w:val="clear" w:color="auto" w:fill="DAEEF3"/>
      </w:tcPr>
    </w:tblStylePr>
  </w:style>
  <w:style w:type="table" w:customStyle="1" w:styleId="Lined-Accent6">
    <w:name w:val="Lined - Accent 6"/>
    <w:basedOn w:val="NormaleTabelle"/>
    <w:uiPriority w:val="99"/>
    <w:rPr>
      <w:color w:val="404040"/>
      <w:szCs w:val="20"/>
    </w:rPr>
    <w:tblPr>
      <w:tblStyleRowBandSize w:val="1"/>
      <w:tblStyleColBandSize w:val="1"/>
      <w:tblCellMar>
        <w:top w:w="96" w:type="dxa"/>
        <w:left w:w="170" w:type="dxa"/>
        <w:bottom w:w="96" w:type="dxa"/>
        <w:right w:w="170" w:type="dxa"/>
      </w:tblCellMar>
    </w:tblPr>
    <w:tblStylePr w:type="firstRow">
      <w:rPr>
        <w:color w:val="F2F2F2"/>
        <w:sz w:val="22"/>
      </w:rPr>
      <w:tblPr/>
      <w:tcPr>
        <w:shd w:val="clear" w:color="auto" w:fill="F79646"/>
      </w:tcPr>
    </w:tblStylePr>
    <w:tblStylePr w:type="lastRow">
      <w:rPr>
        <w:color w:val="F2F2F2"/>
        <w:sz w:val="22"/>
      </w:rPr>
      <w:tblPr/>
      <w:tcPr>
        <w:shd w:val="clear" w:color="auto" w:fill="F79646"/>
      </w:tcPr>
    </w:tblStylePr>
    <w:tblStylePr w:type="firstCol">
      <w:rPr>
        <w:color w:val="F2F2F2"/>
        <w:sz w:val="22"/>
      </w:rPr>
      <w:tblPr/>
      <w:tcPr>
        <w:shd w:val="clear" w:color="auto" w:fill="F79646"/>
      </w:tcPr>
    </w:tblStylePr>
    <w:tblStylePr w:type="lastCol">
      <w:rPr>
        <w:color w:val="F2F2F2"/>
        <w:sz w:val="22"/>
      </w:rPr>
      <w:tblPr/>
      <w:tcPr>
        <w:shd w:val="clear" w:color="auto" w:fill="F79646"/>
      </w:tcPr>
    </w:tblStylePr>
    <w:tblStylePr w:type="band1Vert">
      <w:rPr>
        <w:color w:val="404040"/>
        <w:sz w:val="22"/>
      </w:rPr>
    </w:tblStylePr>
    <w:tblStylePr w:type="band2Vert">
      <w:rPr>
        <w:color w:val="404040"/>
        <w:sz w:val="22"/>
      </w:rPr>
      <w:tblPr/>
      <w:tcPr>
        <w:shd w:val="clear" w:color="auto" w:fill="FDE9D9"/>
      </w:tcPr>
    </w:tblStylePr>
    <w:tblStylePr w:type="band1Horz">
      <w:rPr>
        <w:color w:val="404040"/>
        <w:sz w:val="22"/>
      </w:rPr>
    </w:tblStylePr>
    <w:tblStylePr w:type="band2Horz">
      <w:rPr>
        <w:color w:val="404040"/>
        <w:sz w:val="22"/>
      </w:rPr>
      <w:tblPr/>
      <w:tcPr>
        <w:shd w:val="clear" w:color="auto" w:fill="FDE9D9"/>
      </w:tcPr>
    </w:tblStylePr>
  </w:style>
  <w:style w:type="table" w:customStyle="1" w:styleId="Bordered">
    <w:name w:val="Bordered"/>
    <w:basedOn w:val="NormaleTabelle"/>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color w:val="404040"/>
        <w:sz w:val="22"/>
      </w:rPr>
      <w:tblPr/>
      <w:tcPr>
        <w:tcBorders>
          <w:bottom w:val="single" w:sz="12" w:space="0" w:color="7F7F7F"/>
        </w:tcBorders>
      </w:tcPr>
    </w:tblStylePr>
    <w:tblStylePr w:type="lastRow">
      <w:rPr>
        <w:color w:val="404040"/>
        <w:sz w:val="22"/>
      </w:rPr>
      <w:tblPr/>
      <w:tcPr>
        <w:tcBorders>
          <w:top w:val="single" w:sz="12" w:space="0" w:color="7F7F7F"/>
        </w:tcBorders>
      </w:tcPr>
    </w:tblStylePr>
    <w:tblStylePr w:type="firstCol">
      <w:rPr>
        <w:color w:val="404040"/>
        <w:sz w:val="22"/>
      </w:rPr>
      <w:tblPr/>
      <w:tcPr>
        <w:tcBorders>
          <w:right w:val="single" w:sz="12" w:space="0" w:color="7F7F7F"/>
        </w:tcBorders>
      </w:tcPr>
    </w:tblStylePr>
    <w:tblStylePr w:type="lastCol">
      <w:rPr>
        <w:color w:val="404040"/>
        <w:sz w:val="22"/>
      </w:rPr>
      <w:tblPr/>
      <w:tcPr>
        <w:tcBorders>
          <w:left w:val="single" w:sz="12" w:space="0" w:color="7F7F7F"/>
        </w:tcBorders>
      </w:tcPr>
    </w:tblStylePr>
    <w:tblStylePr w:type="band1Horz">
      <w:rPr>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NormaleTabelle"/>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color w:val="404040"/>
        <w:sz w:val="22"/>
      </w:rPr>
      <w:tblPr/>
      <w:tcPr>
        <w:tcBorders>
          <w:bottom w:val="single" w:sz="12" w:space="0" w:color="4F81BD"/>
        </w:tcBorders>
      </w:tcPr>
    </w:tblStylePr>
    <w:tblStylePr w:type="lastRow">
      <w:rPr>
        <w:color w:val="404040"/>
        <w:sz w:val="22"/>
      </w:rPr>
      <w:tblPr/>
      <w:tcPr>
        <w:tcBorders>
          <w:top w:val="single" w:sz="12" w:space="0" w:color="4F81BD"/>
        </w:tcBorders>
      </w:tcPr>
    </w:tblStylePr>
    <w:tblStylePr w:type="firstCol">
      <w:rPr>
        <w:color w:val="404040"/>
        <w:sz w:val="22"/>
      </w:rPr>
      <w:tblPr/>
      <w:tcPr>
        <w:tcBorders>
          <w:right w:val="single" w:sz="12" w:space="0" w:color="4F81BD"/>
        </w:tcBorders>
      </w:tcPr>
    </w:tblStylePr>
    <w:tblStylePr w:type="lastCol">
      <w:rPr>
        <w:color w:val="404040"/>
        <w:sz w:val="22"/>
      </w:rPr>
      <w:tblPr/>
      <w:tcPr>
        <w:tcBorders>
          <w:left w:val="single" w:sz="12" w:space="0" w:color="4F81BD"/>
        </w:tcBorders>
      </w:tcPr>
    </w:tblStylePr>
    <w:tblStylePr w:type="band1Horz">
      <w:rPr>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NormaleTabelle"/>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color w:val="404040"/>
        <w:sz w:val="22"/>
      </w:rPr>
      <w:tblPr/>
      <w:tcPr>
        <w:tcBorders>
          <w:bottom w:val="single" w:sz="12" w:space="0" w:color="D99594"/>
        </w:tcBorders>
      </w:tcPr>
    </w:tblStylePr>
    <w:tblStylePr w:type="lastRow">
      <w:rPr>
        <w:color w:val="404040"/>
        <w:sz w:val="22"/>
      </w:rPr>
      <w:tblPr/>
      <w:tcPr>
        <w:tcBorders>
          <w:top w:val="single" w:sz="12" w:space="0" w:color="D99594"/>
        </w:tcBorders>
      </w:tcPr>
    </w:tblStylePr>
    <w:tblStylePr w:type="firstCol">
      <w:rPr>
        <w:color w:val="404040"/>
        <w:sz w:val="22"/>
      </w:rPr>
      <w:tblPr/>
      <w:tcPr>
        <w:tcBorders>
          <w:right w:val="single" w:sz="12" w:space="0" w:color="D99594"/>
        </w:tcBorders>
      </w:tcPr>
    </w:tblStylePr>
    <w:tblStylePr w:type="lastCol">
      <w:rPr>
        <w:color w:val="404040"/>
        <w:sz w:val="22"/>
      </w:rPr>
      <w:tblPr/>
      <w:tcPr>
        <w:tcBorders>
          <w:left w:val="single" w:sz="12" w:space="0" w:color="D99594"/>
        </w:tcBorders>
      </w:tcPr>
    </w:tblStylePr>
    <w:tblStylePr w:type="band1Horz">
      <w:rPr>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NormaleTabelle"/>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color w:val="404040"/>
        <w:sz w:val="22"/>
      </w:rPr>
      <w:tblPr/>
      <w:tcPr>
        <w:tcBorders>
          <w:bottom w:val="single" w:sz="12" w:space="0" w:color="C2D69B"/>
        </w:tcBorders>
      </w:tcPr>
    </w:tblStylePr>
    <w:tblStylePr w:type="lastRow">
      <w:rPr>
        <w:color w:val="404040"/>
        <w:sz w:val="22"/>
      </w:rPr>
      <w:tblPr/>
      <w:tcPr>
        <w:tcBorders>
          <w:top w:val="single" w:sz="12" w:space="0" w:color="C2D69B"/>
        </w:tcBorders>
      </w:tcPr>
    </w:tblStylePr>
    <w:tblStylePr w:type="firstCol">
      <w:rPr>
        <w:color w:val="404040"/>
        <w:sz w:val="22"/>
      </w:rPr>
      <w:tblPr/>
      <w:tcPr>
        <w:tcBorders>
          <w:right w:val="single" w:sz="12" w:space="0" w:color="C2D69B"/>
        </w:tcBorders>
      </w:tcPr>
    </w:tblStylePr>
    <w:tblStylePr w:type="lastCol">
      <w:rPr>
        <w:color w:val="404040"/>
        <w:sz w:val="22"/>
      </w:rPr>
      <w:tblPr/>
      <w:tcPr>
        <w:tcBorders>
          <w:left w:val="single" w:sz="12" w:space="0" w:color="C2D69B"/>
        </w:tcBorders>
      </w:tcPr>
    </w:tblStylePr>
    <w:tblStylePr w:type="band1Horz">
      <w:rPr>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NormaleTabelle"/>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color w:val="404040"/>
        <w:sz w:val="22"/>
      </w:rPr>
      <w:tblPr/>
      <w:tcPr>
        <w:tcBorders>
          <w:bottom w:val="single" w:sz="12" w:space="0" w:color="B2A1C7"/>
        </w:tcBorders>
      </w:tcPr>
    </w:tblStylePr>
    <w:tblStylePr w:type="lastRow">
      <w:rPr>
        <w:color w:val="404040"/>
        <w:sz w:val="22"/>
      </w:rPr>
      <w:tblPr/>
      <w:tcPr>
        <w:tcBorders>
          <w:top w:val="single" w:sz="12" w:space="0" w:color="B2A1C7"/>
        </w:tcBorders>
      </w:tcPr>
    </w:tblStylePr>
    <w:tblStylePr w:type="firstCol">
      <w:rPr>
        <w:color w:val="404040"/>
        <w:sz w:val="22"/>
      </w:rPr>
      <w:tblPr/>
      <w:tcPr>
        <w:tcBorders>
          <w:right w:val="single" w:sz="12" w:space="0" w:color="B2A1C7"/>
        </w:tcBorders>
      </w:tcPr>
    </w:tblStylePr>
    <w:tblStylePr w:type="lastCol">
      <w:rPr>
        <w:color w:val="404040"/>
        <w:sz w:val="22"/>
      </w:rPr>
      <w:tblPr/>
      <w:tcPr>
        <w:tcBorders>
          <w:left w:val="single" w:sz="12" w:space="0" w:color="B2A1C7"/>
        </w:tcBorders>
      </w:tcPr>
    </w:tblStylePr>
    <w:tblStylePr w:type="band1Horz">
      <w:rPr>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NormaleTabelle"/>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color w:val="404040"/>
        <w:sz w:val="22"/>
      </w:rPr>
      <w:tblPr/>
      <w:tcPr>
        <w:tcBorders>
          <w:bottom w:val="single" w:sz="12" w:space="0" w:color="92CDDC"/>
        </w:tcBorders>
      </w:tcPr>
    </w:tblStylePr>
    <w:tblStylePr w:type="lastRow">
      <w:rPr>
        <w:color w:val="404040"/>
        <w:sz w:val="22"/>
      </w:rPr>
      <w:tblPr/>
      <w:tcPr>
        <w:tcBorders>
          <w:top w:val="single" w:sz="12" w:space="0" w:color="92CDDC"/>
        </w:tcBorders>
      </w:tcPr>
    </w:tblStylePr>
    <w:tblStylePr w:type="firstCol">
      <w:rPr>
        <w:color w:val="404040"/>
        <w:sz w:val="22"/>
      </w:rPr>
      <w:tblPr/>
      <w:tcPr>
        <w:tcBorders>
          <w:right w:val="single" w:sz="12" w:space="0" w:color="92CDDC"/>
        </w:tcBorders>
      </w:tcPr>
    </w:tblStylePr>
    <w:tblStylePr w:type="lastCol">
      <w:rPr>
        <w:color w:val="404040"/>
        <w:sz w:val="22"/>
      </w:rPr>
      <w:tblPr/>
      <w:tcPr>
        <w:tcBorders>
          <w:left w:val="single" w:sz="12" w:space="0" w:color="92CDDC"/>
        </w:tcBorders>
      </w:tcPr>
    </w:tblStylePr>
    <w:tblStylePr w:type="band1Horz">
      <w:rPr>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NormaleTabelle"/>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color w:val="404040"/>
        <w:sz w:val="22"/>
      </w:rPr>
      <w:tblPr/>
      <w:tcPr>
        <w:tcBorders>
          <w:bottom w:val="single" w:sz="12" w:space="0" w:color="FABF8F"/>
        </w:tcBorders>
      </w:tcPr>
    </w:tblStylePr>
    <w:tblStylePr w:type="lastRow">
      <w:rPr>
        <w:color w:val="404040"/>
        <w:sz w:val="22"/>
      </w:rPr>
      <w:tblPr/>
      <w:tcPr>
        <w:tcBorders>
          <w:top w:val="single" w:sz="12" w:space="0" w:color="FABF8F"/>
        </w:tcBorders>
      </w:tcPr>
    </w:tblStylePr>
    <w:tblStylePr w:type="firstCol">
      <w:rPr>
        <w:color w:val="404040"/>
        <w:sz w:val="22"/>
      </w:rPr>
      <w:tblPr/>
      <w:tcPr>
        <w:tcBorders>
          <w:right w:val="single" w:sz="12" w:space="0" w:color="FABF8F"/>
        </w:tcBorders>
      </w:tcPr>
    </w:tblStylePr>
    <w:tblStylePr w:type="lastCol">
      <w:rPr>
        <w:color w:val="404040"/>
        <w:sz w:val="22"/>
      </w:rPr>
      <w:tblPr/>
      <w:tcPr>
        <w:tcBorders>
          <w:left w:val="single" w:sz="12" w:space="0" w:color="FABF8F"/>
        </w:tcBorders>
      </w:tcPr>
    </w:tblStylePr>
    <w:tblStylePr w:type="band1Horz">
      <w:rPr>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NormaleTabelle"/>
    <w:uiPriority w:val="99"/>
    <w:rPr>
      <w:color w:val="404040"/>
      <w:szCs w:val="2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color w:val="F2F2F2"/>
        <w:sz w:val="22"/>
      </w:rPr>
      <w:tblPr/>
      <w:tcPr>
        <w:shd w:val="clear" w:color="auto" w:fill="7F7F7F"/>
      </w:tcPr>
    </w:tblStylePr>
    <w:tblStylePr w:type="lastRow">
      <w:rPr>
        <w:color w:val="F2F2F2"/>
        <w:sz w:val="22"/>
      </w:rPr>
      <w:tblPr/>
      <w:tcPr>
        <w:shd w:val="clear" w:color="auto" w:fill="7F7F7F"/>
      </w:tcPr>
    </w:tblStylePr>
    <w:tblStylePr w:type="firstCol">
      <w:rPr>
        <w:color w:val="F2F2F2"/>
        <w:sz w:val="22"/>
      </w:rPr>
      <w:tblPr/>
      <w:tcPr>
        <w:shd w:val="clear" w:color="auto" w:fill="7F7F7F"/>
      </w:tcPr>
    </w:tblStylePr>
    <w:tblStylePr w:type="lastCol">
      <w:rPr>
        <w:color w:val="F2F2F2"/>
        <w:sz w:val="22"/>
      </w:rPr>
      <w:tblPr/>
      <w:tcPr>
        <w:shd w:val="clear" w:color="auto" w:fill="7F7F7F"/>
      </w:tcPr>
    </w:tblStylePr>
    <w:tblStylePr w:type="band1Vert">
      <w:rPr>
        <w:color w:val="404040"/>
        <w:sz w:val="22"/>
      </w:rPr>
    </w:tblStylePr>
    <w:tblStylePr w:type="band2Vert">
      <w:rPr>
        <w:color w:val="404040"/>
        <w:sz w:val="22"/>
      </w:rPr>
      <w:tblPr/>
      <w:tcPr>
        <w:shd w:val="clear" w:color="auto" w:fill="D9D9D9"/>
      </w:tcPr>
    </w:tblStylePr>
    <w:tblStylePr w:type="band1Horz">
      <w:rPr>
        <w:color w:val="404040"/>
        <w:sz w:val="22"/>
      </w:rPr>
    </w:tblStylePr>
    <w:tblStylePr w:type="band2Horz">
      <w:rPr>
        <w:color w:val="404040"/>
        <w:sz w:val="22"/>
      </w:rPr>
      <w:tblPr/>
      <w:tcPr>
        <w:shd w:val="clear" w:color="auto" w:fill="F2F2F2"/>
      </w:tcPr>
    </w:tblStylePr>
  </w:style>
  <w:style w:type="table" w:customStyle="1" w:styleId="BorderedLined-Accent1">
    <w:name w:val="Bordered &amp; Lined - Accent 1"/>
    <w:basedOn w:val="NormaleTabelle"/>
    <w:uiPriority w:val="99"/>
    <w:rPr>
      <w:color w:val="404040"/>
      <w:szCs w:val="2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color w:val="F2F2F2"/>
        <w:sz w:val="22"/>
      </w:rPr>
      <w:tblPr/>
      <w:tcPr>
        <w:shd w:val="clear" w:color="auto" w:fill="548DD4"/>
      </w:tcPr>
    </w:tblStylePr>
    <w:tblStylePr w:type="lastRow">
      <w:rPr>
        <w:color w:val="F2F2F2"/>
        <w:sz w:val="22"/>
      </w:rPr>
      <w:tblPr/>
      <w:tcPr>
        <w:shd w:val="clear" w:color="auto" w:fill="548DD4"/>
      </w:tcPr>
    </w:tblStylePr>
    <w:tblStylePr w:type="firstCol">
      <w:rPr>
        <w:color w:val="F2F2F2"/>
        <w:sz w:val="22"/>
      </w:rPr>
      <w:tblPr/>
      <w:tcPr>
        <w:shd w:val="clear" w:color="auto" w:fill="548DD4"/>
      </w:tcPr>
    </w:tblStylePr>
    <w:tblStylePr w:type="lastCol">
      <w:rPr>
        <w:color w:val="F2F2F2"/>
        <w:sz w:val="22"/>
      </w:rPr>
      <w:tblPr/>
      <w:tcPr>
        <w:shd w:val="clear" w:color="auto" w:fill="548DD4"/>
      </w:tcPr>
    </w:tblStylePr>
    <w:tblStylePr w:type="band1Vert">
      <w:rPr>
        <w:color w:val="404040"/>
        <w:sz w:val="22"/>
      </w:rPr>
    </w:tblStylePr>
    <w:tblStylePr w:type="band2Vert">
      <w:rPr>
        <w:color w:val="404040"/>
        <w:sz w:val="22"/>
      </w:rPr>
      <w:tblPr/>
      <w:tcPr>
        <w:shd w:val="clear" w:color="auto" w:fill="C6D9F1"/>
      </w:tcPr>
    </w:tblStylePr>
    <w:tblStylePr w:type="band1Horz">
      <w:rPr>
        <w:color w:val="404040"/>
        <w:sz w:val="22"/>
      </w:rPr>
    </w:tblStylePr>
    <w:tblStylePr w:type="band2Horz">
      <w:rPr>
        <w:color w:val="404040"/>
        <w:sz w:val="22"/>
      </w:rPr>
      <w:tblPr/>
      <w:tcPr>
        <w:shd w:val="clear" w:color="auto" w:fill="C6D9F1"/>
      </w:tcPr>
    </w:tblStylePr>
  </w:style>
  <w:style w:type="table" w:customStyle="1" w:styleId="BorderedLined-Accent2">
    <w:name w:val="Bordered &amp; Lined - Accent 2"/>
    <w:basedOn w:val="NormaleTabelle"/>
    <w:uiPriority w:val="99"/>
    <w:rPr>
      <w:color w:val="404040"/>
      <w:szCs w:val="2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color w:val="F2F2F2"/>
        <w:sz w:val="22"/>
      </w:rPr>
      <w:tblPr/>
      <w:tcPr>
        <w:shd w:val="clear" w:color="auto" w:fill="D99594"/>
      </w:tcPr>
    </w:tblStylePr>
    <w:tblStylePr w:type="lastRow">
      <w:rPr>
        <w:color w:val="F2F2F2"/>
        <w:sz w:val="22"/>
      </w:rPr>
      <w:tblPr/>
      <w:tcPr>
        <w:shd w:val="clear" w:color="auto" w:fill="D99594"/>
      </w:tcPr>
    </w:tblStylePr>
    <w:tblStylePr w:type="firstCol">
      <w:rPr>
        <w:color w:val="F2F2F2"/>
        <w:sz w:val="22"/>
      </w:rPr>
      <w:tblPr/>
      <w:tcPr>
        <w:shd w:val="clear" w:color="auto" w:fill="D99594"/>
      </w:tcPr>
    </w:tblStylePr>
    <w:tblStylePr w:type="lastCol">
      <w:rPr>
        <w:color w:val="F2F2F2"/>
        <w:sz w:val="22"/>
      </w:rPr>
      <w:tblPr/>
      <w:tcPr>
        <w:shd w:val="clear" w:color="auto" w:fill="D99594"/>
      </w:tcPr>
    </w:tblStylePr>
    <w:tblStylePr w:type="band1Vert">
      <w:rPr>
        <w:color w:val="404040"/>
        <w:sz w:val="22"/>
      </w:rPr>
    </w:tblStylePr>
    <w:tblStylePr w:type="band2Vert">
      <w:rPr>
        <w:color w:val="404040"/>
        <w:sz w:val="22"/>
      </w:rPr>
      <w:tblPr/>
      <w:tcPr>
        <w:shd w:val="clear" w:color="auto" w:fill="F2DBDB"/>
      </w:tcPr>
    </w:tblStylePr>
    <w:tblStylePr w:type="band1Horz">
      <w:rPr>
        <w:color w:val="404040"/>
        <w:sz w:val="22"/>
      </w:rPr>
    </w:tblStylePr>
    <w:tblStylePr w:type="band2Horz">
      <w:rPr>
        <w:color w:val="404040"/>
        <w:sz w:val="22"/>
      </w:rPr>
      <w:tblPr/>
      <w:tcPr>
        <w:shd w:val="clear" w:color="auto" w:fill="F2DBDB"/>
      </w:tcPr>
    </w:tblStylePr>
  </w:style>
  <w:style w:type="table" w:customStyle="1" w:styleId="BorderedLined-Accent3">
    <w:name w:val="Bordered &amp; Lined - Accent 3"/>
    <w:basedOn w:val="NormaleTabelle"/>
    <w:uiPriority w:val="99"/>
    <w:rPr>
      <w:color w:val="404040"/>
      <w:szCs w:val="2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color w:val="F2F2F2"/>
        <w:sz w:val="22"/>
      </w:rPr>
      <w:tblPr/>
      <w:tcPr>
        <w:shd w:val="clear" w:color="auto" w:fill="9BBB59"/>
      </w:tcPr>
    </w:tblStylePr>
    <w:tblStylePr w:type="lastRow">
      <w:rPr>
        <w:color w:val="F2F2F2"/>
        <w:sz w:val="22"/>
      </w:rPr>
      <w:tblPr/>
      <w:tcPr>
        <w:shd w:val="clear" w:color="auto" w:fill="9BBB59"/>
      </w:tcPr>
    </w:tblStylePr>
    <w:tblStylePr w:type="firstCol">
      <w:rPr>
        <w:color w:val="F2F2F2"/>
        <w:sz w:val="22"/>
      </w:rPr>
      <w:tblPr/>
      <w:tcPr>
        <w:shd w:val="clear" w:color="auto" w:fill="9BBB59"/>
      </w:tcPr>
    </w:tblStylePr>
    <w:tblStylePr w:type="lastCol">
      <w:rPr>
        <w:color w:val="F2F2F2"/>
        <w:sz w:val="22"/>
      </w:rPr>
      <w:tblPr/>
      <w:tcPr>
        <w:shd w:val="clear" w:color="auto" w:fill="9BBB59"/>
      </w:tcPr>
    </w:tblStylePr>
    <w:tblStylePr w:type="band1Vert">
      <w:rPr>
        <w:color w:val="404040"/>
        <w:sz w:val="22"/>
      </w:rPr>
    </w:tblStylePr>
    <w:tblStylePr w:type="band2Vert">
      <w:rPr>
        <w:color w:val="404040"/>
        <w:sz w:val="22"/>
      </w:rPr>
      <w:tblPr/>
      <w:tcPr>
        <w:shd w:val="clear" w:color="auto" w:fill="EAF1DD"/>
      </w:tcPr>
    </w:tblStylePr>
    <w:tblStylePr w:type="band1Horz">
      <w:rPr>
        <w:color w:val="404040"/>
        <w:sz w:val="22"/>
      </w:rPr>
    </w:tblStylePr>
    <w:tblStylePr w:type="band2Horz">
      <w:rPr>
        <w:color w:val="404040"/>
        <w:sz w:val="22"/>
      </w:rPr>
      <w:tblPr/>
      <w:tcPr>
        <w:shd w:val="clear" w:color="auto" w:fill="EAF1DD"/>
      </w:tcPr>
    </w:tblStylePr>
  </w:style>
  <w:style w:type="table" w:customStyle="1" w:styleId="BorderedLined-Accent4">
    <w:name w:val="Bordered &amp; Lined - Accent 4"/>
    <w:basedOn w:val="NormaleTabelle"/>
    <w:uiPriority w:val="99"/>
    <w:rPr>
      <w:color w:val="404040"/>
      <w:szCs w:val="2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color w:val="F2F2F2"/>
        <w:sz w:val="22"/>
      </w:rPr>
      <w:tblPr/>
      <w:tcPr>
        <w:shd w:val="clear" w:color="auto" w:fill="B2A1C7"/>
      </w:tcPr>
    </w:tblStylePr>
    <w:tblStylePr w:type="lastRow">
      <w:rPr>
        <w:color w:val="F2F2F2"/>
        <w:sz w:val="22"/>
      </w:rPr>
      <w:tblPr/>
      <w:tcPr>
        <w:shd w:val="clear" w:color="auto" w:fill="B2A1C7"/>
      </w:tcPr>
    </w:tblStylePr>
    <w:tblStylePr w:type="firstCol">
      <w:rPr>
        <w:color w:val="F2F2F2"/>
        <w:sz w:val="22"/>
      </w:rPr>
      <w:tblPr/>
      <w:tcPr>
        <w:shd w:val="clear" w:color="auto" w:fill="B2A1C7"/>
      </w:tcPr>
    </w:tblStylePr>
    <w:tblStylePr w:type="lastCol">
      <w:rPr>
        <w:color w:val="F2F2F2"/>
        <w:sz w:val="22"/>
      </w:rPr>
      <w:tblPr/>
      <w:tcPr>
        <w:shd w:val="clear" w:color="auto" w:fill="B2A1C7"/>
      </w:tcPr>
    </w:tblStylePr>
    <w:tblStylePr w:type="band1Vert">
      <w:rPr>
        <w:color w:val="404040"/>
        <w:sz w:val="22"/>
      </w:rPr>
    </w:tblStylePr>
    <w:tblStylePr w:type="band2Vert">
      <w:rPr>
        <w:color w:val="404040"/>
        <w:sz w:val="22"/>
      </w:rPr>
      <w:tblPr/>
      <w:tcPr>
        <w:shd w:val="clear" w:color="auto" w:fill="E5DFEC"/>
      </w:tcPr>
    </w:tblStylePr>
    <w:tblStylePr w:type="band1Horz">
      <w:rPr>
        <w:color w:val="404040"/>
        <w:sz w:val="22"/>
      </w:rPr>
    </w:tblStylePr>
    <w:tblStylePr w:type="band2Horz">
      <w:rPr>
        <w:color w:val="404040"/>
        <w:sz w:val="22"/>
      </w:rPr>
      <w:tblPr/>
      <w:tcPr>
        <w:shd w:val="clear" w:color="auto" w:fill="E5DFEC"/>
      </w:tcPr>
    </w:tblStylePr>
  </w:style>
  <w:style w:type="table" w:customStyle="1" w:styleId="BorderedLined-Accent5">
    <w:name w:val="Bordered &amp; Lined - Accent 5"/>
    <w:basedOn w:val="NormaleTabelle"/>
    <w:uiPriority w:val="99"/>
    <w:rPr>
      <w:color w:val="404040"/>
      <w:szCs w:val="2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color w:val="F2F2F2"/>
        <w:sz w:val="22"/>
      </w:rPr>
      <w:tblPr/>
      <w:tcPr>
        <w:shd w:val="clear" w:color="auto" w:fill="4BACC6"/>
      </w:tcPr>
    </w:tblStylePr>
    <w:tblStylePr w:type="lastRow">
      <w:rPr>
        <w:color w:val="F2F2F2"/>
        <w:sz w:val="22"/>
      </w:rPr>
      <w:tblPr/>
      <w:tcPr>
        <w:shd w:val="clear" w:color="auto" w:fill="4BACC6"/>
      </w:tcPr>
    </w:tblStylePr>
    <w:tblStylePr w:type="firstCol">
      <w:rPr>
        <w:color w:val="F2F2F2"/>
        <w:sz w:val="22"/>
      </w:rPr>
      <w:tblPr/>
      <w:tcPr>
        <w:shd w:val="clear" w:color="auto" w:fill="4BACC6"/>
      </w:tcPr>
    </w:tblStylePr>
    <w:tblStylePr w:type="lastCol">
      <w:rPr>
        <w:color w:val="F2F2F2"/>
        <w:sz w:val="22"/>
      </w:rPr>
      <w:tblPr/>
      <w:tcPr>
        <w:shd w:val="clear" w:color="auto" w:fill="4BACC6"/>
      </w:tcPr>
    </w:tblStylePr>
    <w:tblStylePr w:type="band1Vert">
      <w:rPr>
        <w:color w:val="404040"/>
        <w:sz w:val="22"/>
      </w:rPr>
    </w:tblStylePr>
    <w:tblStylePr w:type="band2Vert">
      <w:rPr>
        <w:color w:val="404040"/>
        <w:sz w:val="22"/>
      </w:rPr>
      <w:tblPr/>
      <w:tcPr>
        <w:shd w:val="clear" w:color="auto" w:fill="DAEEF3"/>
      </w:tcPr>
    </w:tblStylePr>
    <w:tblStylePr w:type="band1Horz">
      <w:rPr>
        <w:color w:val="404040"/>
        <w:sz w:val="22"/>
      </w:rPr>
    </w:tblStylePr>
    <w:tblStylePr w:type="band2Horz">
      <w:rPr>
        <w:color w:val="404040"/>
        <w:sz w:val="22"/>
      </w:rPr>
      <w:tblPr/>
      <w:tcPr>
        <w:shd w:val="clear" w:color="auto" w:fill="DAEEF3"/>
      </w:tcPr>
    </w:tblStylePr>
  </w:style>
  <w:style w:type="table" w:customStyle="1" w:styleId="BorderedLined-Accent6">
    <w:name w:val="Bordered &amp; Lined - Accent 6"/>
    <w:basedOn w:val="NormaleTabelle"/>
    <w:uiPriority w:val="99"/>
    <w:rPr>
      <w:color w:val="404040"/>
      <w:szCs w:val="2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color w:val="F2F2F2"/>
        <w:sz w:val="22"/>
      </w:rPr>
      <w:tblPr/>
      <w:tcPr>
        <w:shd w:val="clear" w:color="auto" w:fill="F79646"/>
      </w:tcPr>
    </w:tblStylePr>
    <w:tblStylePr w:type="lastRow">
      <w:rPr>
        <w:color w:val="F2F2F2"/>
        <w:sz w:val="22"/>
      </w:rPr>
      <w:tblPr/>
      <w:tcPr>
        <w:shd w:val="clear" w:color="auto" w:fill="F79646"/>
      </w:tcPr>
    </w:tblStylePr>
    <w:tblStylePr w:type="firstCol">
      <w:rPr>
        <w:color w:val="F2F2F2"/>
        <w:sz w:val="22"/>
      </w:rPr>
      <w:tblPr/>
      <w:tcPr>
        <w:shd w:val="clear" w:color="auto" w:fill="F79646"/>
      </w:tcPr>
    </w:tblStylePr>
    <w:tblStylePr w:type="lastCol">
      <w:rPr>
        <w:color w:val="F2F2F2"/>
        <w:sz w:val="22"/>
      </w:rPr>
      <w:tblPr/>
      <w:tcPr>
        <w:shd w:val="clear" w:color="auto" w:fill="F79646"/>
      </w:tcPr>
    </w:tblStylePr>
    <w:tblStylePr w:type="band1Vert">
      <w:rPr>
        <w:color w:val="404040"/>
        <w:sz w:val="22"/>
      </w:rPr>
    </w:tblStylePr>
    <w:tblStylePr w:type="band2Vert">
      <w:rPr>
        <w:color w:val="404040"/>
        <w:sz w:val="22"/>
      </w:rPr>
      <w:tblPr/>
      <w:tcPr>
        <w:shd w:val="clear" w:color="auto" w:fill="FDE9D9"/>
      </w:tcPr>
    </w:tblStylePr>
    <w:tblStylePr w:type="band1Horz">
      <w:rPr>
        <w:color w:val="404040"/>
        <w:sz w:val="22"/>
      </w:rPr>
    </w:tblStylePr>
    <w:tblStylePr w:type="band2Horz">
      <w:rPr>
        <w:color w:val="404040"/>
        <w:sz w:val="22"/>
      </w:rPr>
      <w:tblPr/>
      <w:tcPr>
        <w:shd w:val="clear" w:color="auto" w:fill="FDE9D9"/>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s://e-book-creator.at/books/1284/1285/Output/website/book.html" TargetMode="External"/><Relationship Id="rId26" Type="http://schemas.openxmlformats.org/officeDocument/2006/relationships/footer" Target="footer5.xml"/><Relationship Id="rId39" Type="http://schemas.openxmlformats.org/officeDocument/2006/relationships/image" Target="media/image13.png"/><Relationship Id="rId21" Type="http://schemas.openxmlformats.org/officeDocument/2006/relationships/image" Target="media/image6.jpeg"/><Relationship Id="rId34" Type="http://schemas.openxmlformats.org/officeDocument/2006/relationships/header" Target="header6.xml"/><Relationship Id="rId42" Type="http://schemas.openxmlformats.org/officeDocument/2006/relationships/hyperlink" Target="http://learningapps.org/1665047"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4.png"/><Relationship Id="rId29" Type="http://schemas.openxmlformats.org/officeDocument/2006/relationships/hyperlink" Target="http://10.1.1.100/moodl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footer" Target="footer4.xml"/><Relationship Id="rId32" Type="http://schemas.openxmlformats.org/officeDocument/2006/relationships/image" Target="media/image10.jpeg"/><Relationship Id="rId37" Type="http://schemas.openxmlformats.org/officeDocument/2006/relationships/image" Target="media/image11.png"/><Relationship Id="rId40" Type="http://schemas.openxmlformats.org/officeDocument/2006/relationships/hyperlink" Target="http://LearningApps.org/view2079174"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h5p.org/content-types-and-applications" TargetMode="External"/><Relationship Id="rId23" Type="http://schemas.openxmlformats.org/officeDocument/2006/relationships/header" Target="header4.xml"/><Relationship Id="rId28" Type="http://schemas.openxmlformats.org/officeDocument/2006/relationships/hyperlink" Target="http://10.1.1.100/moodle" TargetMode="External"/><Relationship Id="rId36" Type="http://schemas.openxmlformats.org/officeDocument/2006/relationships/hyperlink" Target="https://learningapps.org/about.php" TargetMode="External"/><Relationship Id="rId10" Type="http://schemas.openxmlformats.org/officeDocument/2006/relationships/image" Target="media/image2.png"/><Relationship Id="rId19" Type="http://schemas.openxmlformats.org/officeDocument/2006/relationships/header" Target="header3.xml"/><Relationship Id="rId31" Type="http://schemas.openxmlformats.org/officeDocument/2006/relationships/image" Target="media/image90.jpeg"/><Relationship Id="rId44" Type="http://schemas.openxmlformats.org/officeDocument/2006/relationships/hyperlink" Target="http://10.1.1.100/moodle/course/view.php?id=14"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30.jpeg"/><Relationship Id="rId22" Type="http://schemas.openxmlformats.org/officeDocument/2006/relationships/image" Target="media/image7.png"/><Relationship Id="rId27" Type="http://schemas.openxmlformats.org/officeDocument/2006/relationships/image" Target="media/image8.jpeg"/><Relationship Id="rId30" Type="http://schemas.openxmlformats.org/officeDocument/2006/relationships/image" Target="media/image9.jpeg"/><Relationship Id="rId35" Type="http://schemas.openxmlformats.org/officeDocument/2006/relationships/footer" Target="footer6.xml"/><Relationship Id="rId43" Type="http://schemas.openxmlformats.org/officeDocument/2006/relationships/image" Target="media/image15.png"/><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image" Target="media/image5.png"/><Relationship Id="rId25" Type="http://schemas.openxmlformats.org/officeDocument/2006/relationships/header" Target="header5.xml"/><Relationship Id="rId33" Type="http://schemas.openxmlformats.org/officeDocument/2006/relationships/image" Target="media/image100.jpeg"/><Relationship Id="rId38" Type="http://schemas.openxmlformats.org/officeDocument/2006/relationships/image" Target="media/image12.png"/><Relationship Id="rId46" Type="http://schemas.openxmlformats.org/officeDocument/2006/relationships/theme" Target="theme/theme1.xml"/><Relationship Id="rId20" Type="http://schemas.openxmlformats.org/officeDocument/2006/relationships/footer" Target="footer3.xml"/><Relationship Id="rId41" Type="http://schemas.openxmlformats.org/officeDocument/2006/relationships/image" Target="media/image14.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1879</Words>
  <Characters>11842</Characters>
  <Application>Microsoft Office Word</Application>
  <DocSecurity>0</DocSecurity>
  <Lines>98</Lines>
  <Paragraphs>27</Paragraphs>
  <ScaleCrop>false</ScaleCrop>
  <Company/>
  <LinksUpToDate>false</LinksUpToDate>
  <CharactersWithSpaces>13694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Irgend Jemand</cp:lastModifiedBy>
  <cp:revision>11</cp:revision>
  <cp:lastPrinted>2019-10-27T12:07:00Z</cp:lastPrinted>
  <dcterms:created xsi:type="dcterms:W3CDTF">2019-10-27T11:43:00Z</dcterms:created>
  <dcterms:modified xsi:type="dcterms:W3CDTF">2019-10-27T12:21:00Z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