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44203" w14:textId="77777777" w:rsidR="00772AA7" w:rsidRDefault="00772AA7">
      <w:pPr>
        <w:pBdr>
          <w:bottom w:val="single" w:sz="4" w:space="1" w:color="auto"/>
        </w:pBdr>
        <w:spacing w:after="0"/>
        <w:rPr>
          <w:rFonts w:ascii="Arial" w:hAnsi="Arial" w:cs="Arial"/>
          <w:sz w:val="28"/>
          <w:szCs w:val="24"/>
        </w:rPr>
      </w:pPr>
    </w:p>
    <w:p w14:paraId="5C752D14" w14:textId="77777777" w:rsidR="00772AA7" w:rsidRDefault="00772AA7">
      <w:pPr>
        <w:pBdr>
          <w:bottom w:val="single" w:sz="4" w:space="1" w:color="auto"/>
        </w:pBdr>
        <w:spacing w:after="0"/>
        <w:rPr>
          <w:rFonts w:ascii="Arial" w:hAnsi="Arial" w:cs="Arial"/>
          <w:sz w:val="28"/>
          <w:szCs w:val="24"/>
        </w:rPr>
      </w:pPr>
    </w:p>
    <w:p w14:paraId="164F36C1" w14:textId="77777777" w:rsidR="00772AA7" w:rsidRDefault="00772AA7">
      <w:pPr>
        <w:pBdr>
          <w:bottom w:val="single" w:sz="4" w:space="1" w:color="auto"/>
        </w:pBdr>
        <w:spacing w:after="0"/>
        <w:rPr>
          <w:rFonts w:ascii="Arial" w:hAnsi="Arial" w:cs="Arial"/>
          <w:sz w:val="28"/>
          <w:szCs w:val="24"/>
        </w:rPr>
      </w:pPr>
    </w:p>
    <w:p w14:paraId="77F43F76" w14:textId="77777777" w:rsidR="00772AA7" w:rsidRDefault="00772AA7">
      <w:pPr>
        <w:pBdr>
          <w:bottom w:val="single" w:sz="4" w:space="1" w:color="auto"/>
        </w:pBdr>
        <w:spacing w:after="0"/>
        <w:rPr>
          <w:rFonts w:ascii="Arial" w:hAnsi="Arial" w:cs="Arial"/>
          <w:sz w:val="28"/>
          <w:szCs w:val="24"/>
        </w:rPr>
      </w:pPr>
    </w:p>
    <w:p w14:paraId="7033784B" w14:textId="77777777" w:rsidR="00772AA7" w:rsidRDefault="00772AA7">
      <w:pPr>
        <w:pBdr>
          <w:bottom w:val="single" w:sz="4" w:space="1" w:color="auto"/>
        </w:pBdr>
        <w:spacing w:after="0"/>
        <w:rPr>
          <w:rFonts w:ascii="Arial" w:hAnsi="Arial" w:cs="Arial"/>
          <w:sz w:val="28"/>
          <w:szCs w:val="24"/>
        </w:rPr>
      </w:pPr>
    </w:p>
    <w:p w14:paraId="019ABAC7" w14:textId="77777777" w:rsidR="00772AA7" w:rsidRDefault="00772AA7">
      <w:pPr>
        <w:pBdr>
          <w:bottom w:val="single" w:sz="4" w:space="1" w:color="auto"/>
        </w:pBdr>
        <w:spacing w:after="0"/>
        <w:rPr>
          <w:rFonts w:ascii="Arial" w:hAnsi="Arial" w:cs="Arial"/>
          <w:sz w:val="28"/>
          <w:szCs w:val="24"/>
        </w:rPr>
      </w:pPr>
    </w:p>
    <w:p w14:paraId="27FC1C91" w14:textId="77777777" w:rsidR="00772AA7" w:rsidRDefault="00772AA7">
      <w:pPr>
        <w:pBdr>
          <w:bottom w:val="single" w:sz="4" w:space="1" w:color="auto"/>
        </w:pBdr>
        <w:spacing w:after="0"/>
        <w:rPr>
          <w:rFonts w:ascii="Arial" w:hAnsi="Arial" w:cs="Arial"/>
          <w:sz w:val="28"/>
          <w:szCs w:val="24"/>
        </w:rPr>
      </w:pPr>
    </w:p>
    <w:p w14:paraId="0DE0A9F7" w14:textId="77777777" w:rsidR="00772AA7" w:rsidRDefault="00772AA7">
      <w:pPr>
        <w:pBdr>
          <w:bottom w:val="single" w:sz="4" w:space="1" w:color="auto"/>
        </w:pBdr>
        <w:spacing w:after="0"/>
        <w:rPr>
          <w:rFonts w:ascii="Arial" w:hAnsi="Arial" w:cs="Arial"/>
          <w:sz w:val="28"/>
          <w:szCs w:val="24"/>
        </w:rPr>
      </w:pPr>
    </w:p>
    <w:p w14:paraId="7EE52C0D" w14:textId="77777777" w:rsidR="00772AA7" w:rsidRDefault="00772AA7">
      <w:pPr>
        <w:pBdr>
          <w:bottom w:val="single" w:sz="4" w:space="1" w:color="auto"/>
        </w:pBdr>
        <w:spacing w:after="0"/>
        <w:rPr>
          <w:rFonts w:ascii="Arial" w:hAnsi="Arial" w:cs="Arial"/>
          <w:sz w:val="28"/>
          <w:szCs w:val="24"/>
        </w:rPr>
      </w:pPr>
    </w:p>
    <w:p w14:paraId="38D7E393" w14:textId="77777777" w:rsidR="00772AA7" w:rsidRDefault="00772AA7">
      <w:pPr>
        <w:pBdr>
          <w:bottom w:val="single" w:sz="4" w:space="1" w:color="auto"/>
        </w:pBdr>
        <w:spacing w:after="0"/>
        <w:rPr>
          <w:rFonts w:ascii="Arial" w:hAnsi="Arial" w:cs="Arial"/>
          <w:sz w:val="28"/>
          <w:szCs w:val="24"/>
        </w:rPr>
      </w:pPr>
    </w:p>
    <w:p w14:paraId="4D424F66" w14:textId="77777777" w:rsidR="00772AA7" w:rsidRDefault="002A6405">
      <w:pPr>
        <w:pBdr>
          <w:bottom w:val="single" w:sz="4" w:space="1" w:color="auto"/>
        </w:pBdr>
        <w:spacing w:after="0"/>
        <w:rPr>
          <w:rFonts w:ascii="Arial" w:hAnsi="Arial" w:cs="Arial"/>
          <w:sz w:val="28"/>
          <w:szCs w:val="24"/>
        </w:rPr>
      </w:pPr>
      <w:r>
        <w:rPr>
          <w:rFonts w:ascii="Arial" w:hAnsi="Arial" w:cs="Arial"/>
          <w:sz w:val="96"/>
          <w:szCs w:val="24"/>
        </w:rPr>
        <w:drawing>
          <wp:anchor distT="0" distB="0" distL="114300" distR="114300" simplePos="0" relativeHeight="251652607" behindDoc="1" locked="0" layoutInCell="1" allowOverlap="1" wp14:anchorId="1316F1E2" wp14:editId="724A2D8F">
            <wp:simplePos x="0" y="0"/>
            <wp:positionH relativeFrom="column">
              <wp:posOffset>3969897</wp:posOffset>
            </wp:positionH>
            <wp:positionV relativeFrom="paragraph">
              <wp:posOffset>170446</wp:posOffset>
            </wp:positionV>
            <wp:extent cx="2249805" cy="92138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U Logo Kopie.png"/>
                    <pic:cNvPicPr/>
                  </pic:nvPicPr>
                  <pic:blipFill>
                    <a:blip r:embed="rId7">
                      <a:extLst>
                        <a:ext uri="{28A0092B-C50C-407E-A947-70E740481C1C}">
                          <a14:useLocalDpi xmlns:a14="http://schemas.microsoft.com/office/drawing/2010/main" val="0"/>
                        </a:ext>
                      </a:extLst>
                    </a:blip>
                    <a:stretch>
                      <a:fillRect/>
                    </a:stretch>
                  </pic:blipFill>
                  <pic:spPr>
                    <a:xfrm>
                      <a:off x="0" y="0"/>
                      <a:ext cx="2249805" cy="921385"/>
                    </a:xfrm>
                    <a:prstGeom prst="rect">
                      <a:avLst/>
                    </a:prstGeom>
                  </pic:spPr>
                </pic:pic>
              </a:graphicData>
            </a:graphic>
            <wp14:sizeRelH relativeFrom="page">
              <wp14:pctWidth>0</wp14:pctWidth>
            </wp14:sizeRelH>
            <wp14:sizeRelV relativeFrom="page">
              <wp14:pctHeight>0</wp14:pctHeight>
            </wp14:sizeRelV>
          </wp:anchor>
        </w:drawing>
      </w:r>
    </w:p>
    <w:p w14:paraId="03ECE376" w14:textId="77777777" w:rsidR="00772AA7" w:rsidRDefault="00772AA7">
      <w:pPr>
        <w:pBdr>
          <w:bottom w:val="single" w:sz="4" w:space="1" w:color="auto"/>
        </w:pBdr>
        <w:spacing w:after="0"/>
        <w:rPr>
          <w:rFonts w:ascii="Arial" w:hAnsi="Arial" w:cs="Arial"/>
          <w:sz w:val="28"/>
          <w:szCs w:val="24"/>
        </w:rPr>
      </w:pPr>
    </w:p>
    <w:p w14:paraId="31DECC75" w14:textId="77777777" w:rsidR="00772AA7" w:rsidRDefault="00A74137" w:rsidP="00990135">
      <w:pPr>
        <w:pBdr>
          <w:bottom w:val="single" w:sz="4" w:space="1" w:color="auto"/>
        </w:pBdr>
        <w:spacing w:after="0"/>
        <w:outlineLvl w:val="0"/>
        <w:rPr>
          <w:rFonts w:ascii="Arial" w:hAnsi="Arial" w:cs="Arial"/>
          <w:sz w:val="96"/>
          <w:szCs w:val="24"/>
        </w:rPr>
      </w:pPr>
      <w:r>
        <w:rPr>
          <w:rFonts w:ascii="Arial" w:hAnsi="Arial" w:cs="Arial"/>
          <w:sz w:val="96"/>
          <w:szCs w:val="24"/>
        </w:rPr>
        <w:t xml:space="preserve">Station </w:t>
      </w:r>
      <w:r w:rsidR="00C0245A">
        <w:rPr>
          <w:rFonts w:ascii="Arial" w:hAnsi="Arial" w:cs="Arial"/>
          <w:sz w:val="96"/>
          <w:szCs w:val="24"/>
        </w:rPr>
        <w:t>10</w:t>
      </w:r>
    </w:p>
    <w:p w14:paraId="4B566CE2" w14:textId="77777777" w:rsidR="00772AA7" w:rsidRDefault="00772AA7">
      <w:pPr>
        <w:spacing w:after="0"/>
        <w:rPr>
          <w:rFonts w:ascii="Arial" w:hAnsi="Arial" w:cs="Arial"/>
          <w:b/>
          <w:sz w:val="72"/>
          <w:szCs w:val="24"/>
        </w:rPr>
      </w:pPr>
    </w:p>
    <w:p w14:paraId="4D9C05C6" w14:textId="3DB9D78A" w:rsidR="00C0245A" w:rsidRDefault="00C0245A" w:rsidP="00C0245A">
      <w:pPr>
        <w:spacing w:after="0"/>
        <w:rPr>
          <w:rFonts w:ascii="Arial" w:hAnsi="Arial" w:cs="Arial"/>
          <w:sz w:val="72"/>
          <w:szCs w:val="24"/>
        </w:rPr>
      </w:pPr>
      <w:r>
        <w:rPr>
          <w:rFonts w:ascii="Arial" w:hAnsi="Arial" w:cs="Arial"/>
          <w:b/>
          <w:sz w:val="72"/>
          <w:szCs w:val="24"/>
        </w:rPr>
        <w:t>Strukturieren und Vernetzen</w:t>
      </w:r>
      <w:bookmarkStart w:id="0" w:name="_GoBack"/>
      <w:bookmarkEnd w:id="0"/>
    </w:p>
    <w:p w14:paraId="75965771" w14:textId="77777777" w:rsidR="00772AA7" w:rsidRDefault="00772AA7">
      <w:pPr>
        <w:spacing w:after="0"/>
        <w:rPr>
          <w:rFonts w:ascii="Arial" w:hAnsi="Arial" w:cs="Arial"/>
          <w:sz w:val="72"/>
          <w:szCs w:val="24"/>
        </w:rPr>
      </w:pPr>
    </w:p>
    <w:p w14:paraId="23A57414" w14:textId="77777777" w:rsidR="00772AA7" w:rsidRDefault="00772AA7">
      <w:pPr>
        <w:spacing w:after="0"/>
        <w:rPr>
          <w:rFonts w:ascii="Arial" w:hAnsi="Arial" w:cs="Arial"/>
          <w:sz w:val="28"/>
          <w:szCs w:val="24"/>
        </w:rPr>
      </w:pPr>
    </w:p>
    <w:p w14:paraId="1D62D7A5" w14:textId="77777777" w:rsidR="00772AA7" w:rsidRDefault="00772AA7">
      <w:pPr>
        <w:spacing w:after="0"/>
        <w:rPr>
          <w:rFonts w:ascii="Arial" w:hAnsi="Arial" w:cs="Arial"/>
          <w:sz w:val="28"/>
          <w:szCs w:val="24"/>
        </w:rPr>
      </w:pPr>
    </w:p>
    <w:p w14:paraId="73F78724" w14:textId="77777777" w:rsidR="00772AA7" w:rsidRDefault="00772AA7">
      <w:pPr>
        <w:spacing w:after="0"/>
        <w:rPr>
          <w:rFonts w:ascii="Arial" w:hAnsi="Arial" w:cs="Arial"/>
          <w:sz w:val="28"/>
          <w:szCs w:val="24"/>
        </w:rPr>
      </w:pPr>
    </w:p>
    <w:p w14:paraId="7A0864BD" w14:textId="77777777" w:rsidR="00772AA7" w:rsidRDefault="00772AA7">
      <w:pPr>
        <w:spacing w:after="0"/>
        <w:rPr>
          <w:rFonts w:ascii="Arial" w:hAnsi="Arial" w:cs="Arial"/>
          <w:sz w:val="28"/>
          <w:szCs w:val="24"/>
        </w:rPr>
      </w:pPr>
    </w:p>
    <w:p w14:paraId="2F0D9FD2" w14:textId="77777777" w:rsidR="00772AA7" w:rsidRDefault="00772AA7">
      <w:pPr>
        <w:spacing w:after="0"/>
        <w:rPr>
          <w:rFonts w:ascii="Arial" w:hAnsi="Arial" w:cs="Arial"/>
          <w:sz w:val="28"/>
          <w:szCs w:val="24"/>
        </w:rPr>
      </w:pPr>
    </w:p>
    <w:p w14:paraId="38B90A30" w14:textId="77777777" w:rsidR="00772AA7" w:rsidRDefault="00772AA7">
      <w:pPr>
        <w:spacing w:after="0"/>
        <w:rPr>
          <w:rFonts w:ascii="Arial" w:hAnsi="Arial" w:cs="Arial"/>
          <w:sz w:val="28"/>
          <w:szCs w:val="24"/>
        </w:rPr>
      </w:pPr>
    </w:p>
    <w:p w14:paraId="2DC8B78B" w14:textId="77777777" w:rsidR="00772AA7" w:rsidRDefault="00772AA7">
      <w:pPr>
        <w:spacing w:after="0"/>
        <w:rPr>
          <w:rFonts w:ascii="Arial" w:hAnsi="Arial" w:cs="Arial"/>
          <w:sz w:val="28"/>
          <w:szCs w:val="24"/>
        </w:rPr>
      </w:pPr>
    </w:p>
    <w:p w14:paraId="08361CC0" w14:textId="77777777" w:rsidR="00772AA7" w:rsidRDefault="00772AA7">
      <w:pPr>
        <w:spacing w:after="0"/>
        <w:rPr>
          <w:rFonts w:ascii="Arial" w:hAnsi="Arial" w:cs="Arial"/>
          <w:sz w:val="28"/>
          <w:szCs w:val="24"/>
        </w:rPr>
      </w:pPr>
    </w:p>
    <w:p w14:paraId="1EF9AFA5" w14:textId="77777777" w:rsidR="00772AA7" w:rsidRDefault="00772AA7">
      <w:pPr>
        <w:pStyle w:val="Body"/>
        <w:pBdr>
          <w:top w:val="none" w:sz="0" w:space="0" w:color="auto"/>
          <w:left w:val="none" w:sz="0" w:space="0" w:color="auto"/>
          <w:bottom w:val="none" w:sz="0" w:space="0" w:color="auto"/>
          <w:right w:val="none" w:sz="0" w:space="0" w:color="auto"/>
        </w:pBdr>
        <w:rPr>
          <w:rFonts w:ascii="Arial" w:hAnsi="Arial" w:cs="Arial"/>
          <w:bCs/>
          <w:sz w:val="24"/>
        </w:rPr>
        <w:sectPr w:rsidR="00772AA7" w:rsidSect="007C18CE">
          <w:headerReference w:type="default" r:id="rId8"/>
          <w:footerReference w:type="default" r:id="rId9"/>
          <w:pgSz w:w="11906" w:h="16838" w:code="9"/>
          <w:pgMar w:top="1134" w:right="1134" w:bottom="1134" w:left="1134" w:header="709" w:footer="709" w:gutter="0"/>
          <w:pgNumType w:start="0"/>
          <w:cols w:space="708"/>
          <w:titlePg/>
          <w:docGrid w:linePitch="360"/>
        </w:sectPr>
      </w:pPr>
    </w:p>
    <w:p w14:paraId="6BD401C3" w14:textId="77777777" w:rsidR="00C0245A" w:rsidRPr="00BC210A" w:rsidRDefault="00C0245A" w:rsidP="00990135">
      <w:pPr>
        <w:pStyle w:val="TIUTitelleiste"/>
        <w:spacing w:before="160"/>
        <w:outlineLvl w:val="0"/>
        <w:rPr>
          <w:szCs w:val="44"/>
        </w:rPr>
      </w:pPr>
      <w:r w:rsidRPr="00BC210A">
        <w:rPr>
          <w:szCs w:val="44"/>
        </w:rPr>
        <w:lastRenderedPageBreak/>
        <w:t>Station 10: Methodenblatt</w:t>
      </w:r>
    </w:p>
    <w:p w14:paraId="3F549837" w14:textId="77777777" w:rsidR="00C0245A" w:rsidRPr="00BC210A" w:rsidRDefault="00C0245A" w:rsidP="00990135">
      <w:pPr>
        <w:pStyle w:val="TiUStationsname"/>
        <w:outlineLvl w:val="0"/>
      </w:pPr>
      <w:r w:rsidRPr="00BC210A">
        <w:t>Strukturieren und Vernetzen</w:t>
      </w:r>
    </w:p>
    <w:p w14:paraId="2B6051EB" w14:textId="77777777" w:rsidR="00C0245A" w:rsidRPr="00BC210A" w:rsidRDefault="00C0245A" w:rsidP="00990135">
      <w:pPr>
        <w:pStyle w:val="TiU-berschrift"/>
        <w:outlineLvl w:val="0"/>
      </w:pPr>
      <w:r w:rsidRPr="00BC210A">
        <w:t>Beschreibung</w:t>
      </w:r>
    </w:p>
    <w:p w14:paraId="29337957" w14:textId="77777777" w:rsidR="00C0245A" w:rsidRPr="00FC3EAC" w:rsidRDefault="00C0245A" w:rsidP="00FC3EAC">
      <w:pPr>
        <w:pStyle w:val="TIUText"/>
        <w:rPr>
          <w:szCs w:val="24"/>
        </w:rPr>
      </w:pPr>
      <w:r w:rsidRPr="00FC3EAC">
        <w:rPr>
          <w:szCs w:val="24"/>
        </w:rPr>
        <w:t xml:space="preserve">Das Strukturieren und Vernetzen von Lerninhalten sind Kompetenzen, die in allen Fächern von den Schülerinnen und Schülern erworben werden sollen. Die Digitalisierung kann hier zu einer erfolgreichen Umsetzung dieser Ziele entscheidend beitragen. </w:t>
      </w:r>
    </w:p>
    <w:p w14:paraId="36C2D7B2" w14:textId="77777777" w:rsidR="00C0245A" w:rsidRPr="00FC3EAC" w:rsidRDefault="00C0245A" w:rsidP="00FC3EAC">
      <w:pPr>
        <w:pStyle w:val="Body"/>
        <w:spacing w:line="259" w:lineRule="auto"/>
        <w:rPr>
          <w:rFonts w:ascii="Arial" w:hAnsi="Arial" w:cs="Arial"/>
          <w:sz w:val="24"/>
          <w:szCs w:val="24"/>
        </w:rPr>
      </w:pPr>
    </w:p>
    <w:p w14:paraId="6BD9A060" w14:textId="2272C2EA" w:rsidR="00C0245A" w:rsidRPr="00FC3EAC" w:rsidRDefault="00C0245A" w:rsidP="00FC3EAC">
      <w:pPr>
        <w:pStyle w:val="Body"/>
        <w:spacing w:line="259" w:lineRule="auto"/>
        <w:rPr>
          <w:rFonts w:ascii="Arial" w:hAnsi="Arial" w:cs="Arial"/>
          <w:bCs/>
          <w:sz w:val="24"/>
        </w:rPr>
      </w:pPr>
      <w:r w:rsidRPr="00FC3EAC">
        <w:rPr>
          <w:rFonts w:ascii="Arial" w:hAnsi="Arial" w:cs="Arial"/>
          <w:sz w:val="24"/>
          <w:szCs w:val="24"/>
        </w:rPr>
        <w:t>Strukturierung beispielweise geschieht häufig</w:t>
      </w:r>
      <w:r w:rsidRPr="00FC3EAC">
        <w:rPr>
          <w:rFonts w:ascii="Arial" w:hAnsi="Arial" w:cs="Arial"/>
        </w:rPr>
        <w:t xml:space="preserve"> </w:t>
      </w:r>
      <w:r w:rsidRPr="00FC3EAC">
        <w:rPr>
          <w:rFonts w:ascii="Arial" w:hAnsi="Arial" w:cs="Arial"/>
          <w:bCs/>
          <w:sz w:val="24"/>
        </w:rPr>
        <w:t>durch Sammeln von Karten</w:t>
      </w:r>
      <w:r w:rsidR="00282C48">
        <w:rPr>
          <w:rFonts w:ascii="Arial" w:hAnsi="Arial" w:cs="Arial"/>
          <w:bCs/>
          <w:sz w:val="24"/>
        </w:rPr>
        <w:t xml:space="preserve">, </w:t>
      </w:r>
      <w:r w:rsidRPr="00FC3EAC">
        <w:rPr>
          <w:rFonts w:ascii="Arial" w:hAnsi="Arial" w:cs="Arial"/>
          <w:bCs/>
          <w:sz w:val="24"/>
        </w:rPr>
        <w:t>Zetteln</w:t>
      </w:r>
      <w:r w:rsidR="00282C48">
        <w:rPr>
          <w:rFonts w:ascii="Arial" w:hAnsi="Arial" w:cs="Arial"/>
          <w:bCs/>
          <w:sz w:val="24"/>
        </w:rPr>
        <w:t xml:space="preserve"> oder Haftnotizen</w:t>
      </w:r>
      <w:r w:rsidRPr="00FC3EAC">
        <w:rPr>
          <w:rFonts w:ascii="Arial" w:hAnsi="Arial" w:cs="Arial"/>
          <w:bCs/>
          <w:sz w:val="24"/>
        </w:rPr>
        <w:t>, kombiniert mit einer Vorstellung der Zettelnotizen durch die Schülerinnen und Schüler. Im Anschluss werden die Zettel/Karten</w:t>
      </w:r>
      <w:r w:rsidR="00282C48">
        <w:rPr>
          <w:rFonts w:ascii="Arial" w:hAnsi="Arial" w:cs="Arial"/>
          <w:bCs/>
          <w:sz w:val="24"/>
        </w:rPr>
        <w:t>/Notizen</w:t>
      </w:r>
      <w:r w:rsidRPr="00FC3EAC">
        <w:rPr>
          <w:rFonts w:ascii="Arial" w:hAnsi="Arial" w:cs="Arial"/>
          <w:bCs/>
          <w:sz w:val="24"/>
        </w:rPr>
        <w:t xml:space="preserve"> nach Kriterien geclustert.</w:t>
      </w:r>
    </w:p>
    <w:p w14:paraId="16EA857A" w14:textId="77777777" w:rsidR="00C0245A" w:rsidRPr="00FC3EAC" w:rsidRDefault="00C0245A" w:rsidP="00FC3EAC">
      <w:pPr>
        <w:pStyle w:val="Body"/>
        <w:spacing w:line="259" w:lineRule="auto"/>
        <w:rPr>
          <w:rFonts w:ascii="Arial" w:hAnsi="Arial" w:cs="Arial"/>
          <w:bCs/>
          <w:sz w:val="24"/>
        </w:rPr>
      </w:pPr>
      <w:r w:rsidRPr="00FC3EAC">
        <w:rPr>
          <w:rFonts w:ascii="Arial" w:hAnsi="Arial" w:cs="Arial"/>
          <w:bCs/>
          <w:sz w:val="24"/>
        </w:rPr>
        <w:t>Durch das Digitalisieren der Zettel kann ein Clustern nach unterschiedlichen Kriterien realisiert werden. Außerdem ist es möglich, durch Übergabe der Zettel an eine Tabellenkalkulation eine Sammlung an Eigenschaften in einer Tabellenstruktur anzulegen.</w:t>
      </w:r>
    </w:p>
    <w:p w14:paraId="3E0F63E0" w14:textId="77777777" w:rsidR="00C0245A" w:rsidRPr="00FC3EAC" w:rsidRDefault="00C0245A" w:rsidP="00FC3EAC">
      <w:pPr>
        <w:pStyle w:val="Body"/>
        <w:spacing w:line="259" w:lineRule="auto"/>
        <w:rPr>
          <w:rFonts w:ascii="Arial" w:hAnsi="Arial" w:cs="Arial"/>
          <w:bCs/>
          <w:sz w:val="24"/>
        </w:rPr>
      </w:pPr>
      <w:r w:rsidRPr="00FC3EAC">
        <w:rPr>
          <w:rFonts w:ascii="Arial" w:hAnsi="Arial" w:cs="Arial"/>
          <w:bCs/>
          <w:sz w:val="24"/>
        </w:rPr>
        <w:t>Aufgabenstellungen können so verfasst werden, dass gruppenteilig nach verschiedenen Kriterien geclustert werden kann.</w:t>
      </w:r>
    </w:p>
    <w:p w14:paraId="6F7757F2" w14:textId="77777777" w:rsidR="00C0245A" w:rsidRPr="00FC3EAC" w:rsidRDefault="00C0245A" w:rsidP="00FC3EAC">
      <w:pPr>
        <w:pStyle w:val="Body"/>
        <w:spacing w:line="259" w:lineRule="auto"/>
        <w:rPr>
          <w:rFonts w:ascii="Arial" w:hAnsi="Arial" w:cs="Arial"/>
          <w:bCs/>
          <w:sz w:val="24"/>
        </w:rPr>
      </w:pPr>
    </w:p>
    <w:p w14:paraId="5075DB5F" w14:textId="69498049" w:rsidR="00C0245A" w:rsidRPr="00FC3EAC" w:rsidRDefault="00C0245A" w:rsidP="00FC3EAC">
      <w:pPr>
        <w:pStyle w:val="Body"/>
        <w:spacing w:line="259" w:lineRule="auto"/>
        <w:rPr>
          <w:rFonts w:ascii="Arial" w:hAnsi="Arial" w:cs="Arial"/>
          <w:bCs/>
          <w:sz w:val="24"/>
          <w:szCs w:val="24"/>
        </w:rPr>
      </w:pPr>
      <w:r w:rsidRPr="00FC3EAC">
        <w:rPr>
          <w:rFonts w:ascii="Arial" w:hAnsi="Arial" w:cs="Arial"/>
          <w:bCs/>
          <w:sz w:val="24"/>
          <w:szCs w:val="24"/>
        </w:rPr>
        <w:t>Dig</w:t>
      </w:r>
      <w:r w:rsidR="007F0901">
        <w:rPr>
          <w:rFonts w:ascii="Arial" w:hAnsi="Arial" w:cs="Arial"/>
          <w:bCs/>
          <w:sz w:val="24"/>
          <w:szCs w:val="24"/>
        </w:rPr>
        <w:t>i</w:t>
      </w:r>
      <w:r w:rsidRPr="00FC3EAC">
        <w:rPr>
          <w:rFonts w:ascii="Arial" w:hAnsi="Arial" w:cs="Arial"/>
          <w:bCs/>
          <w:sz w:val="24"/>
          <w:szCs w:val="24"/>
        </w:rPr>
        <w:t xml:space="preserve">tale Mindmaps </w:t>
      </w:r>
      <w:r w:rsidR="000D174E">
        <w:rPr>
          <w:rFonts w:ascii="Arial" w:hAnsi="Arial" w:cs="Arial"/>
          <w:bCs/>
          <w:sz w:val="24"/>
          <w:szCs w:val="24"/>
        </w:rPr>
        <w:t xml:space="preserve">stellen </w:t>
      </w:r>
      <w:r w:rsidRPr="00FC3EAC">
        <w:rPr>
          <w:rFonts w:ascii="Arial" w:hAnsi="Arial" w:cs="Arial"/>
          <w:sz w:val="24"/>
          <w:szCs w:val="24"/>
        </w:rPr>
        <w:t>eine erweiterte Möglichkeit der Ergebnissicherung im Unterricht dar. So können beispielsweise Informationen nach Inhalten strukturiert und vernetzt, sowie komplexe Zusammenhänge zwischen verschiedenen Einzelaspekten dargestellt werden. Außerdem sind bereits festgehaltene Ergebnisse flexibel in der Überarbeitung und Neuimplementierung.</w:t>
      </w:r>
    </w:p>
    <w:p w14:paraId="546D9A1C" w14:textId="77777777" w:rsidR="00C0245A" w:rsidRPr="00FC3EAC" w:rsidRDefault="00C0245A" w:rsidP="00FC3EAC">
      <w:pPr>
        <w:pStyle w:val="TIUText"/>
        <w:rPr>
          <w:szCs w:val="24"/>
        </w:rPr>
      </w:pPr>
      <w:r w:rsidRPr="00FC3EAC">
        <w:rPr>
          <w:szCs w:val="24"/>
        </w:rPr>
        <w:t>Digitale Cluster bieten die Möglichkeit, Sachverhalte nach unterschiedlichen Kriterien zu ordnen und verschiedene Darstellungsweisen zu entwickeln.</w:t>
      </w:r>
    </w:p>
    <w:p w14:paraId="0BBE12C5" w14:textId="77777777" w:rsidR="00C0245A" w:rsidRPr="00FC3EAC" w:rsidRDefault="00C0245A" w:rsidP="00FC3EAC">
      <w:pPr>
        <w:pStyle w:val="TIUText"/>
        <w:rPr>
          <w:szCs w:val="24"/>
        </w:rPr>
      </w:pPr>
      <w:r w:rsidRPr="00FC3EAC">
        <w:rPr>
          <w:szCs w:val="24"/>
        </w:rPr>
        <w:t>Wie bei allen digitalen Dokumenten bieten natürlich auch Mindmaps die Möglichkeit zur kollaborativen Zusammenarbeit zwischen Schülerinnen und Schülern an, wobei fertige Produkte geteilt werden können.</w:t>
      </w:r>
    </w:p>
    <w:p w14:paraId="15E2C6F1" w14:textId="77777777" w:rsidR="00C0245A" w:rsidRPr="009E1DD4" w:rsidRDefault="00C0245A" w:rsidP="00990135">
      <w:pPr>
        <w:pStyle w:val="TiU-berschrift"/>
        <w:outlineLvl w:val="0"/>
        <w:rPr>
          <w:szCs w:val="28"/>
        </w:rPr>
      </w:pPr>
      <w:r w:rsidRPr="009E1DD4">
        <w:rPr>
          <w:szCs w:val="28"/>
        </w:rPr>
        <w:t>Mehrwert</w:t>
      </w:r>
    </w:p>
    <w:p w14:paraId="37F6C7F2" w14:textId="77777777" w:rsidR="00C0245A" w:rsidRPr="00BC210A" w:rsidRDefault="00C0245A" w:rsidP="00BC210A">
      <w:pPr>
        <w:pStyle w:val="TiU-Aufzhlung"/>
      </w:pPr>
      <w:r w:rsidRPr="00BC210A">
        <w:t>Multimediales, kooperatives, handlungs- und produktionsorientiertes Arbeiten</w:t>
      </w:r>
    </w:p>
    <w:p w14:paraId="116151D4" w14:textId="77777777" w:rsidR="00C0245A" w:rsidRPr="00BC210A" w:rsidRDefault="00C0245A" w:rsidP="00BC210A">
      <w:pPr>
        <w:pStyle w:val="TiU-Aufzhlung"/>
      </w:pPr>
      <w:r w:rsidRPr="00BC210A">
        <w:t>Grundlegender Kompetenzerwerb für alle Fachdisziplinen; somit in allen Fächern einsetzbar</w:t>
      </w:r>
    </w:p>
    <w:p w14:paraId="5D8CED5B" w14:textId="77777777" w:rsidR="00C0245A" w:rsidRPr="00BC210A" w:rsidRDefault="00C0245A" w:rsidP="00BC210A">
      <w:pPr>
        <w:pStyle w:val="TiU-Aufzhlung"/>
      </w:pPr>
      <w:r w:rsidRPr="00BC210A">
        <w:t>Kollaboratives Arbeiten in Gruppen möglich</w:t>
      </w:r>
    </w:p>
    <w:p w14:paraId="027AB6DF" w14:textId="77777777" w:rsidR="00C0245A" w:rsidRPr="00BC210A" w:rsidRDefault="00C0245A" w:rsidP="00BC210A">
      <w:pPr>
        <w:pStyle w:val="TiU-Aufzhlung"/>
      </w:pPr>
      <w:r w:rsidRPr="00BC210A">
        <w:t>Editierbarkeit und Vervielfältigung von Struktogrammen</w:t>
      </w:r>
    </w:p>
    <w:p w14:paraId="38C63153" w14:textId="77777777" w:rsidR="00C0245A" w:rsidRPr="00BC210A" w:rsidRDefault="00C0245A" w:rsidP="00BC210A">
      <w:pPr>
        <w:pStyle w:val="TiU-Aufzhlung"/>
      </w:pPr>
      <w:r w:rsidRPr="00BC210A">
        <w:t>Sammeln von Eigenschaften von Lerninhalten, die Grundlage für ein Ordnen nach Strukturierungskriterien bilden</w:t>
      </w:r>
    </w:p>
    <w:p w14:paraId="265F0C5B" w14:textId="77777777" w:rsidR="00C0245A" w:rsidRPr="00BC210A" w:rsidRDefault="00C0245A" w:rsidP="00BC210A">
      <w:pPr>
        <w:pStyle w:val="TiU-Aufzhlung"/>
      </w:pPr>
      <w:r w:rsidRPr="00BC210A">
        <w:t>Variation von verschiedenen Struktogrammen</w:t>
      </w:r>
    </w:p>
    <w:p w14:paraId="2769C950" w14:textId="77777777" w:rsidR="00C0245A" w:rsidRPr="00BC210A" w:rsidRDefault="00C0245A" w:rsidP="00BC210A">
      <w:pPr>
        <w:pStyle w:val="TiU-Aufzhlung"/>
      </w:pPr>
      <w:r w:rsidRPr="00BC210A">
        <w:t>Unterrichtsergebnisse nach Inhalten und übergeordneten Zusammenhängen  strukturieren und vernetzen</w:t>
      </w:r>
    </w:p>
    <w:p w14:paraId="205CDC21" w14:textId="77777777" w:rsidR="00C0245A" w:rsidRPr="00BC210A" w:rsidRDefault="00C0245A" w:rsidP="00BC210A">
      <w:pPr>
        <w:pStyle w:val="TiU-Aufzhlung"/>
      </w:pPr>
      <w:r w:rsidRPr="00BC210A">
        <w:t>Übersichtliche Darstellung komplexer Zusammenhänge</w:t>
      </w:r>
    </w:p>
    <w:p w14:paraId="25759E34" w14:textId="77777777" w:rsidR="00C0245A" w:rsidRPr="00BC210A" w:rsidRDefault="00C0245A" w:rsidP="00BC210A">
      <w:pPr>
        <w:pStyle w:val="TiU-Aufzhlung"/>
      </w:pPr>
      <w:r w:rsidRPr="00BC210A">
        <w:t>Flexibler Umgang mit früheren Ergebnissen und ständige Neuimplementierung</w:t>
      </w:r>
    </w:p>
    <w:p w14:paraId="2C42FDEB" w14:textId="77777777" w:rsidR="00BC210A" w:rsidRDefault="00BC210A" w:rsidP="00C0245A">
      <w:pPr>
        <w:pStyle w:val="TiU-berschrift"/>
        <w:rPr>
          <w:szCs w:val="28"/>
        </w:rPr>
        <w:sectPr w:rsidR="00BC210A" w:rsidSect="006F0E44">
          <w:pgSz w:w="11906" w:h="16838"/>
          <w:pgMar w:top="1134" w:right="1134" w:bottom="1134" w:left="1134" w:header="709" w:footer="851" w:gutter="0"/>
          <w:pgNumType w:start="1"/>
          <w:cols w:space="708"/>
          <w:docGrid w:linePitch="360"/>
        </w:sectPr>
      </w:pPr>
    </w:p>
    <w:p w14:paraId="2113EFB9" w14:textId="77777777" w:rsidR="00C0245A" w:rsidRPr="009E1DD4" w:rsidRDefault="00C0245A" w:rsidP="00990135">
      <w:pPr>
        <w:pStyle w:val="TiU-berschrift"/>
        <w:outlineLvl w:val="0"/>
        <w:rPr>
          <w:b w:val="0"/>
          <w:szCs w:val="28"/>
        </w:rPr>
      </w:pPr>
      <w:r w:rsidRPr="009E1DD4">
        <w:rPr>
          <w:szCs w:val="28"/>
        </w:rPr>
        <w:lastRenderedPageBreak/>
        <w:t>Bildungsplanbezug (exemplarisch)</w:t>
      </w:r>
    </w:p>
    <w:p w14:paraId="14E04D66" w14:textId="77777777" w:rsidR="00C0245A" w:rsidRPr="00BC210A" w:rsidRDefault="00C0245A" w:rsidP="00BC210A">
      <w:pPr>
        <w:pStyle w:val="TiU-Aufzhlung"/>
      </w:pPr>
      <w:r w:rsidRPr="00BC210A">
        <w:t>Deutsch (3.2.1.1): Textinhalte und Textstrukturen visualisieren (zum Beispiel Grafik, Schaubild, Tabelle)</w:t>
      </w:r>
    </w:p>
    <w:p w14:paraId="7C05F693" w14:textId="77777777" w:rsidR="00C0245A" w:rsidRPr="00BC210A" w:rsidRDefault="00C0245A" w:rsidP="00BC210A">
      <w:pPr>
        <w:pStyle w:val="TiU-Aufzhlung"/>
      </w:pPr>
      <w:r w:rsidRPr="00BC210A">
        <w:t>Deutsch (3.2.1.3) die Handlungsstruktur von Filmen mithilfe filmischer (zum Beispiel Rückblende) und erzähltechnischer (zum Beispiel Rahmen-/Binnenhandlung) Fachbegriffe erläutern</w:t>
      </w:r>
    </w:p>
    <w:p w14:paraId="0BD17245" w14:textId="77777777" w:rsidR="00C0245A" w:rsidRPr="00BC210A" w:rsidRDefault="00C0245A" w:rsidP="00BC210A">
      <w:pPr>
        <w:pStyle w:val="TiU-Aufzhlung"/>
      </w:pPr>
      <w:r w:rsidRPr="00BC210A">
        <w:t>Mathematik (2.3): wesentliche Informationen entnehmen und strukturieren</w:t>
      </w:r>
    </w:p>
    <w:p w14:paraId="7D19871F" w14:textId="77777777" w:rsidR="00C0245A" w:rsidRPr="00BC210A" w:rsidRDefault="00C0245A" w:rsidP="00BC210A">
      <w:pPr>
        <w:pStyle w:val="TiU-Aufzhlung"/>
      </w:pPr>
      <w:r w:rsidRPr="00BC210A">
        <w:t>Geschichte (2.5): historische Sachverhalte in Zusammenhänge darstellen (Narration), regionalgeschichtliche Beispiele in übergeordnete historische Zusammenhänge einordnen.</w:t>
      </w:r>
    </w:p>
    <w:p w14:paraId="5761AA18" w14:textId="77777777" w:rsidR="00C0245A" w:rsidRPr="009E1DD4" w:rsidRDefault="00C0245A" w:rsidP="00990135">
      <w:pPr>
        <w:pStyle w:val="TiU-berschrift"/>
        <w:outlineLvl w:val="0"/>
        <w:rPr>
          <w:szCs w:val="28"/>
        </w:rPr>
      </w:pPr>
      <w:r w:rsidRPr="009E1DD4">
        <w:rPr>
          <w:szCs w:val="28"/>
        </w:rPr>
        <w:t>Unterrichtsideen</w:t>
      </w:r>
    </w:p>
    <w:p w14:paraId="58C7420B" w14:textId="77777777" w:rsidR="00C0245A" w:rsidRDefault="00C0245A" w:rsidP="00BC210A">
      <w:pPr>
        <w:pStyle w:val="TiU-Aufzhlung"/>
      </w:pPr>
      <w:r>
        <w:t>Quadratische Gleichung strukturieren</w:t>
      </w:r>
    </w:p>
    <w:p w14:paraId="6F3D8C57" w14:textId="77777777" w:rsidR="00C0245A" w:rsidRDefault="00C0245A" w:rsidP="00BC210A">
      <w:pPr>
        <w:pStyle w:val="TiU-Aufzhlung"/>
      </w:pPr>
      <w:r>
        <w:t>Haus der Vierecke</w:t>
      </w:r>
    </w:p>
    <w:p w14:paraId="273DD879" w14:textId="77777777" w:rsidR="00C0245A" w:rsidRDefault="00C0245A" w:rsidP="00BC210A">
      <w:pPr>
        <w:pStyle w:val="TiU-Aufzhlung"/>
      </w:pPr>
      <w:r>
        <w:t>Schaubilder von Funktionen strukturieren</w:t>
      </w:r>
    </w:p>
    <w:p w14:paraId="0AA65EF8" w14:textId="0C7D4684" w:rsidR="00C0245A" w:rsidRDefault="00C0245A" w:rsidP="00126F44">
      <w:pPr>
        <w:pStyle w:val="TiU-Aufzhlung"/>
      </w:pPr>
      <w:r>
        <w:t>Scheitern der Weimarer Republik erläurtern und darstellen</w:t>
      </w:r>
    </w:p>
    <w:p w14:paraId="098CC572" w14:textId="3D99AD8F" w:rsidR="000A2D44" w:rsidRDefault="000A2D44" w:rsidP="00126F44">
      <w:pPr>
        <w:pStyle w:val="TiU-Aufzhlung"/>
      </w:pPr>
      <w:r>
        <w:t xml:space="preserve">Zusammenhang zwischen Entstehung des Kalten Krieges und Teilung Deutschlands </w:t>
      </w:r>
      <w:r w:rsidR="003F6802">
        <w:t>erläutern und darstellen</w:t>
      </w:r>
    </w:p>
    <w:p w14:paraId="2B960EBC" w14:textId="77777777" w:rsidR="00103FC1" w:rsidRDefault="00103FC1" w:rsidP="00103FC1">
      <w:pPr>
        <w:pStyle w:val="TiU-Aufzhlung"/>
      </w:pPr>
      <w:r>
        <w:t>Inhaltssicherung bei Filmen und Romanen</w:t>
      </w:r>
    </w:p>
    <w:p w14:paraId="36C01671" w14:textId="02A2D53D" w:rsidR="00103FC1" w:rsidRDefault="00103FC1" w:rsidP="00103FC1">
      <w:pPr>
        <w:pStyle w:val="TiU-Aufzhlung"/>
      </w:pPr>
      <w:r>
        <w:t>Spannungskurven visualisieren</w:t>
      </w:r>
    </w:p>
    <w:p w14:paraId="5551A000" w14:textId="3A3EE8FC" w:rsidR="008B65B3" w:rsidRPr="008B65B3" w:rsidRDefault="008B65B3" w:rsidP="008B65B3">
      <w:pPr>
        <w:pStyle w:val="TiU-Aufzhlung"/>
        <w:rPr>
          <w:lang w:eastAsia="en-US"/>
        </w:rPr>
      </w:pPr>
      <w:r w:rsidRPr="008B65B3">
        <w:rPr>
          <w:lang w:eastAsia="en-US"/>
        </w:rPr>
        <w:t xml:space="preserve">Vernetzte Tafelanschriebe </w:t>
      </w:r>
      <w:r>
        <w:rPr>
          <w:lang w:eastAsia="en-US"/>
        </w:rPr>
        <w:t xml:space="preserve">in Zusammenhang mit </w:t>
      </w:r>
      <w:r w:rsidRPr="008B65B3">
        <w:rPr>
          <w:lang w:eastAsia="en-US"/>
        </w:rPr>
        <w:t>Aufsatzarbeit, Grammatik</w:t>
      </w:r>
    </w:p>
    <w:p w14:paraId="0B9B73AA" w14:textId="6F29CAF4" w:rsidR="00473965" w:rsidRPr="009B55B6" w:rsidRDefault="008B65B3" w:rsidP="009B55B6">
      <w:pPr>
        <w:pStyle w:val="TiU-Aufzhlung"/>
        <w:rPr>
          <w:lang w:val="en-US" w:eastAsia="en-US"/>
        </w:rPr>
      </w:pPr>
      <w:r w:rsidRPr="008B65B3">
        <w:rPr>
          <w:lang w:val="en-US" w:eastAsia="en-US"/>
        </w:rPr>
        <w:t>Lektürearbeit Figurenkonstellation</w:t>
      </w:r>
    </w:p>
    <w:p w14:paraId="65B0FF52" w14:textId="308EE821" w:rsidR="00473965" w:rsidRPr="00473965" w:rsidRDefault="00473965" w:rsidP="009B55B6">
      <w:pPr>
        <w:pStyle w:val="TiU-Aufzhlung"/>
        <w:rPr>
          <w:lang w:eastAsia="en-US"/>
        </w:rPr>
      </w:pPr>
      <w:r w:rsidRPr="00473965">
        <w:rPr>
          <w:lang w:eastAsia="en-US"/>
        </w:rPr>
        <w:t>Bewegungsformen strukturieren: Geradlinig, Kreisbewegung, Schwingungen, beschl</w:t>
      </w:r>
      <w:r w:rsidR="00DA1D84">
        <w:rPr>
          <w:lang w:eastAsia="en-US"/>
        </w:rPr>
        <w:t>e</w:t>
      </w:r>
      <w:r w:rsidRPr="00473965">
        <w:rPr>
          <w:lang w:eastAsia="en-US"/>
        </w:rPr>
        <w:t>unigte Bewegung, gleichförmige Bewegung</w:t>
      </w:r>
    </w:p>
    <w:p w14:paraId="3BDB41DA" w14:textId="71CEFD0B" w:rsidR="00473965" w:rsidRDefault="00473965" w:rsidP="009B55B6">
      <w:pPr>
        <w:pStyle w:val="TiU-Aufzhlung"/>
        <w:rPr>
          <w:lang w:eastAsia="en-US"/>
        </w:rPr>
      </w:pPr>
      <w:r w:rsidRPr="00473965">
        <w:rPr>
          <w:lang w:eastAsia="en-US"/>
        </w:rPr>
        <w:t>Zuordnen von Schaubilder</w:t>
      </w:r>
      <w:r w:rsidR="00DA1D84">
        <w:rPr>
          <w:lang w:eastAsia="en-US"/>
        </w:rPr>
        <w:t>n</w:t>
      </w:r>
      <w:r w:rsidRPr="00473965">
        <w:rPr>
          <w:lang w:eastAsia="en-US"/>
        </w:rPr>
        <w:t xml:space="preserve"> und Formeln zu beschl</w:t>
      </w:r>
      <w:r w:rsidR="00DA1D84">
        <w:rPr>
          <w:lang w:eastAsia="en-US"/>
        </w:rPr>
        <w:t>e</w:t>
      </w:r>
      <w:r w:rsidRPr="00473965">
        <w:rPr>
          <w:lang w:eastAsia="en-US"/>
        </w:rPr>
        <w:t>unigter und gleichförmiger Bewegung</w:t>
      </w:r>
    </w:p>
    <w:p w14:paraId="2AF3C10C" w14:textId="37B6DC37" w:rsidR="003F4EB3" w:rsidRDefault="003F4EB3" w:rsidP="009B55B6">
      <w:pPr>
        <w:pStyle w:val="TiU-Aufzhlung"/>
        <w:rPr>
          <w:lang w:eastAsia="en-US"/>
        </w:rPr>
      </w:pPr>
      <w:r>
        <w:rPr>
          <w:rStyle w:val="author-a-z66zyz89zz87z75jz81zl3mz71zxlz70zz74z"/>
        </w:rPr>
        <w:t>Sammeln von Vorwissen / Fragen zum Thema</w:t>
      </w:r>
    </w:p>
    <w:p w14:paraId="0229C638" w14:textId="099DF7F3" w:rsidR="00103FC1" w:rsidRDefault="00892F6C" w:rsidP="00892F6C">
      <w:pPr>
        <w:pStyle w:val="TiU-Aufzhlung"/>
        <w:rPr>
          <w:rStyle w:val="author-a-z84zz86zvz65z0byrf4kfz81zolf"/>
        </w:rPr>
      </w:pPr>
      <w:r>
        <w:rPr>
          <w:rStyle w:val="author-a-z84zz86zvz65z0byrf4kfz81zolf"/>
        </w:rPr>
        <w:t xml:space="preserve">Venetzung von Vergleichsaspekten zwischen verschiedenen </w:t>
      </w:r>
      <w:r w:rsidR="00883DC4">
        <w:rPr>
          <w:rStyle w:val="author-a-z84zz86zvz65z0byrf4kfz81zolf"/>
        </w:rPr>
        <w:t>Lektüren</w:t>
      </w:r>
      <w:r>
        <w:rPr>
          <w:rStyle w:val="author-a-z84zz86zvz65z0byrf4kfz81zolf"/>
        </w:rPr>
        <w:t xml:space="preserve"> (Abi-Vorbereitung</w:t>
      </w:r>
      <w:r w:rsidR="00883DC4">
        <w:rPr>
          <w:rStyle w:val="author-a-z84zz86zvz65z0byrf4kfz81zolf"/>
        </w:rPr>
        <w:t xml:space="preserve"> Deutsch</w:t>
      </w:r>
      <w:r>
        <w:rPr>
          <w:rStyle w:val="author-a-z84zz86zvz65z0byrf4kfz81zolf"/>
        </w:rPr>
        <w:t>)</w:t>
      </w:r>
    </w:p>
    <w:p w14:paraId="0C3DCC2B" w14:textId="062B32E2" w:rsidR="00883DC4" w:rsidRDefault="00D8690E" w:rsidP="00C4406E">
      <w:pPr>
        <w:pStyle w:val="TiU-Aufzhlung"/>
      </w:pPr>
      <w:r>
        <w:t>Vokabelnetze bilden nach Themenfelder</w:t>
      </w:r>
      <w:r w:rsidR="00A36BD8">
        <w:t>n</w:t>
      </w:r>
      <w:r w:rsidR="00C4406E">
        <w:t xml:space="preserve"> </w:t>
      </w:r>
      <w:r>
        <w:t>(Landschaft, Gefühle, Farben etc.)</w:t>
      </w:r>
    </w:p>
    <w:p w14:paraId="1AA768B3" w14:textId="22CDB679" w:rsidR="00C4406E" w:rsidRDefault="00C4406E" w:rsidP="00C4406E">
      <w:pPr>
        <w:pStyle w:val="TiU-Aufzhlung"/>
      </w:pPr>
      <w:r>
        <w:rPr>
          <w:rStyle w:val="author-a-27z82zjoixjgz86zz76zz65z6z65zz80zz72z"/>
        </w:rPr>
        <w:t>Mindmaps zu den Themen des gesamten Schuljahresstoffes am Ende des Schuljahres</w:t>
      </w:r>
      <w:r w:rsidR="00592B7B">
        <w:rPr>
          <w:rStyle w:val="author-a-27z82zjoixjgz86zz76zz65z6z65zz80zz72z"/>
        </w:rPr>
        <w:t xml:space="preserve"> und deren Zusammenhänge</w:t>
      </w:r>
    </w:p>
    <w:p w14:paraId="17A60BAB" w14:textId="77777777" w:rsidR="00BC210A" w:rsidRDefault="00BC210A" w:rsidP="00BC210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p>
    <w:p w14:paraId="581A50E0" w14:textId="77777777" w:rsidR="00BC210A" w:rsidRDefault="00BC210A" w:rsidP="00BC210A">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sectPr w:rsidR="00BC210A" w:rsidSect="00FC3EAC">
          <w:pgSz w:w="11906" w:h="16838"/>
          <w:pgMar w:top="1134" w:right="1134" w:bottom="1134" w:left="1134" w:header="709" w:footer="851" w:gutter="0"/>
          <w:cols w:space="708"/>
          <w:docGrid w:linePitch="360"/>
        </w:sectPr>
      </w:pPr>
    </w:p>
    <w:p w14:paraId="049D833C" w14:textId="572B4C04" w:rsidR="00C0245A" w:rsidRPr="006343D1" w:rsidRDefault="00C0245A" w:rsidP="00990135">
      <w:pPr>
        <w:pStyle w:val="TIUTitelleiste"/>
        <w:spacing w:before="160"/>
        <w:outlineLvl w:val="0"/>
        <w:rPr>
          <w:szCs w:val="44"/>
        </w:rPr>
      </w:pPr>
      <w:r w:rsidRPr="006343D1">
        <w:rPr>
          <w:szCs w:val="44"/>
        </w:rPr>
        <w:lastRenderedPageBreak/>
        <w:t xml:space="preserve">Station 10: </w:t>
      </w:r>
      <w:r w:rsidRPr="008F1803">
        <w:rPr>
          <w:sz w:val="40"/>
          <w:szCs w:val="40"/>
        </w:rPr>
        <w:t xml:space="preserve">Strukturieren mit Post-It </w:t>
      </w:r>
      <w:r w:rsidR="00282C48" w:rsidRPr="008F1803">
        <w:rPr>
          <w:sz w:val="40"/>
          <w:szCs w:val="40"/>
        </w:rPr>
        <w:t>Haft</w:t>
      </w:r>
      <w:r w:rsidRPr="008F1803">
        <w:rPr>
          <w:sz w:val="40"/>
          <w:szCs w:val="40"/>
        </w:rPr>
        <w:t>n</w:t>
      </w:r>
      <w:r w:rsidR="00282C48" w:rsidRPr="008F1803">
        <w:rPr>
          <w:sz w:val="40"/>
          <w:szCs w:val="40"/>
        </w:rPr>
        <w:t>otizen</w:t>
      </w:r>
      <w:r w:rsidR="00140598">
        <w:rPr>
          <w:szCs w:val="44"/>
        </w:rPr>
        <w:t xml:space="preserve"> </w:t>
      </w:r>
      <w:r w:rsidR="00140598" w:rsidRPr="008435A0">
        <w:rPr>
          <w:b/>
          <w:sz w:val="28"/>
          <w:szCs w:val="28"/>
        </w:rPr>
        <w:t>(iOS)</w:t>
      </w:r>
    </w:p>
    <w:p w14:paraId="29C050D1" w14:textId="77777777" w:rsidR="00C0245A" w:rsidRDefault="00C0245A" w:rsidP="00C0245A">
      <w:pPr>
        <w:pStyle w:val="TiUStationsname"/>
      </w:pPr>
      <w:r w:rsidRPr="00CF3AF5">
        <w:rPr>
          <w:b/>
        </w:rPr>
        <w:t>Szenario 1:</w:t>
      </w:r>
      <w:r>
        <w:t xml:space="preserve"> </w:t>
      </w:r>
      <w:r w:rsidRPr="00E710DB">
        <w:rPr>
          <w:szCs w:val="28"/>
        </w:rPr>
        <w:t>Strukturieren nach verschiedenen Strukturierungsmerkmalen – Nutzung der App Post-It in Kombination mit einer Tabellenkalkulation</w:t>
      </w:r>
    </w:p>
    <w:p w14:paraId="51E9285C" w14:textId="77777777" w:rsidR="00C0245A" w:rsidRDefault="00C0245A" w:rsidP="00990135">
      <w:pPr>
        <w:pStyle w:val="TiU-berschrift"/>
        <w:outlineLvl w:val="0"/>
      </w:pPr>
      <w:r>
        <w:t>Kurzbeschreibung</w:t>
      </w:r>
    </w:p>
    <w:p w14:paraId="78BE215E" w14:textId="77777777" w:rsidR="00C0245A" w:rsidRPr="00C72D06" w:rsidRDefault="00C0245A" w:rsidP="00990135">
      <w:pPr>
        <w:pStyle w:val="TIUText"/>
        <w:outlineLvl w:val="0"/>
      </w:pPr>
      <w:r w:rsidRPr="0098774B">
        <w:t xml:space="preserve">Fach: </w:t>
      </w:r>
      <w:r>
        <w:t>Mathematik</w:t>
      </w:r>
    </w:p>
    <w:p w14:paraId="31130C15" w14:textId="77777777" w:rsidR="00C0245A" w:rsidRDefault="00C0245A" w:rsidP="00E710DB">
      <w:pPr>
        <w:widowControl w:val="0"/>
        <w:autoSpaceDE w:val="0"/>
        <w:autoSpaceDN w:val="0"/>
        <w:adjustRightInd w:val="0"/>
        <w:spacing w:after="0"/>
        <w:rPr>
          <w:rFonts w:ascii="Arial" w:hAnsi="Arial"/>
          <w:noProof w:val="0"/>
          <w:sz w:val="24"/>
          <w:szCs w:val="24"/>
        </w:rPr>
      </w:pPr>
      <w:r>
        <w:rPr>
          <w:rFonts w:ascii="Arial" w:hAnsi="Arial"/>
          <w:noProof w:val="0"/>
          <w:sz w:val="24"/>
          <w:szCs w:val="24"/>
        </w:rPr>
        <w:t>Vierecke strukturieren (Haus der Vierecke), Klassenstufe 6-7</w:t>
      </w:r>
    </w:p>
    <w:p w14:paraId="42C36210" w14:textId="77777777" w:rsidR="00C0245A" w:rsidRPr="0098774B" w:rsidRDefault="00C0245A" w:rsidP="00E710DB">
      <w:pPr>
        <w:widowControl w:val="0"/>
        <w:autoSpaceDE w:val="0"/>
        <w:autoSpaceDN w:val="0"/>
        <w:adjustRightInd w:val="0"/>
        <w:spacing w:after="0"/>
        <w:rPr>
          <w:rFonts w:ascii="Arial" w:hAnsi="Arial"/>
          <w:noProof w:val="0"/>
          <w:sz w:val="24"/>
          <w:szCs w:val="24"/>
        </w:rPr>
      </w:pPr>
      <w:r>
        <w:rPr>
          <w:rFonts w:ascii="Arial" w:hAnsi="Arial"/>
          <w:noProof w:val="0"/>
          <w:sz w:val="24"/>
          <w:szCs w:val="24"/>
        </w:rPr>
        <w:t>Quadratische Gleichungen strukturieren, Klassestufe 8</w:t>
      </w:r>
    </w:p>
    <w:p w14:paraId="5C95D0E2" w14:textId="77777777" w:rsidR="00C0245A" w:rsidRDefault="00C0245A" w:rsidP="00990135">
      <w:pPr>
        <w:pStyle w:val="TiU-berschrift"/>
        <w:outlineLvl w:val="0"/>
        <w:rPr>
          <w:szCs w:val="28"/>
        </w:rPr>
      </w:pPr>
      <w:r>
        <w:rPr>
          <w:szCs w:val="28"/>
        </w:rPr>
        <w:t>Didaktik-Methodik</w:t>
      </w:r>
    </w:p>
    <w:p w14:paraId="7A7B5C78" w14:textId="77777777" w:rsidR="00C0245A" w:rsidRDefault="00C0245A" w:rsidP="00E710DB">
      <w:pPr>
        <w:pStyle w:val="TIUText"/>
      </w:pPr>
      <w:r>
        <w:t>Strukturen erkennen, die unterschiedliche Sachverhalte miteinander verbinden, gehört zu den Grundkompetenzen unseres Bildungswesens. Das Fach Mathematik bildet vielseitige Möglichkeiten, um das Strukturieren von Objekten einzuüben.</w:t>
      </w:r>
    </w:p>
    <w:p w14:paraId="699756C9" w14:textId="63C07F70" w:rsidR="00C0245A" w:rsidRDefault="00C0245A" w:rsidP="00E710DB">
      <w:pPr>
        <w:pStyle w:val="TIUText"/>
      </w:pPr>
      <w:r>
        <w:t xml:space="preserve">Die Post-It </w:t>
      </w:r>
      <w:r w:rsidR="00282C48">
        <w:t>Haftnotizen</w:t>
      </w:r>
      <w:r>
        <w:t xml:space="preserve"> werden durch die Schülerinnen und Schüler beschriftet. Das analoge Beschriften der </w:t>
      </w:r>
      <w:r w:rsidR="00282C48">
        <w:t>Haftnotizen</w:t>
      </w:r>
      <w:r>
        <w:t xml:space="preserve"> erlaubt ein frei assoziierendes und relativ zügiges Arbeiten. Die anschließende Digitalisierung gestattet einerseits eine leichte Überarbeitung der </w:t>
      </w:r>
      <w:r w:rsidR="00282C48">
        <w:t>Haftnotizen</w:t>
      </w:r>
      <w:r>
        <w:t xml:space="preserve"> sowi</w:t>
      </w:r>
      <w:r w:rsidR="000D174E">
        <w:t>e</w:t>
      </w:r>
      <w:r>
        <w:t xml:space="preserve"> die Möglichkeit der schnellen Restrukturierung. Hierdurch können unterschiedliche Strukturierungskriterien durchgespielt und dargestellt werden. Der Export in eine Numbers/Exceldatei erlaubt es, Eigenschaften der unterschiedlichen Objekte nach den formulierten Strukturierungskriterien anzugeben. Dadurch werden die Eigenschaften der Objekte begrifflich fixiert. Im Anschluss kann die Strukturierung in ihrer Systematik geschärft werden.</w:t>
      </w:r>
    </w:p>
    <w:p w14:paraId="6DE94C23" w14:textId="77777777" w:rsidR="00C0245A" w:rsidRDefault="00C0245A" w:rsidP="00E710DB">
      <w:pPr>
        <w:pStyle w:val="TIUText"/>
      </w:pPr>
      <w:r>
        <w:t>Methodisch lässt sich der Unterrichtsgang auch als Gruppenpuzzle durchführen. Dabei strukturieren die Schülerinnen und Schüler in Expertengruppen nach verschiedenen Kriterien die Vierecke/Gleichungen. In den Stammgruppen stellen sich die Schülerinnen und die Schüler die unterschiedlichen Struktogramme vor.</w:t>
      </w:r>
    </w:p>
    <w:p w14:paraId="2A1AC2DE" w14:textId="77777777" w:rsidR="00C0245A" w:rsidRDefault="00C0245A" w:rsidP="00990135">
      <w:pPr>
        <w:pStyle w:val="TiU-berschrift"/>
        <w:outlineLvl w:val="0"/>
        <w:rPr>
          <w:szCs w:val="28"/>
        </w:rPr>
      </w:pPr>
      <w:r>
        <w:rPr>
          <w:szCs w:val="28"/>
        </w:rPr>
        <w:t>Bildungsplanbezug</w:t>
      </w:r>
    </w:p>
    <w:p w14:paraId="5FB284B4" w14:textId="77777777" w:rsidR="00C0245A" w:rsidRDefault="00C0245A" w:rsidP="00E710DB">
      <w:pPr>
        <w:pStyle w:val="TIUText"/>
      </w:pPr>
      <w:r>
        <w:t xml:space="preserve">Im Bildungsplan Gymnasium heißt es beispielsweise unter der Leitidee 3.1.3: </w:t>
      </w:r>
    </w:p>
    <w:p w14:paraId="5E99E739" w14:textId="77777777" w:rsidR="00C0245A" w:rsidRDefault="00C0245A" w:rsidP="00E710DB">
      <w:pPr>
        <w:pStyle w:val="TIUText"/>
        <w:rPr>
          <w:i/>
        </w:rPr>
      </w:pPr>
      <w:r w:rsidRPr="00D515BE">
        <w:rPr>
          <w:i/>
        </w:rPr>
        <w:t>„</w:t>
      </w:r>
      <w:r w:rsidRPr="008C4DEB">
        <w:rPr>
          <w:i/>
        </w:rPr>
        <w:t xml:space="preserve">Die Schülerinnen und Schüler erkennen an konkreten Objekten in ihrem Umfeld geometrische Strukturen und beschreiben sie unter Verwendung der Fachsprache. </w:t>
      </w:r>
      <w:r>
        <w:rPr>
          <w:i/>
        </w:rPr>
        <w:t>...</w:t>
      </w:r>
      <w:r w:rsidRPr="008C4DEB">
        <w:rPr>
          <w:i/>
        </w:rPr>
        <w:t xml:space="preserve"> Sie beschreiben in fachlich korrekter Ausdrucksweise geometrische Objekte und ihre Eigenschaften sowie Beziehungen zwischen diesen Objekten.</w:t>
      </w:r>
      <w:r w:rsidRPr="00D515BE">
        <w:rPr>
          <w:i/>
        </w:rPr>
        <w:t>“</w:t>
      </w:r>
    </w:p>
    <w:p w14:paraId="51485CE2" w14:textId="77777777" w:rsidR="00C0245A" w:rsidRDefault="00C0245A" w:rsidP="00E710DB">
      <w:pPr>
        <w:pStyle w:val="TIUText"/>
      </w:pPr>
      <w:r>
        <w:t>Zum Produktiven Üben wird dort ausgeführt:</w:t>
      </w:r>
    </w:p>
    <w:p w14:paraId="60202882" w14:textId="77777777" w:rsidR="00C0245A" w:rsidRPr="00CF3AF5" w:rsidRDefault="00C0245A" w:rsidP="00E710DB">
      <w:pPr>
        <w:pStyle w:val="TIUText"/>
        <w:rPr>
          <w:i/>
        </w:rPr>
      </w:pPr>
      <w:r>
        <w:rPr>
          <w:i/>
        </w:rPr>
        <w:t>„</w:t>
      </w:r>
      <w:r w:rsidRPr="00CF3AF5">
        <w:rPr>
          <w:i/>
        </w:rPr>
        <w:t>In Übungsphasen kann es durch die Wahl geeigneter Aufgab</w:t>
      </w:r>
      <w:r>
        <w:rPr>
          <w:i/>
        </w:rPr>
        <w:t>enstellungen möglich sein, wei</w:t>
      </w:r>
      <w:r w:rsidRPr="00CF3AF5">
        <w:rPr>
          <w:i/>
        </w:rPr>
        <w:t>terführende mathematische Strukturen und Zusammenhänge von den Schülerinnen und Schülern entdecken zu lassen (produktives Üben).</w:t>
      </w:r>
    </w:p>
    <w:p w14:paraId="4CBEFE55" w14:textId="77777777" w:rsidR="00E710DB" w:rsidRDefault="00E710DB" w:rsidP="00C0245A">
      <w:pPr>
        <w:pStyle w:val="TiU-berschrift"/>
        <w:pageBreakBefore/>
        <w:rPr>
          <w:szCs w:val="28"/>
        </w:rPr>
        <w:sectPr w:rsidR="00E710DB" w:rsidSect="00E710DB">
          <w:pgSz w:w="11906" w:h="16838"/>
          <w:pgMar w:top="1134" w:right="1134" w:bottom="1134" w:left="1134" w:header="709" w:footer="851" w:gutter="0"/>
          <w:cols w:space="708"/>
          <w:docGrid w:linePitch="360"/>
        </w:sectPr>
      </w:pPr>
    </w:p>
    <w:p w14:paraId="562FED6D" w14:textId="77777777" w:rsidR="00C0245A" w:rsidRDefault="00C0245A" w:rsidP="00990135">
      <w:pPr>
        <w:pStyle w:val="TiU-berschrift"/>
        <w:pageBreakBefore/>
        <w:outlineLvl w:val="0"/>
        <w:rPr>
          <w:szCs w:val="28"/>
        </w:rPr>
      </w:pPr>
      <w:r>
        <w:rPr>
          <w:szCs w:val="28"/>
        </w:rPr>
        <w:lastRenderedPageBreak/>
        <w:t>Schüleraktivität</w:t>
      </w:r>
    </w:p>
    <w:p w14:paraId="07B453AE" w14:textId="3028DC00" w:rsidR="00C0245A" w:rsidRDefault="00C0245A" w:rsidP="00E710DB">
      <w:pPr>
        <w:pStyle w:val="TiU-Aufzhlung"/>
      </w:pPr>
      <w:r>
        <w:t xml:space="preserve">Die </w:t>
      </w:r>
      <w:r w:rsidRPr="003C529E">
        <w:t>S</w:t>
      </w:r>
      <w:r>
        <w:t xml:space="preserve">chülerinnen und Schüler beschriften Post-It </w:t>
      </w:r>
      <w:r w:rsidR="00282C48">
        <w:t>Haftnotizen</w:t>
      </w:r>
      <w:r>
        <w:t xml:space="preserve">, digitalisieren die </w:t>
      </w:r>
      <w:r w:rsidR="00282C48">
        <w:t>Haftnotizen</w:t>
      </w:r>
      <w:r>
        <w:t xml:space="preserve"> und strukturieren sie grob.</w:t>
      </w:r>
    </w:p>
    <w:p w14:paraId="2BFAEEF6" w14:textId="330954EE" w:rsidR="00C0245A" w:rsidRDefault="00C0245A" w:rsidP="00E710DB">
      <w:pPr>
        <w:pStyle w:val="TiU-Aufzhlung"/>
      </w:pPr>
      <w:r>
        <w:t xml:space="preserve">Sie erarbeiten Strukturierungskriterien und ergänzen nötigenfalls die digitalisierten </w:t>
      </w:r>
      <w:r w:rsidR="00282C48">
        <w:t>Haftnotizen</w:t>
      </w:r>
      <w:r>
        <w:t xml:space="preserve"> (Post-It).</w:t>
      </w:r>
    </w:p>
    <w:p w14:paraId="54AE2869" w14:textId="77777777" w:rsidR="00C0245A" w:rsidRDefault="00C0245A" w:rsidP="00E710DB">
      <w:pPr>
        <w:pStyle w:val="TiU-Aufzhlung"/>
      </w:pPr>
      <w:r>
        <w:t xml:space="preserve">Die </w:t>
      </w:r>
      <w:r w:rsidRPr="003C529E">
        <w:t>S</w:t>
      </w:r>
      <w:r>
        <w:t>chülerinnen und Schüler formulieren Eigenschaften der Objekte basierend auf den Strukturierungskrit</w:t>
      </w:r>
      <w:r w:rsidR="000D174E">
        <w:t>e</w:t>
      </w:r>
      <w:r>
        <w:t>rien (</w:t>
      </w:r>
      <w:r w:rsidRPr="00E710DB">
        <w:rPr>
          <w:i/>
        </w:rPr>
        <w:t>Numbers</w:t>
      </w:r>
      <w:r>
        <w:t xml:space="preserve"> bzw. </w:t>
      </w:r>
      <w:r w:rsidRPr="00E710DB">
        <w:rPr>
          <w:i/>
        </w:rPr>
        <w:t>Excel</w:t>
      </w:r>
      <w:r>
        <w:t>).</w:t>
      </w:r>
    </w:p>
    <w:p w14:paraId="38512434" w14:textId="77777777" w:rsidR="00C0245A" w:rsidRDefault="00C0245A" w:rsidP="00E710DB">
      <w:pPr>
        <w:pStyle w:val="TiU-Aufzhlung"/>
      </w:pPr>
      <w:r>
        <w:t xml:space="preserve">Die </w:t>
      </w:r>
      <w:r w:rsidRPr="003C529E">
        <w:t>S</w:t>
      </w:r>
      <w:r>
        <w:t>chülerinnen und Schüler finalisieren die Strukturierung nach unterschiedlichen Kriterien (z. B. in einer Expertengruppe).</w:t>
      </w:r>
    </w:p>
    <w:p w14:paraId="1BE6B37D" w14:textId="77777777" w:rsidR="00C0245A" w:rsidRDefault="00C0245A" w:rsidP="00E710DB">
      <w:pPr>
        <w:pStyle w:val="TiU-Aufzhlung"/>
      </w:pPr>
      <w:r>
        <w:t>Die Schülerinnen und Schüler stellen sich die unterschiedlichen Strukturierungsergebnisse vor (z. B. in einer Stammgruppe).</w:t>
      </w:r>
    </w:p>
    <w:p w14:paraId="7C8078A8" w14:textId="77777777" w:rsidR="00C0245A" w:rsidRPr="00E710DB" w:rsidRDefault="00C0245A" w:rsidP="00990135">
      <w:pPr>
        <w:pStyle w:val="TiU-berschrift"/>
        <w:outlineLvl w:val="0"/>
      </w:pPr>
      <w:r w:rsidRPr="00E710DB">
        <w:t>Lehreraktivität</w:t>
      </w:r>
    </w:p>
    <w:p w14:paraId="67A1B259" w14:textId="77777777" w:rsidR="00C0245A" w:rsidRPr="00E710DB" w:rsidRDefault="00C0245A" w:rsidP="00E710DB">
      <w:pPr>
        <w:pStyle w:val="TiU-Aufzhlung"/>
      </w:pPr>
      <w:r w:rsidRPr="00E710DB">
        <w:t>Arbeitsblatt mit klar formulierter Aufgabenstellung erstellen</w:t>
      </w:r>
    </w:p>
    <w:p w14:paraId="41440122" w14:textId="77777777" w:rsidR="00C0245A" w:rsidRPr="00E710DB" w:rsidRDefault="00C0245A" w:rsidP="00E710DB">
      <w:pPr>
        <w:pStyle w:val="TiU-Aufzhlung"/>
      </w:pPr>
      <w:r w:rsidRPr="00E710DB">
        <w:t>Ggf. Lehrergesteuerte Erarbeitung unterschiedlicher Strukturierungskriterien</w:t>
      </w:r>
    </w:p>
    <w:p w14:paraId="68EC5868" w14:textId="77777777" w:rsidR="00C0245A" w:rsidRPr="00E710DB" w:rsidRDefault="00C0245A" w:rsidP="00E710DB">
      <w:pPr>
        <w:pStyle w:val="TiU-Aufzhlung"/>
      </w:pPr>
      <w:r w:rsidRPr="00E710DB">
        <w:t>Ggf. Steuerung des Gruppenpuzzles</w:t>
      </w:r>
    </w:p>
    <w:p w14:paraId="4E086C91" w14:textId="77777777" w:rsidR="00C0245A" w:rsidRDefault="00C0245A" w:rsidP="00990135">
      <w:pPr>
        <w:pStyle w:val="TiU-berschrift"/>
        <w:outlineLvl w:val="0"/>
        <w:rPr>
          <w:szCs w:val="28"/>
        </w:rPr>
      </w:pPr>
      <w:r>
        <w:rPr>
          <w:szCs w:val="28"/>
        </w:rPr>
        <w:t>Verwendete Apps</w:t>
      </w:r>
    </w:p>
    <w:p w14:paraId="3439C7E6" w14:textId="77777777" w:rsidR="00547D85" w:rsidRDefault="00547D85" w:rsidP="00547D85">
      <w:pPr>
        <w:rPr>
          <w:rFonts w:ascii="Arial" w:hAnsi="Arial" w:cs="Arial"/>
          <w:sz w:val="24"/>
          <w:szCs w:val="24"/>
        </w:rPr>
      </w:pPr>
    </w:p>
    <w:tbl>
      <w:tblPr>
        <w:tblpPr w:leftFromText="141" w:rightFromText="141" w:vertAnchor="text" w:horzAnchor="margin" w:tblpY="-47"/>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4"/>
        <w:gridCol w:w="1699"/>
      </w:tblGrid>
      <w:tr w:rsidR="00547D85" w14:paraId="167F0CC4" w14:textId="77777777" w:rsidTr="00547D85">
        <w:trPr>
          <w:trHeight w:val="2207"/>
        </w:trPr>
        <w:tc>
          <w:tcPr>
            <w:tcW w:w="7954" w:type="dxa"/>
          </w:tcPr>
          <w:p w14:paraId="27B69880" w14:textId="77777777" w:rsidR="00547D85" w:rsidRPr="00FC368D" w:rsidRDefault="00547D85" w:rsidP="00547D85">
            <w:pPr>
              <w:widowControl w:val="0"/>
              <w:autoSpaceDE w:val="0"/>
              <w:autoSpaceDN w:val="0"/>
              <w:adjustRightInd w:val="0"/>
              <w:spacing w:after="0" w:line="240" w:lineRule="auto"/>
              <w:rPr>
                <w:rFonts w:ascii="Arial" w:hAnsi="Arial"/>
                <w:b/>
                <w:noProof w:val="0"/>
                <w:sz w:val="24"/>
                <w:szCs w:val="24"/>
                <w:lang w:val="en-US"/>
              </w:rPr>
            </w:pPr>
          </w:p>
          <w:p w14:paraId="23052717" w14:textId="77777777" w:rsidR="00547D85" w:rsidRDefault="00547D85" w:rsidP="00547D85">
            <w:pPr>
              <w:widowControl w:val="0"/>
              <w:autoSpaceDE w:val="0"/>
              <w:autoSpaceDN w:val="0"/>
              <w:adjustRightInd w:val="0"/>
              <w:spacing w:after="0" w:line="240" w:lineRule="auto"/>
              <w:rPr>
                <w:rFonts w:ascii="Arial" w:hAnsi="Arial"/>
                <w:noProof w:val="0"/>
                <w:sz w:val="24"/>
                <w:szCs w:val="24"/>
                <w:lang w:val="en-US"/>
              </w:rPr>
            </w:pPr>
            <w:r>
              <w:rPr>
                <w:rFonts w:ascii="Arial" w:hAnsi="Arial"/>
                <w:b/>
                <w:i/>
                <w:noProof w:val="0"/>
                <w:sz w:val="24"/>
                <w:szCs w:val="24"/>
                <w:lang w:val="en-US"/>
              </w:rPr>
              <w:t>Post-It</w:t>
            </w:r>
            <w:r w:rsidRPr="00FC368D">
              <w:rPr>
                <w:rFonts w:ascii="Times New Roman" w:hAnsi="Times New Roman"/>
                <w:noProof w:val="0"/>
                <w:lang w:val="en-US"/>
              </w:rPr>
              <w:t xml:space="preserve"> </w:t>
            </w:r>
            <w:r w:rsidRPr="00FC368D">
              <w:rPr>
                <w:rFonts w:ascii="Arial" w:hAnsi="Arial"/>
                <w:noProof w:val="0"/>
                <w:sz w:val="24"/>
                <w:szCs w:val="24"/>
                <w:lang w:val="en-US"/>
              </w:rPr>
              <w:t xml:space="preserve">/ </w:t>
            </w:r>
            <w:r>
              <w:rPr>
                <w:rFonts w:ascii="Arial" w:hAnsi="Arial"/>
                <w:noProof w:val="0"/>
                <w:sz w:val="24"/>
                <w:szCs w:val="24"/>
                <w:lang w:val="en-US"/>
              </w:rPr>
              <w:t>3M Company (</w:t>
            </w:r>
            <w:r w:rsidRPr="00FC368D">
              <w:rPr>
                <w:rFonts w:ascii="Arial" w:hAnsi="Arial"/>
                <w:noProof w:val="0"/>
                <w:sz w:val="24"/>
                <w:szCs w:val="24"/>
                <w:lang w:val="en-US"/>
              </w:rPr>
              <w:t>iOS)</w:t>
            </w:r>
          </w:p>
          <w:p w14:paraId="17B966DD" w14:textId="77777777" w:rsidR="00547D85" w:rsidRDefault="00547D85" w:rsidP="00547D85">
            <w:pPr>
              <w:widowControl w:val="0"/>
              <w:autoSpaceDE w:val="0"/>
              <w:autoSpaceDN w:val="0"/>
              <w:adjustRightInd w:val="0"/>
              <w:spacing w:after="0" w:line="240" w:lineRule="auto"/>
              <w:rPr>
                <w:rFonts w:ascii="Arial" w:hAnsi="Arial"/>
                <w:noProof w:val="0"/>
                <w:sz w:val="24"/>
                <w:szCs w:val="24"/>
              </w:rPr>
            </w:pPr>
            <w:r w:rsidRPr="00FF4693">
              <w:rPr>
                <w:rFonts w:ascii="Arial" w:hAnsi="Arial"/>
                <w:noProof w:val="0"/>
                <w:sz w:val="24"/>
                <w:szCs w:val="24"/>
              </w:rPr>
              <w:t xml:space="preserve">Wichtige </w:t>
            </w:r>
            <w:r>
              <w:rPr>
                <w:rFonts w:ascii="Arial" w:hAnsi="Arial"/>
                <w:noProof w:val="0"/>
                <w:sz w:val="24"/>
                <w:szCs w:val="24"/>
              </w:rPr>
              <w:t>Hinweise unter:</w:t>
            </w:r>
          </w:p>
          <w:p w14:paraId="3EABE708" w14:textId="77777777" w:rsidR="00547D85" w:rsidRDefault="0000468B" w:rsidP="00547D85">
            <w:pPr>
              <w:widowControl w:val="0"/>
              <w:autoSpaceDE w:val="0"/>
              <w:autoSpaceDN w:val="0"/>
              <w:adjustRightInd w:val="0"/>
              <w:spacing w:after="0" w:line="240" w:lineRule="auto"/>
              <w:rPr>
                <w:rFonts w:ascii="Arial" w:hAnsi="Arial"/>
                <w:noProof w:val="0"/>
                <w:sz w:val="24"/>
                <w:szCs w:val="24"/>
              </w:rPr>
            </w:pPr>
            <w:hyperlink r:id="rId10" w:history="1">
              <w:r w:rsidR="00547D85" w:rsidRPr="00A8126E">
                <w:rPr>
                  <w:rStyle w:val="Hyperlink"/>
                  <w:rFonts w:ascii="Arial" w:hAnsi="Arial"/>
                  <w:noProof w:val="0"/>
                  <w:sz w:val="24"/>
                  <w:szCs w:val="24"/>
                </w:rPr>
                <w:t>https://www.post-it.com/3M/en_US/post-it/ideas/plus-app/faq/</w:t>
              </w:r>
            </w:hyperlink>
          </w:p>
          <w:p w14:paraId="63CAE0F7" w14:textId="727EE201" w:rsidR="00547D85" w:rsidRDefault="00547D85" w:rsidP="00547D85">
            <w:pPr>
              <w:widowControl w:val="0"/>
              <w:autoSpaceDE w:val="0"/>
              <w:autoSpaceDN w:val="0"/>
              <w:adjustRightInd w:val="0"/>
              <w:spacing w:after="0" w:line="240" w:lineRule="auto"/>
              <w:rPr>
                <w:rFonts w:ascii="Arial" w:hAnsi="Arial"/>
                <w:noProof w:val="0"/>
                <w:sz w:val="24"/>
                <w:szCs w:val="24"/>
              </w:rPr>
            </w:pPr>
            <w:r>
              <w:rPr>
                <w:rFonts w:ascii="Arial" w:hAnsi="Arial"/>
                <w:noProof w:val="0"/>
                <w:sz w:val="24"/>
                <w:szCs w:val="24"/>
              </w:rPr>
              <w:t xml:space="preserve">z. B.: sollten quadratische Post-It </w:t>
            </w:r>
            <w:r w:rsidR="00282C48">
              <w:rPr>
                <w:rFonts w:ascii="Arial" w:hAnsi="Arial"/>
                <w:noProof w:val="0"/>
                <w:sz w:val="24"/>
                <w:szCs w:val="24"/>
              </w:rPr>
              <w:t>Haftnotizen</w:t>
            </w:r>
            <w:r>
              <w:rPr>
                <w:rFonts w:ascii="Arial" w:hAnsi="Arial"/>
                <w:noProof w:val="0"/>
                <w:sz w:val="24"/>
                <w:szCs w:val="24"/>
              </w:rPr>
              <w:t xml:space="preserve"> verwendet werden und kontrastreich auf die </w:t>
            </w:r>
            <w:r w:rsidR="00282C48">
              <w:rPr>
                <w:rFonts w:ascii="Arial" w:hAnsi="Arial"/>
                <w:noProof w:val="0"/>
                <w:sz w:val="24"/>
                <w:szCs w:val="24"/>
              </w:rPr>
              <w:t>Haftnotizen</w:t>
            </w:r>
            <w:r>
              <w:rPr>
                <w:rFonts w:ascii="Arial" w:hAnsi="Arial"/>
                <w:noProof w:val="0"/>
                <w:sz w:val="24"/>
                <w:szCs w:val="24"/>
              </w:rPr>
              <w:t xml:space="preserve"> geschrieben werden. Laut Entwickler können bis zu 50 Post-It </w:t>
            </w:r>
            <w:r w:rsidR="00282C48">
              <w:rPr>
                <w:rFonts w:ascii="Arial" w:hAnsi="Arial"/>
                <w:noProof w:val="0"/>
                <w:sz w:val="24"/>
                <w:szCs w:val="24"/>
              </w:rPr>
              <w:t>Haftnotizen</w:t>
            </w:r>
            <w:r>
              <w:rPr>
                <w:rFonts w:ascii="Arial" w:hAnsi="Arial"/>
                <w:noProof w:val="0"/>
                <w:sz w:val="24"/>
                <w:szCs w:val="24"/>
              </w:rPr>
              <w:t xml:space="preserve"> durch die App erfasst werden. Darauf achten, dass die </w:t>
            </w:r>
            <w:r w:rsidR="00282C48">
              <w:rPr>
                <w:rFonts w:ascii="Arial" w:hAnsi="Arial"/>
                <w:noProof w:val="0"/>
                <w:sz w:val="24"/>
                <w:szCs w:val="24"/>
              </w:rPr>
              <w:t>Haftnotizen</w:t>
            </w:r>
            <w:r>
              <w:rPr>
                <w:rFonts w:ascii="Arial" w:hAnsi="Arial"/>
                <w:noProof w:val="0"/>
                <w:sz w:val="24"/>
                <w:szCs w:val="24"/>
              </w:rPr>
              <w:t xml:space="preserve"> beim Abfotografieren nicht übereinander liegen.</w:t>
            </w:r>
          </w:p>
          <w:p w14:paraId="7925535F" w14:textId="77777777" w:rsidR="00547D85" w:rsidRPr="00FF4693" w:rsidRDefault="00547D85" w:rsidP="00547D85">
            <w:pPr>
              <w:widowControl w:val="0"/>
              <w:autoSpaceDE w:val="0"/>
              <w:autoSpaceDN w:val="0"/>
              <w:adjustRightInd w:val="0"/>
              <w:spacing w:after="0" w:line="240" w:lineRule="auto"/>
            </w:pPr>
          </w:p>
        </w:tc>
        <w:tc>
          <w:tcPr>
            <w:tcW w:w="1699" w:type="dxa"/>
            <w:vAlign w:val="center"/>
          </w:tcPr>
          <w:p w14:paraId="27FC5614" w14:textId="77777777" w:rsidR="00547D85" w:rsidRDefault="00547D85" w:rsidP="00547D85">
            <w:pPr>
              <w:pStyle w:val="TIUText"/>
              <w:jc w:val="center"/>
              <w:rPr>
                <w:b/>
              </w:rPr>
            </w:pPr>
            <w:r w:rsidRPr="00A02156">
              <w:rPr>
                <w:szCs w:val="28"/>
              </w:rPr>
              <w:drawing>
                <wp:inline distT="0" distB="0" distL="0" distR="0" wp14:anchorId="22C2CB93" wp14:editId="26088D5D">
                  <wp:extent cx="666750" cy="666750"/>
                  <wp:effectExtent l="0" t="0" r="635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wavepad-ikon_235x22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6750" cy="666750"/>
                          </a:xfrm>
                          <a:prstGeom prst="rect">
                            <a:avLst/>
                          </a:prstGeom>
                          <a:noFill/>
                          <a:ln>
                            <a:noFill/>
                          </a:ln>
                        </pic:spPr>
                      </pic:pic>
                    </a:graphicData>
                  </a:graphic>
                </wp:inline>
              </w:drawing>
            </w:r>
          </w:p>
        </w:tc>
      </w:tr>
      <w:tr w:rsidR="00547D85" w14:paraId="068DEFD3" w14:textId="77777777" w:rsidTr="00547D85">
        <w:trPr>
          <w:trHeight w:val="1968"/>
        </w:trPr>
        <w:tc>
          <w:tcPr>
            <w:tcW w:w="7954" w:type="dxa"/>
            <w:vAlign w:val="center"/>
          </w:tcPr>
          <w:p w14:paraId="23198A54" w14:textId="77777777" w:rsidR="00547D85" w:rsidRDefault="00547D85" w:rsidP="00547D85">
            <w:pPr>
              <w:pStyle w:val="TIUText"/>
            </w:pPr>
            <w:r>
              <w:rPr>
                <w:b/>
                <w:i/>
              </w:rPr>
              <w:t>Numbers</w:t>
            </w:r>
            <w:r>
              <w:rPr>
                <w:b/>
              </w:rPr>
              <w:t xml:space="preserve"> / </w:t>
            </w:r>
            <w:r>
              <w:t>Apple (iOS)</w:t>
            </w:r>
          </w:p>
        </w:tc>
        <w:tc>
          <w:tcPr>
            <w:tcW w:w="1699" w:type="dxa"/>
            <w:vAlign w:val="center"/>
          </w:tcPr>
          <w:p w14:paraId="25DC8B2A" w14:textId="4AA7C6C6" w:rsidR="00547D85" w:rsidRDefault="007E6E5F" w:rsidP="00547D85">
            <w:pPr>
              <w:spacing w:after="0" w:line="240" w:lineRule="auto"/>
              <w:rPr>
                <w:noProof w:val="0"/>
                <w:sz w:val="24"/>
                <w:szCs w:val="24"/>
              </w:rPr>
            </w:pPr>
            <w:r>
              <w:rPr>
                <w:noProof w:val="0"/>
                <w:sz w:val="24"/>
                <w:szCs w:val="24"/>
              </w:rPr>
              <w:t>Kein Nutzungs-recht vorhanden</w:t>
            </w:r>
          </w:p>
          <w:p w14:paraId="18D38B26" w14:textId="741F29CF" w:rsidR="00547D85" w:rsidRDefault="00547D85" w:rsidP="00547D85">
            <w:pPr>
              <w:pStyle w:val="TIUText"/>
              <w:jc w:val="center"/>
              <w:rPr>
                <w:rFonts w:eastAsia="Times New Roman"/>
              </w:rPr>
            </w:pPr>
            <w:r>
              <w:fldChar w:fldCharType="begin"/>
            </w:r>
            <w:r w:rsidR="00AF1346">
              <w:instrText xml:space="preserve"> INCLUDEPICTURE "C:\\var\\folders\\wj\\7l7jnw516g14g7s_vn4n370h0000gn\\T\\com.microsoft.Word\\WebArchiveCopyPasteTempFiles\\512x512bb.png" \* MERGEFORMAT </w:instrText>
            </w:r>
            <w:r>
              <w:fldChar w:fldCharType="end"/>
            </w:r>
          </w:p>
        </w:tc>
      </w:tr>
    </w:tbl>
    <w:p w14:paraId="0E361BEA" w14:textId="77777777" w:rsidR="00547D85" w:rsidRPr="00547D85" w:rsidRDefault="00547D85" w:rsidP="00547D85">
      <w:pPr>
        <w:rPr>
          <w:rFonts w:ascii="Arial" w:hAnsi="Arial" w:cs="Arial"/>
          <w:sz w:val="24"/>
          <w:szCs w:val="24"/>
        </w:rPr>
      </w:pPr>
    </w:p>
    <w:p w14:paraId="4CD9A491" w14:textId="77777777" w:rsidR="00547D85" w:rsidRDefault="00547D85" w:rsidP="00C0245A">
      <w:pPr>
        <w:pStyle w:val="TiU-berschrift"/>
        <w:pageBreakBefore/>
        <w:rPr>
          <w:szCs w:val="28"/>
        </w:rPr>
        <w:sectPr w:rsidR="00547D85" w:rsidSect="00E710DB">
          <w:type w:val="continuous"/>
          <w:pgSz w:w="11906" w:h="16838"/>
          <w:pgMar w:top="1134" w:right="1134" w:bottom="1134" w:left="1134" w:header="709" w:footer="851" w:gutter="0"/>
          <w:cols w:space="708"/>
          <w:docGrid w:linePitch="360"/>
        </w:sectPr>
      </w:pPr>
    </w:p>
    <w:p w14:paraId="548B303B" w14:textId="77777777" w:rsidR="00C0245A" w:rsidRDefault="00C0245A" w:rsidP="00990135">
      <w:pPr>
        <w:pStyle w:val="TiU-berschrift"/>
        <w:pageBreakBefore/>
        <w:outlineLvl w:val="0"/>
        <w:rPr>
          <w:szCs w:val="28"/>
        </w:rPr>
      </w:pPr>
      <w:r>
        <w:rPr>
          <w:szCs w:val="28"/>
        </w:rPr>
        <w:lastRenderedPageBreak/>
        <w:t>Schülerarbeitsblatt – Haus der Vierecke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0245A" w:rsidRPr="009B2BE2" w14:paraId="4091CF1A" w14:textId="77777777" w:rsidTr="006F0E44">
        <w:tc>
          <w:tcPr>
            <w:tcW w:w="9628" w:type="dxa"/>
          </w:tcPr>
          <w:p w14:paraId="7AC6344D" w14:textId="77777777" w:rsidR="00C0245A" w:rsidRPr="00FC368D" w:rsidRDefault="00C0245A" w:rsidP="006F0E44">
            <w:pPr>
              <w:widowControl w:val="0"/>
              <w:autoSpaceDE w:val="0"/>
              <w:autoSpaceDN w:val="0"/>
              <w:adjustRightInd w:val="0"/>
              <w:spacing w:after="0" w:line="240" w:lineRule="auto"/>
              <w:rPr>
                <w:rFonts w:ascii="Arial" w:hAnsi="Arial" w:cs="Arial"/>
                <w:b/>
                <w:noProof w:val="0"/>
                <w:sz w:val="20"/>
                <w:szCs w:val="20"/>
                <w:lang w:val="en-US"/>
              </w:rPr>
            </w:pPr>
          </w:p>
          <w:p w14:paraId="20D16B41" w14:textId="77777777" w:rsidR="00C0245A" w:rsidRPr="00FC368D" w:rsidRDefault="00C0245A" w:rsidP="006F0E44">
            <w:pPr>
              <w:widowControl w:val="0"/>
              <w:autoSpaceDE w:val="0"/>
              <w:autoSpaceDN w:val="0"/>
              <w:adjustRightInd w:val="0"/>
              <w:spacing w:after="0" w:line="240" w:lineRule="auto"/>
              <w:rPr>
                <w:rFonts w:ascii="Arial" w:hAnsi="Arial" w:cs="Arial"/>
                <w:b/>
                <w:noProof w:val="0"/>
                <w:sz w:val="20"/>
                <w:szCs w:val="20"/>
                <w:lang w:val="en-US"/>
              </w:rPr>
            </w:pPr>
            <w:r w:rsidRPr="00FC368D">
              <w:rPr>
                <w:rFonts w:ascii="Arial" w:hAnsi="Arial" w:cs="Arial"/>
                <w:b/>
                <w:noProof w:val="0"/>
                <w:sz w:val="20"/>
                <w:szCs w:val="20"/>
                <w:lang w:val="en-US"/>
              </w:rPr>
              <w:t>Arbeitsauftrag für die Schüler:</w:t>
            </w:r>
          </w:p>
          <w:p w14:paraId="1D0C6B11" w14:textId="77777777" w:rsidR="00C0245A" w:rsidRPr="00FC368D" w:rsidRDefault="00C0245A" w:rsidP="006F0E44">
            <w:pPr>
              <w:widowControl w:val="0"/>
              <w:autoSpaceDE w:val="0"/>
              <w:autoSpaceDN w:val="0"/>
              <w:adjustRightInd w:val="0"/>
              <w:spacing w:after="0" w:line="240" w:lineRule="auto"/>
              <w:rPr>
                <w:rFonts w:ascii="Arial" w:hAnsi="Arial" w:cs="Arial"/>
                <w:noProof w:val="0"/>
                <w:sz w:val="20"/>
                <w:szCs w:val="20"/>
                <w:lang w:val="en-US"/>
              </w:rPr>
            </w:pPr>
          </w:p>
          <w:p w14:paraId="00742579" w14:textId="4FC54BE2" w:rsidR="00C0245A" w:rsidRDefault="00C0245A" w:rsidP="006F0E44">
            <w:pPr>
              <w:pStyle w:val="Listenabsatz"/>
              <w:widowControl w:val="0"/>
              <w:numPr>
                <w:ilvl w:val="0"/>
                <w:numId w:val="22"/>
              </w:numPr>
              <w:autoSpaceDE w:val="0"/>
              <w:autoSpaceDN w:val="0"/>
              <w:adjustRightInd w:val="0"/>
              <w:spacing w:after="240" w:line="240" w:lineRule="auto"/>
              <w:ind w:left="459" w:hanging="425"/>
              <w:rPr>
                <w:rFonts w:ascii="Arial" w:hAnsi="Arial" w:cs="Arial"/>
                <w:noProof w:val="0"/>
                <w:sz w:val="20"/>
                <w:szCs w:val="20"/>
              </w:rPr>
            </w:pPr>
            <w:r w:rsidRPr="0034315F">
              <w:rPr>
                <w:rFonts w:ascii="Arial" w:hAnsi="Arial" w:cs="Arial"/>
                <w:noProof w:val="0"/>
                <w:sz w:val="20"/>
                <w:szCs w:val="20"/>
              </w:rPr>
              <w:t xml:space="preserve">Zeichnet möglichst viele Vierecke mit verschiedenen Eigenschaften auf die Post-It </w:t>
            </w:r>
            <w:r w:rsidR="00A91921">
              <w:rPr>
                <w:rFonts w:ascii="Arial" w:hAnsi="Arial" w:cs="Arial"/>
                <w:noProof w:val="0"/>
                <w:sz w:val="20"/>
                <w:szCs w:val="20"/>
              </w:rPr>
              <w:t>Haftnotizen,</w:t>
            </w:r>
            <w:r w:rsidRPr="0034315F">
              <w:rPr>
                <w:rFonts w:ascii="Arial" w:hAnsi="Arial" w:cs="Arial"/>
                <w:noProof w:val="0"/>
                <w:sz w:val="20"/>
                <w:szCs w:val="20"/>
              </w:rPr>
              <w:t xml:space="preserve"> die vor euch liegen. </w:t>
            </w:r>
            <w:r>
              <w:rPr>
                <w:rFonts w:ascii="Arial" w:hAnsi="Arial" w:cs="Arial"/>
                <w:noProof w:val="0"/>
                <w:sz w:val="20"/>
                <w:szCs w:val="20"/>
              </w:rPr>
              <w:t>Verwendet beim Zeichnen ein Geodreieck bzw. Lineal. Benutzt einen schwarzen Stift, damit man das Viereck gut sieht.</w:t>
            </w:r>
          </w:p>
          <w:p w14:paraId="02CE5293" w14:textId="5A407239" w:rsidR="00C0245A" w:rsidRDefault="00C0245A" w:rsidP="006F0E44">
            <w:pPr>
              <w:pStyle w:val="Listenabsatz"/>
              <w:widowControl w:val="0"/>
              <w:numPr>
                <w:ilvl w:val="0"/>
                <w:numId w:val="22"/>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 xml:space="preserve">Legt die Post-It </w:t>
            </w:r>
            <w:r w:rsidR="000A5E5C">
              <w:rPr>
                <w:rFonts w:ascii="Arial" w:hAnsi="Arial" w:cs="Arial"/>
                <w:noProof w:val="0"/>
                <w:sz w:val="20"/>
                <w:szCs w:val="20"/>
              </w:rPr>
              <w:t>Haftnotizen</w:t>
            </w:r>
            <w:r>
              <w:rPr>
                <w:rFonts w:ascii="Arial" w:hAnsi="Arial" w:cs="Arial"/>
                <w:noProof w:val="0"/>
                <w:sz w:val="20"/>
                <w:szCs w:val="20"/>
              </w:rPr>
              <w:t xml:space="preserve"> vor euch auf den Tisch. Achtet darauf, dass die </w:t>
            </w:r>
            <w:r w:rsidR="00A91921">
              <w:rPr>
                <w:rFonts w:ascii="Arial" w:hAnsi="Arial" w:cs="Arial"/>
                <w:noProof w:val="0"/>
                <w:sz w:val="20"/>
                <w:szCs w:val="20"/>
              </w:rPr>
              <w:t>Haftnotizen</w:t>
            </w:r>
            <w:r>
              <w:rPr>
                <w:rFonts w:ascii="Arial" w:hAnsi="Arial" w:cs="Arial"/>
                <w:noProof w:val="0"/>
                <w:sz w:val="20"/>
                <w:szCs w:val="20"/>
              </w:rPr>
              <w:t xml:space="preserve"> nicht überlappen. Fotografiert mit der App Post-It die </w:t>
            </w:r>
            <w:r w:rsidR="000A5E5C">
              <w:rPr>
                <w:rFonts w:ascii="Arial" w:hAnsi="Arial" w:cs="Arial"/>
                <w:noProof w:val="0"/>
                <w:sz w:val="20"/>
                <w:szCs w:val="20"/>
              </w:rPr>
              <w:t>Haftnotizen</w:t>
            </w:r>
            <w:r>
              <w:rPr>
                <w:rFonts w:ascii="Arial" w:hAnsi="Arial" w:cs="Arial"/>
                <w:noProof w:val="0"/>
                <w:sz w:val="20"/>
                <w:szCs w:val="20"/>
              </w:rPr>
              <w:t xml:space="preserve"> und erstellt dabei ein neues Board. Falls durch die App nicht alle </w:t>
            </w:r>
            <w:r w:rsidR="000A5E5C">
              <w:rPr>
                <w:rFonts w:ascii="Arial" w:hAnsi="Arial" w:cs="Arial"/>
                <w:noProof w:val="0"/>
                <w:sz w:val="20"/>
                <w:szCs w:val="20"/>
              </w:rPr>
              <w:t>Haftnotizen</w:t>
            </w:r>
            <w:r>
              <w:rPr>
                <w:rFonts w:ascii="Arial" w:hAnsi="Arial" w:cs="Arial"/>
                <w:noProof w:val="0"/>
                <w:sz w:val="20"/>
                <w:szCs w:val="20"/>
              </w:rPr>
              <w:t xml:space="preserve"> erkannt werden, könnt ihr auf d</w:t>
            </w:r>
            <w:r w:rsidR="00A91921">
              <w:rPr>
                <w:rFonts w:ascii="Arial" w:hAnsi="Arial" w:cs="Arial"/>
                <w:noProof w:val="0"/>
                <w:sz w:val="20"/>
                <w:szCs w:val="20"/>
              </w:rPr>
              <w:t>ie</w:t>
            </w:r>
            <w:r>
              <w:rPr>
                <w:rFonts w:ascii="Arial" w:hAnsi="Arial" w:cs="Arial"/>
                <w:noProof w:val="0"/>
                <w:sz w:val="20"/>
                <w:szCs w:val="20"/>
              </w:rPr>
              <w:t xml:space="preserve"> nicht erkannte </w:t>
            </w:r>
            <w:r w:rsidR="00A91921">
              <w:rPr>
                <w:rFonts w:ascii="Arial" w:hAnsi="Arial" w:cs="Arial"/>
                <w:noProof w:val="0"/>
                <w:sz w:val="20"/>
                <w:szCs w:val="20"/>
              </w:rPr>
              <w:t>Haftnotiz</w:t>
            </w:r>
            <w:r>
              <w:rPr>
                <w:rFonts w:ascii="Arial" w:hAnsi="Arial" w:cs="Arial"/>
                <w:noProof w:val="0"/>
                <w:sz w:val="20"/>
                <w:szCs w:val="20"/>
              </w:rPr>
              <w:t xml:space="preserve"> tippen. Die App legt einen weiteren digitalen </w:t>
            </w:r>
            <w:r w:rsidR="00A91921">
              <w:rPr>
                <w:rFonts w:ascii="Arial" w:hAnsi="Arial" w:cs="Arial"/>
                <w:noProof w:val="0"/>
                <w:sz w:val="20"/>
                <w:szCs w:val="20"/>
              </w:rPr>
              <w:t>R</w:t>
            </w:r>
            <w:r>
              <w:rPr>
                <w:rFonts w:ascii="Arial" w:hAnsi="Arial" w:cs="Arial"/>
                <w:noProof w:val="0"/>
                <w:sz w:val="20"/>
                <w:szCs w:val="20"/>
              </w:rPr>
              <w:t xml:space="preserve">ahmen an, der sich auch noch anpassen lässt. Schau, dass so alle </w:t>
            </w:r>
            <w:r w:rsidR="007D3A7C">
              <w:rPr>
                <w:rFonts w:ascii="Arial" w:hAnsi="Arial" w:cs="Arial"/>
                <w:noProof w:val="0"/>
                <w:sz w:val="20"/>
                <w:szCs w:val="20"/>
              </w:rPr>
              <w:t>Haftnotizen</w:t>
            </w:r>
            <w:r>
              <w:rPr>
                <w:rFonts w:ascii="Arial" w:hAnsi="Arial" w:cs="Arial"/>
                <w:noProof w:val="0"/>
                <w:sz w:val="20"/>
                <w:szCs w:val="20"/>
              </w:rPr>
              <w:t xml:space="preserve"> digital erfasst werden.</w:t>
            </w:r>
          </w:p>
          <w:p w14:paraId="40428D0C" w14:textId="77777777" w:rsidR="00C0245A" w:rsidRDefault="00C0245A" w:rsidP="006F0E44">
            <w:pPr>
              <w:pStyle w:val="Listenabsatz"/>
              <w:widowControl w:val="0"/>
              <w:numPr>
                <w:ilvl w:val="0"/>
                <w:numId w:val="22"/>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Diskutiert in der Gruppe, welche besonderen Eigenschaften eure Vierecke haben. Findet Kriterien, nach denen sich die Vierecke sortieren lassen.</w:t>
            </w:r>
          </w:p>
          <w:p w14:paraId="5429DAD0" w14:textId="3C44DD9A" w:rsidR="00C0245A" w:rsidRDefault="00C0245A" w:rsidP="006F0E44">
            <w:pPr>
              <w:widowControl w:val="0"/>
              <w:autoSpaceDE w:val="0"/>
              <w:autoSpaceDN w:val="0"/>
              <w:adjustRightInd w:val="0"/>
              <w:spacing w:after="240" w:line="240" w:lineRule="auto"/>
              <w:rPr>
                <w:rFonts w:ascii="Arial" w:hAnsi="Arial" w:cs="Arial"/>
                <w:i/>
                <w:noProof w:val="0"/>
                <w:sz w:val="20"/>
                <w:szCs w:val="20"/>
              </w:rPr>
            </w:pPr>
            <w:r>
              <w:rPr>
                <w:rFonts w:ascii="Arial" w:hAnsi="Arial" w:cs="Arial"/>
                <w:i/>
                <w:noProof w:val="0"/>
                <w:sz w:val="20"/>
                <w:szCs w:val="20"/>
              </w:rPr>
              <w:t>Es erfolgt eine Moderationsphase durch die Lehrkraft, in der die unterschiedlichen Sortierkriterien gesammelt werden (Symmetrie, Seitenlängen, Winkel, Diagonalen). Die vorhandenen Vierecke werden vereinheitlicht, so dass jede Gruppe über die gleichen Vierecke verfüg</w:t>
            </w:r>
            <w:r w:rsidR="000D174E">
              <w:rPr>
                <w:rFonts w:ascii="Arial" w:hAnsi="Arial" w:cs="Arial"/>
                <w:i/>
                <w:noProof w:val="0"/>
                <w:sz w:val="20"/>
                <w:szCs w:val="20"/>
              </w:rPr>
              <w:t>t</w:t>
            </w:r>
            <w:r>
              <w:rPr>
                <w:rFonts w:ascii="Arial" w:hAnsi="Arial" w:cs="Arial"/>
                <w:i/>
                <w:noProof w:val="0"/>
                <w:sz w:val="20"/>
                <w:szCs w:val="20"/>
              </w:rPr>
              <w:t xml:space="preserve">, die es zu clustern gilt. Falls erwünscht, können in der App Post-It noch nachträglich </w:t>
            </w:r>
            <w:r w:rsidR="005812A7">
              <w:rPr>
                <w:rFonts w:ascii="Arial" w:hAnsi="Arial" w:cs="Arial"/>
                <w:i/>
                <w:noProof w:val="0"/>
                <w:sz w:val="20"/>
                <w:szCs w:val="20"/>
              </w:rPr>
              <w:t>Haftnotizen</w:t>
            </w:r>
            <w:r>
              <w:rPr>
                <w:rFonts w:ascii="Arial" w:hAnsi="Arial" w:cs="Arial"/>
                <w:i/>
                <w:noProof w:val="0"/>
                <w:sz w:val="20"/>
                <w:szCs w:val="20"/>
              </w:rPr>
              <w:t xml:space="preserve"> ergänzt werden. Es können auch ganze </w:t>
            </w:r>
            <w:r w:rsidR="005812A7">
              <w:rPr>
                <w:rFonts w:ascii="Arial" w:hAnsi="Arial" w:cs="Arial"/>
                <w:i/>
                <w:noProof w:val="0"/>
                <w:sz w:val="20"/>
                <w:szCs w:val="20"/>
              </w:rPr>
              <w:t>Haftnotizen</w:t>
            </w:r>
            <w:r>
              <w:rPr>
                <w:rFonts w:ascii="Arial" w:hAnsi="Arial" w:cs="Arial"/>
                <w:i/>
                <w:noProof w:val="0"/>
                <w:sz w:val="20"/>
                <w:szCs w:val="20"/>
              </w:rPr>
              <w:t xml:space="preserve"> ergänzt werden. So ist gewährleistet, dass alle Gruppen die gleichen Vierecke auf den digitalen Post-It </w:t>
            </w:r>
            <w:r w:rsidR="005812A7">
              <w:rPr>
                <w:rFonts w:ascii="Arial" w:hAnsi="Arial" w:cs="Arial"/>
                <w:i/>
                <w:noProof w:val="0"/>
                <w:sz w:val="20"/>
                <w:szCs w:val="20"/>
              </w:rPr>
              <w:t>Haftnotizen</w:t>
            </w:r>
            <w:r>
              <w:rPr>
                <w:rFonts w:ascii="Arial" w:hAnsi="Arial" w:cs="Arial"/>
                <w:i/>
                <w:noProof w:val="0"/>
                <w:sz w:val="20"/>
                <w:szCs w:val="20"/>
              </w:rPr>
              <w:t xml:space="preserve"> vorliegen haben.</w:t>
            </w:r>
          </w:p>
          <w:p w14:paraId="64BC39CC" w14:textId="77777777" w:rsidR="00C0245A" w:rsidRDefault="00C0245A" w:rsidP="006F0E44">
            <w:pPr>
              <w:pStyle w:val="Listenabsatz"/>
              <w:widowControl w:val="0"/>
              <w:numPr>
                <w:ilvl w:val="0"/>
                <w:numId w:val="23"/>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Exportiert mit der Teilen-Funktion der App das Board als xlsx-Datei nach Numbers. Tragt in die Spalten ab Spalte 2 die in der Gruppe erarbeiteten Kriterien ein. Notiert in den Zeilen die Eigenschaften der jeweiligen Vierecke hinsichtlich eines Kriterium, z. B. beim Quadrat und dem Kriterium Winkel: 4 rechte Winkel.</w:t>
            </w:r>
          </w:p>
          <w:p w14:paraId="240237F4" w14:textId="77777777" w:rsidR="00C0245A" w:rsidRDefault="00C0245A" w:rsidP="006F0E44">
            <w:pPr>
              <w:pStyle w:val="Listenabsatz"/>
              <w:widowControl w:val="0"/>
              <w:numPr>
                <w:ilvl w:val="0"/>
                <w:numId w:val="23"/>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Ist die Numbers-Tabelle vollständig ausgefüllt, ordnet in der App Post-It die Vierecke nach einem Kriterium.</w:t>
            </w:r>
          </w:p>
          <w:p w14:paraId="04295440" w14:textId="77777777" w:rsidR="00C0245A" w:rsidRPr="00E15237" w:rsidRDefault="00C0245A" w:rsidP="006F0E44">
            <w:pPr>
              <w:pStyle w:val="Listenabsatz"/>
              <w:widowControl w:val="0"/>
              <w:numPr>
                <w:ilvl w:val="0"/>
                <w:numId w:val="23"/>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Bereitet einen kurzen Vortrag über euer „Haus der Vierecke“ vor.</w:t>
            </w:r>
          </w:p>
        </w:tc>
      </w:tr>
    </w:tbl>
    <w:p w14:paraId="34C2E699" w14:textId="77777777" w:rsidR="00C0245A" w:rsidRPr="009B2BE2" w:rsidRDefault="00C0245A" w:rsidP="00C0245A">
      <w:pPr>
        <w:pStyle w:val="TIUText"/>
      </w:pPr>
    </w:p>
    <w:p w14:paraId="3415405E" w14:textId="77777777" w:rsidR="00C0245A" w:rsidRDefault="00C0245A" w:rsidP="00990135">
      <w:pPr>
        <w:pStyle w:val="TiU-berschrift"/>
        <w:outlineLvl w:val="0"/>
        <w:rPr>
          <w:szCs w:val="28"/>
        </w:rPr>
      </w:pPr>
      <w:r>
        <w:rPr>
          <w:szCs w:val="28"/>
        </w:rPr>
        <w:t>Material / Hinweise</w:t>
      </w:r>
    </w:p>
    <w:p w14:paraId="2E532640" w14:textId="4F6ED502" w:rsidR="00A70500" w:rsidRDefault="00C0245A" w:rsidP="00A70500">
      <w:pPr>
        <w:pStyle w:val="TiU-Aufzhlung"/>
      </w:pPr>
      <w:r>
        <w:t>Post-It-</w:t>
      </w:r>
      <w:r w:rsidR="00D47583">
        <w:t>Haftnotizen</w:t>
      </w:r>
    </w:p>
    <w:p w14:paraId="46EF1F65" w14:textId="77777777" w:rsidR="00C0245A" w:rsidRDefault="00C0245A" w:rsidP="00A70500">
      <w:pPr>
        <w:pStyle w:val="TiU-Aufzhlung"/>
      </w:pPr>
      <w:r>
        <w:t>Stifte</w:t>
      </w:r>
    </w:p>
    <w:p w14:paraId="5E943DBB" w14:textId="77777777" w:rsidR="00A70500" w:rsidRDefault="00A70500" w:rsidP="00A70500">
      <w:pPr>
        <w:pStyle w:val="TiU-Aufzhlung"/>
        <w:numPr>
          <w:ilvl w:val="0"/>
          <w:numId w:val="0"/>
        </w:numPr>
      </w:pPr>
    </w:p>
    <w:p w14:paraId="7811192E" w14:textId="77777777" w:rsidR="00A70500" w:rsidRDefault="00A70500" w:rsidP="00A70500">
      <w:pPr>
        <w:pStyle w:val="TIUText"/>
        <w:spacing w:after="120"/>
      </w:pPr>
      <w:r>
        <w:t>Ein</w:t>
      </w:r>
      <w:r w:rsidRPr="00523634">
        <w:t xml:space="preserve"> Erklär-Video </w:t>
      </w:r>
      <w:r>
        <w:t>zur Methode und zum Einsatz der App kann</w:t>
      </w:r>
      <w:r w:rsidRPr="00523634">
        <w:t xml:space="preserve"> unter </w:t>
      </w:r>
      <w:r>
        <w:t xml:space="preserve">dem </w:t>
      </w:r>
      <w:r w:rsidRPr="00523634">
        <w:t xml:space="preserve">folgendem Link abgerufen werden: </w:t>
      </w:r>
    </w:p>
    <w:p w14:paraId="42FFE948" w14:textId="77777777" w:rsidR="00C0245A" w:rsidRPr="00A70500" w:rsidRDefault="0000468B" w:rsidP="00A70500">
      <w:pPr>
        <w:pStyle w:val="TIUText"/>
        <w:spacing w:after="240"/>
        <w:jc w:val="center"/>
        <w:rPr>
          <w:sz w:val="20"/>
        </w:rPr>
      </w:pPr>
      <w:hyperlink r:id="rId12" w:history="1">
        <w:r w:rsidR="00C0245A" w:rsidRPr="00A70500">
          <w:rPr>
            <w:rStyle w:val="Hyperlink"/>
            <w:sz w:val="20"/>
          </w:rPr>
          <w:t>https://lehrerfortbildung-bw.de/go/tiu2-10-video01</w:t>
        </w:r>
      </w:hyperlink>
    </w:p>
    <w:p w14:paraId="6EA53476" w14:textId="77777777" w:rsidR="00C0245A" w:rsidRDefault="00C0245A" w:rsidP="00A70500">
      <w:pPr>
        <w:pStyle w:val="TIUText"/>
        <w:jc w:val="center"/>
      </w:pPr>
      <w:r>
        <w:drawing>
          <wp:inline distT="0" distB="0" distL="0" distR="0" wp14:anchorId="0D83D9B8" wp14:editId="16441255">
            <wp:extent cx="1673157" cy="1673157"/>
            <wp:effectExtent l="0" t="0" r="381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qrcode-2.png"/>
                    <pic:cNvPicPr/>
                  </pic:nvPicPr>
                  <pic:blipFill>
                    <a:blip r:embed="rId13">
                      <a:extLst>
                        <a:ext uri="{28A0092B-C50C-407E-A947-70E740481C1C}">
                          <a14:useLocalDpi xmlns:a14="http://schemas.microsoft.com/office/drawing/2010/main" val="0"/>
                        </a:ext>
                      </a:extLst>
                    </a:blip>
                    <a:stretch>
                      <a:fillRect/>
                    </a:stretch>
                  </pic:blipFill>
                  <pic:spPr>
                    <a:xfrm>
                      <a:off x="0" y="0"/>
                      <a:ext cx="1680432" cy="1680432"/>
                    </a:xfrm>
                    <a:prstGeom prst="rect">
                      <a:avLst/>
                    </a:prstGeom>
                  </pic:spPr>
                </pic:pic>
              </a:graphicData>
            </a:graphic>
          </wp:inline>
        </w:drawing>
      </w:r>
    </w:p>
    <w:p w14:paraId="52DA93BE" w14:textId="77777777" w:rsidR="00A70500" w:rsidRDefault="00A70500" w:rsidP="00C0245A">
      <w:pPr>
        <w:pStyle w:val="TiU-berschrift"/>
        <w:pageBreakBefore/>
        <w:rPr>
          <w:szCs w:val="28"/>
        </w:rPr>
        <w:sectPr w:rsidR="00A70500" w:rsidSect="00E710DB">
          <w:type w:val="continuous"/>
          <w:pgSz w:w="11906" w:h="16838"/>
          <w:pgMar w:top="1134" w:right="1134" w:bottom="1134" w:left="1134" w:header="709" w:footer="851" w:gutter="0"/>
          <w:cols w:space="708"/>
          <w:docGrid w:linePitch="360"/>
        </w:sectPr>
      </w:pPr>
    </w:p>
    <w:p w14:paraId="2662CA0D" w14:textId="77777777" w:rsidR="00C0245A" w:rsidRDefault="00C0245A" w:rsidP="00990135">
      <w:pPr>
        <w:pStyle w:val="TiU-berschrift"/>
        <w:pageBreakBefore/>
        <w:outlineLvl w:val="0"/>
        <w:rPr>
          <w:szCs w:val="28"/>
        </w:rPr>
      </w:pPr>
      <w:r>
        <w:rPr>
          <w:szCs w:val="28"/>
        </w:rPr>
        <w:lastRenderedPageBreak/>
        <w:t>Schülerarbeitsblatt – Quadratische Gleichungen strukturieren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0245A" w:rsidRPr="009B2BE2" w14:paraId="51A83E2A" w14:textId="77777777" w:rsidTr="006F0E44">
        <w:tc>
          <w:tcPr>
            <w:tcW w:w="9628" w:type="dxa"/>
          </w:tcPr>
          <w:p w14:paraId="36EE0906" w14:textId="77777777" w:rsidR="00C0245A" w:rsidRPr="00FC368D" w:rsidRDefault="00C0245A" w:rsidP="006F0E44">
            <w:pPr>
              <w:widowControl w:val="0"/>
              <w:autoSpaceDE w:val="0"/>
              <w:autoSpaceDN w:val="0"/>
              <w:adjustRightInd w:val="0"/>
              <w:spacing w:after="0" w:line="240" w:lineRule="auto"/>
              <w:rPr>
                <w:rFonts w:ascii="Arial" w:hAnsi="Arial" w:cs="Arial"/>
                <w:b/>
                <w:noProof w:val="0"/>
                <w:sz w:val="20"/>
                <w:szCs w:val="20"/>
                <w:lang w:val="en-US"/>
              </w:rPr>
            </w:pPr>
          </w:p>
          <w:p w14:paraId="64DCFCC6" w14:textId="77777777" w:rsidR="00C0245A" w:rsidRPr="00FC368D" w:rsidRDefault="00C0245A" w:rsidP="006F0E44">
            <w:pPr>
              <w:widowControl w:val="0"/>
              <w:autoSpaceDE w:val="0"/>
              <w:autoSpaceDN w:val="0"/>
              <w:adjustRightInd w:val="0"/>
              <w:spacing w:after="0" w:line="240" w:lineRule="auto"/>
              <w:rPr>
                <w:rFonts w:ascii="Arial" w:hAnsi="Arial" w:cs="Arial"/>
                <w:b/>
                <w:noProof w:val="0"/>
                <w:sz w:val="20"/>
                <w:szCs w:val="20"/>
                <w:lang w:val="en-US"/>
              </w:rPr>
            </w:pPr>
            <w:r w:rsidRPr="00FC368D">
              <w:rPr>
                <w:rFonts w:ascii="Arial" w:hAnsi="Arial" w:cs="Arial"/>
                <w:b/>
                <w:noProof w:val="0"/>
                <w:sz w:val="20"/>
                <w:szCs w:val="20"/>
                <w:lang w:val="en-US"/>
              </w:rPr>
              <w:t>Arbeitsauftrag für die Schüler:</w:t>
            </w:r>
          </w:p>
          <w:p w14:paraId="0CDA30B8" w14:textId="77777777" w:rsidR="00C0245A" w:rsidRPr="00FC368D" w:rsidRDefault="00C0245A" w:rsidP="006F0E44">
            <w:pPr>
              <w:widowControl w:val="0"/>
              <w:autoSpaceDE w:val="0"/>
              <w:autoSpaceDN w:val="0"/>
              <w:adjustRightInd w:val="0"/>
              <w:spacing w:after="0" w:line="240" w:lineRule="auto"/>
              <w:rPr>
                <w:rFonts w:ascii="Arial" w:hAnsi="Arial" w:cs="Arial"/>
                <w:noProof w:val="0"/>
                <w:sz w:val="20"/>
                <w:szCs w:val="20"/>
                <w:lang w:val="en-US"/>
              </w:rPr>
            </w:pPr>
          </w:p>
          <w:p w14:paraId="298BAED4" w14:textId="5B27381B" w:rsidR="00C0245A" w:rsidRDefault="00C0245A" w:rsidP="006F0E44">
            <w:pPr>
              <w:pStyle w:val="Listenabsatz"/>
              <w:widowControl w:val="0"/>
              <w:numPr>
                <w:ilvl w:val="0"/>
                <w:numId w:val="24"/>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 xml:space="preserve">Ganze Klasse: Jeder von euch notiert eine Gleichung der abgebildeten Gleichung auf eine Post-It </w:t>
            </w:r>
            <w:r w:rsidR="00225A15">
              <w:rPr>
                <w:rFonts w:ascii="Arial" w:hAnsi="Arial" w:cs="Arial"/>
                <w:noProof w:val="0"/>
                <w:sz w:val="20"/>
                <w:szCs w:val="20"/>
              </w:rPr>
              <w:t>Haftnotiz</w:t>
            </w:r>
            <w:r>
              <w:rPr>
                <w:rFonts w:ascii="Arial" w:hAnsi="Arial" w:cs="Arial"/>
                <w:noProof w:val="0"/>
                <w:sz w:val="20"/>
                <w:szCs w:val="20"/>
              </w:rPr>
              <w:t xml:space="preserve"> einschließlich Buchstabe. Legt euren </w:t>
            </w:r>
            <w:r w:rsidR="0057023B">
              <w:rPr>
                <w:rFonts w:ascii="Arial" w:hAnsi="Arial" w:cs="Arial"/>
                <w:noProof w:val="0"/>
                <w:sz w:val="20"/>
                <w:szCs w:val="20"/>
              </w:rPr>
              <w:t>Haftnotizen</w:t>
            </w:r>
            <w:r>
              <w:rPr>
                <w:rFonts w:ascii="Arial" w:hAnsi="Arial" w:cs="Arial"/>
                <w:noProof w:val="0"/>
                <w:sz w:val="20"/>
                <w:szCs w:val="20"/>
              </w:rPr>
              <w:t xml:space="preserve"> zusammen mit den anderen auf einen Tisch. Achtet darauf, dass die </w:t>
            </w:r>
            <w:r w:rsidR="00225A15">
              <w:rPr>
                <w:rFonts w:ascii="Arial" w:hAnsi="Arial" w:cs="Arial"/>
                <w:noProof w:val="0"/>
                <w:sz w:val="20"/>
                <w:szCs w:val="20"/>
              </w:rPr>
              <w:t>Haftnotizen</w:t>
            </w:r>
            <w:r>
              <w:rPr>
                <w:rFonts w:ascii="Arial" w:hAnsi="Arial" w:cs="Arial"/>
                <w:noProof w:val="0"/>
                <w:sz w:val="20"/>
                <w:szCs w:val="20"/>
              </w:rPr>
              <w:t xml:space="preserve"> nicht überlappen.</w:t>
            </w:r>
          </w:p>
          <w:p w14:paraId="6EBEC664" w14:textId="12AB4310" w:rsidR="00C0245A" w:rsidRPr="00D4096C" w:rsidRDefault="00C0245A" w:rsidP="006F0E44">
            <w:pPr>
              <w:widowControl w:val="0"/>
              <w:autoSpaceDE w:val="0"/>
              <w:autoSpaceDN w:val="0"/>
              <w:adjustRightInd w:val="0"/>
              <w:spacing w:after="240" w:line="240" w:lineRule="auto"/>
              <w:rPr>
                <w:rFonts w:ascii="Arial" w:hAnsi="Arial" w:cs="Arial"/>
                <w:i/>
                <w:noProof w:val="0"/>
                <w:sz w:val="20"/>
                <w:szCs w:val="20"/>
              </w:rPr>
            </w:pPr>
            <w:r>
              <w:rPr>
                <w:rFonts w:ascii="Arial" w:hAnsi="Arial" w:cs="Arial"/>
                <w:i/>
                <w:noProof w:val="0"/>
                <w:sz w:val="20"/>
                <w:szCs w:val="20"/>
              </w:rPr>
              <w:t xml:space="preserve">Ein Schüler oder die Lehrkraft fotografiert die </w:t>
            </w:r>
            <w:r w:rsidR="006F0E44">
              <w:rPr>
                <w:rFonts w:ascii="Arial" w:hAnsi="Arial" w:cs="Arial"/>
                <w:i/>
                <w:noProof w:val="0"/>
                <w:sz w:val="20"/>
                <w:szCs w:val="20"/>
              </w:rPr>
              <w:t>Haftnotizen</w:t>
            </w:r>
            <w:r>
              <w:rPr>
                <w:rFonts w:ascii="Arial" w:hAnsi="Arial" w:cs="Arial"/>
                <w:i/>
                <w:noProof w:val="0"/>
                <w:sz w:val="20"/>
                <w:szCs w:val="20"/>
              </w:rPr>
              <w:t xml:space="preserve"> ab (sichtbar auf einer Projektion z. B. Beamer per AirPlay) und legt dadurch ein neues Board an. Ggf. müssen die fehlenden </w:t>
            </w:r>
            <w:r w:rsidR="00020B73">
              <w:rPr>
                <w:rFonts w:ascii="Arial" w:hAnsi="Arial" w:cs="Arial"/>
                <w:i/>
                <w:noProof w:val="0"/>
                <w:sz w:val="20"/>
                <w:szCs w:val="20"/>
              </w:rPr>
              <w:t>Haftnotizen</w:t>
            </w:r>
            <w:r>
              <w:rPr>
                <w:rFonts w:ascii="Arial" w:hAnsi="Arial" w:cs="Arial"/>
                <w:i/>
                <w:noProof w:val="0"/>
                <w:sz w:val="20"/>
                <w:szCs w:val="20"/>
              </w:rPr>
              <w:t>, die nicht automatisch erkannt wurden, manuell in der App hinzugefügt werden. Die Schüler werden in 4-5er Gruppen aufgeteilt. Jede Gruppe hat ein iPad. Anschließend wird das Board per Airdrop oder mit der Classroom App an die Gruppen-iPads verteilt.</w:t>
            </w:r>
          </w:p>
          <w:p w14:paraId="27CDE031" w14:textId="672DDBEE" w:rsidR="00C0245A" w:rsidRDefault="00C0245A" w:rsidP="006F0E44">
            <w:pPr>
              <w:pStyle w:val="Listenabsatz"/>
              <w:widowControl w:val="0"/>
              <w:numPr>
                <w:ilvl w:val="0"/>
                <w:numId w:val="24"/>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 xml:space="preserve">Sortiert nun in der App die </w:t>
            </w:r>
            <w:r w:rsidR="00414C4F">
              <w:rPr>
                <w:rFonts w:ascii="Arial" w:hAnsi="Arial" w:cs="Arial"/>
                <w:noProof w:val="0"/>
                <w:sz w:val="20"/>
                <w:szCs w:val="20"/>
              </w:rPr>
              <w:t>Haftnotizen</w:t>
            </w:r>
            <w:r>
              <w:rPr>
                <w:rFonts w:ascii="Arial" w:hAnsi="Arial" w:cs="Arial"/>
                <w:noProof w:val="0"/>
                <w:sz w:val="20"/>
                <w:szCs w:val="20"/>
              </w:rPr>
              <w:t xml:space="preserve"> nach einem Kriterium eurer Wahl. Fügt am Ende ein</w:t>
            </w:r>
            <w:r w:rsidR="00A049A4">
              <w:rPr>
                <w:rFonts w:ascii="Arial" w:hAnsi="Arial" w:cs="Arial"/>
                <w:noProof w:val="0"/>
                <w:sz w:val="20"/>
                <w:szCs w:val="20"/>
              </w:rPr>
              <w:t>e digitale</w:t>
            </w:r>
            <w:r w:rsidR="00B6680C">
              <w:rPr>
                <w:rFonts w:ascii="Arial" w:hAnsi="Arial" w:cs="Arial"/>
                <w:noProof w:val="0"/>
                <w:sz w:val="20"/>
                <w:szCs w:val="20"/>
              </w:rPr>
              <w:t xml:space="preserve"> Haftnotiz </w:t>
            </w:r>
            <w:r>
              <w:rPr>
                <w:rFonts w:ascii="Arial" w:hAnsi="Arial" w:cs="Arial"/>
                <w:noProof w:val="0"/>
                <w:sz w:val="20"/>
                <w:szCs w:val="20"/>
              </w:rPr>
              <w:t xml:space="preserve">in </w:t>
            </w:r>
            <w:r w:rsidR="00B6680C">
              <w:rPr>
                <w:rFonts w:ascii="Arial" w:hAnsi="Arial" w:cs="Arial"/>
                <w:noProof w:val="0"/>
                <w:sz w:val="20"/>
                <w:szCs w:val="20"/>
              </w:rPr>
              <w:t xml:space="preserve">einer </w:t>
            </w:r>
            <w:r>
              <w:rPr>
                <w:rFonts w:ascii="Arial" w:hAnsi="Arial" w:cs="Arial"/>
                <w:noProof w:val="0"/>
                <w:sz w:val="20"/>
                <w:szCs w:val="20"/>
              </w:rPr>
              <w:t>andere</w:t>
            </w:r>
            <w:r w:rsidR="00B6680C">
              <w:rPr>
                <w:rFonts w:ascii="Arial" w:hAnsi="Arial" w:cs="Arial"/>
                <w:noProof w:val="0"/>
                <w:sz w:val="20"/>
                <w:szCs w:val="20"/>
              </w:rPr>
              <w:t>n</w:t>
            </w:r>
            <w:r>
              <w:rPr>
                <w:rFonts w:ascii="Arial" w:hAnsi="Arial" w:cs="Arial"/>
                <w:noProof w:val="0"/>
                <w:sz w:val="20"/>
                <w:szCs w:val="20"/>
              </w:rPr>
              <w:t xml:space="preserve"> Farbe hinzu, auf d</w:t>
            </w:r>
            <w:r w:rsidR="00A049A4">
              <w:rPr>
                <w:rFonts w:ascii="Arial" w:hAnsi="Arial" w:cs="Arial"/>
                <w:noProof w:val="0"/>
                <w:sz w:val="20"/>
                <w:szCs w:val="20"/>
              </w:rPr>
              <w:t>ie</w:t>
            </w:r>
            <w:r>
              <w:rPr>
                <w:rFonts w:ascii="Arial" w:hAnsi="Arial" w:cs="Arial"/>
                <w:noProof w:val="0"/>
                <w:sz w:val="20"/>
                <w:szCs w:val="20"/>
              </w:rPr>
              <w:t xml:space="preserve"> ihr das Sortierungskriterium notiert. Platziert diese </w:t>
            </w:r>
            <w:r w:rsidR="0057023B">
              <w:rPr>
                <w:rFonts w:ascii="Arial" w:hAnsi="Arial" w:cs="Arial"/>
                <w:noProof w:val="0"/>
                <w:sz w:val="20"/>
                <w:szCs w:val="20"/>
              </w:rPr>
              <w:t>Haftnotiz</w:t>
            </w:r>
            <w:r>
              <w:rPr>
                <w:rFonts w:ascii="Arial" w:hAnsi="Arial" w:cs="Arial"/>
                <w:noProof w:val="0"/>
                <w:sz w:val="20"/>
                <w:szCs w:val="20"/>
              </w:rPr>
              <w:t xml:space="preserve"> an den oberen Rand eures Boards. Exportiert euer Board als PDF zur App Documents.</w:t>
            </w:r>
          </w:p>
          <w:p w14:paraId="201E8701" w14:textId="77777777" w:rsidR="00C0245A" w:rsidRDefault="00C0245A" w:rsidP="006F0E44">
            <w:pPr>
              <w:widowControl w:val="0"/>
              <w:autoSpaceDE w:val="0"/>
              <w:autoSpaceDN w:val="0"/>
              <w:adjustRightInd w:val="0"/>
              <w:spacing w:after="240" w:line="240" w:lineRule="auto"/>
              <w:rPr>
                <w:rFonts w:ascii="Arial" w:hAnsi="Arial" w:cs="Arial"/>
                <w:i/>
                <w:noProof w:val="0"/>
                <w:sz w:val="20"/>
                <w:szCs w:val="20"/>
              </w:rPr>
            </w:pPr>
            <w:r>
              <w:rPr>
                <w:rFonts w:ascii="Arial" w:hAnsi="Arial" w:cs="Arial"/>
                <w:i/>
                <w:noProof w:val="0"/>
                <w:sz w:val="20"/>
                <w:szCs w:val="20"/>
              </w:rPr>
              <w:t>Es erfolgt eine Moderationsphase durch die Lehrkraft, in der die unterschiedlichen Sortierkriterien gesammelt werden und vorgestellt werden (Lösungen direkt ablesbar; auf einer Seite Null, Bruchgleichung, zerlegt in Linearfaktoren etc).</w:t>
            </w:r>
          </w:p>
          <w:p w14:paraId="4E2DE49D" w14:textId="3952E7E6" w:rsidR="00C0245A" w:rsidRPr="00D4096C" w:rsidRDefault="00C0245A" w:rsidP="006F0E44">
            <w:pPr>
              <w:pStyle w:val="Listenabsatz"/>
              <w:widowControl w:val="0"/>
              <w:numPr>
                <w:ilvl w:val="0"/>
                <w:numId w:val="25"/>
              </w:numPr>
              <w:autoSpaceDE w:val="0"/>
              <w:autoSpaceDN w:val="0"/>
              <w:adjustRightInd w:val="0"/>
              <w:spacing w:after="240" w:line="240" w:lineRule="auto"/>
              <w:ind w:left="460" w:hanging="425"/>
              <w:rPr>
                <w:rFonts w:ascii="Arial" w:hAnsi="Arial" w:cs="Arial"/>
                <w:noProof w:val="0"/>
                <w:sz w:val="20"/>
                <w:szCs w:val="20"/>
              </w:rPr>
            </w:pPr>
            <w:r>
              <w:rPr>
                <w:rFonts w:ascii="Arial" w:hAnsi="Arial" w:cs="Arial"/>
                <w:noProof w:val="0"/>
                <w:sz w:val="20"/>
                <w:szCs w:val="20"/>
              </w:rPr>
              <w:t>Jeder von euch löst vier der Gleichungen. Achtet auf eine faire Verteilung. Ergänzt das Board mit 24 digitalen Post-It</w:t>
            </w:r>
            <w:r w:rsidR="00D92F88">
              <w:rPr>
                <w:rFonts w:ascii="Arial" w:hAnsi="Arial" w:cs="Arial"/>
                <w:noProof w:val="0"/>
                <w:sz w:val="20"/>
                <w:szCs w:val="20"/>
              </w:rPr>
              <w:t xml:space="preserve"> Haft</w:t>
            </w:r>
            <w:r w:rsidR="0057023B">
              <w:rPr>
                <w:rFonts w:ascii="Arial" w:hAnsi="Arial" w:cs="Arial"/>
                <w:noProof w:val="0"/>
                <w:sz w:val="20"/>
                <w:szCs w:val="20"/>
              </w:rPr>
              <w:t>notize</w:t>
            </w:r>
            <w:r w:rsidR="00D92F88">
              <w:rPr>
                <w:rFonts w:ascii="Arial" w:hAnsi="Arial" w:cs="Arial"/>
                <w:noProof w:val="0"/>
                <w:sz w:val="20"/>
                <w:szCs w:val="20"/>
              </w:rPr>
              <w:t>n</w:t>
            </w:r>
            <w:r>
              <w:rPr>
                <w:rFonts w:ascii="Arial" w:hAnsi="Arial" w:cs="Arial"/>
                <w:noProof w:val="0"/>
                <w:sz w:val="20"/>
                <w:szCs w:val="20"/>
              </w:rPr>
              <w:t xml:space="preserve"> einer anderen Farbe, auf denen jeweils eine Lösung steht. Nun habt ihr eine Zuordnungsaufgabe erstellt, die jeder zuhause als Übung durchführen kann.</w:t>
            </w:r>
          </w:p>
        </w:tc>
      </w:tr>
    </w:tbl>
    <w:p w14:paraId="3E65B703" w14:textId="77777777" w:rsidR="00C0245A" w:rsidRDefault="00C0245A" w:rsidP="00C0245A">
      <w:pPr>
        <w:pStyle w:val="TIUText"/>
      </w:pPr>
    </w:p>
    <w:p w14:paraId="5F2ABB31" w14:textId="77777777" w:rsidR="00C0245A" w:rsidRDefault="00C0245A" w:rsidP="00C0245A">
      <w:pPr>
        <w:pStyle w:val="TIUText"/>
      </w:pPr>
    </w:p>
    <w:p w14:paraId="055C1D1F" w14:textId="77777777" w:rsidR="00C0245A" w:rsidRDefault="0000468B" w:rsidP="00C0245A">
      <w:pPr>
        <w:pStyle w:val="TIUText"/>
        <w:spacing w:line="480" w:lineRule="auto"/>
      </w:pPr>
      <m:oMath>
        <m:sSup>
          <m:sSupPr>
            <m:ctrlPr>
              <w:rPr>
                <w:rFonts w:ascii="Cambria Math" w:hAnsi="Cambria Math"/>
                <w:i/>
              </w:rPr>
            </m:ctrlPr>
          </m:sSupPr>
          <m:e>
            <m:r>
              <w:rPr>
                <w:rFonts w:ascii="Cambria Math" w:hAnsi="Cambria Math"/>
              </w:rPr>
              <m:t>a) x</m:t>
            </m:r>
          </m:e>
          <m:sup>
            <m:r>
              <w:rPr>
                <w:rFonts w:ascii="Cambria Math" w:hAnsi="Cambria Math"/>
              </w:rPr>
              <m:t>2</m:t>
            </m:r>
          </m:sup>
        </m:sSup>
        <m:r>
          <w:rPr>
            <w:rFonts w:ascii="Cambria Math" w:hAnsi="Cambria Math"/>
          </w:rPr>
          <m:t>+8x=0</m:t>
        </m:r>
      </m:oMath>
      <w:r w:rsidR="00C0245A">
        <w:tab/>
      </w:r>
      <w:r w:rsidR="00C0245A">
        <w:tab/>
      </w:r>
      <m:oMath>
        <m:r>
          <w:rPr>
            <w:rFonts w:ascii="Cambria Math" w:hAnsi="Cambria Math"/>
          </w:rPr>
          <m:t xml:space="preserve">b) </m:t>
        </m:r>
        <m:d>
          <m:dPr>
            <m:ctrlPr>
              <w:rPr>
                <w:rFonts w:ascii="Cambria Math" w:hAnsi="Cambria Math"/>
                <w:i/>
              </w:rPr>
            </m:ctrlPr>
          </m:dPr>
          <m:e>
            <m:r>
              <w:rPr>
                <w:rFonts w:ascii="Cambria Math" w:hAnsi="Cambria Math"/>
              </w:rPr>
              <m:t>x-7</m:t>
            </m:r>
          </m:e>
        </m:d>
        <m:r>
          <w:rPr>
            <w:rFonts w:ascii="Cambria Math" w:hAnsi="Cambria Math"/>
          </w:rPr>
          <m:t>⋅</m:t>
        </m:r>
        <m:d>
          <m:dPr>
            <m:ctrlPr>
              <w:rPr>
                <w:rFonts w:ascii="Cambria Math" w:hAnsi="Cambria Math"/>
                <w:i/>
              </w:rPr>
            </m:ctrlPr>
          </m:dPr>
          <m:e>
            <m:r>
              <w:rPr>
                <w:rFonts w:ascii="Cambria Math" w:hAnsi="Cambria Math"/>
              </w:rPr>
              <m:t>2x-3</m:t>
            </m:r>
          </m:e>
        </m:d>
        <m:r>
          <w:rPr>
            <w:rFonts w:ascii="Cambria Math" w:hAnsi="Cambria Math"/>
          </w:rPr>
          <m:t>=0</m:t>
        </m:r>
      </m:oMath>
      <w:r w:rsidR="00C0245A">
        <w:tab/>
      </w:r>
      <w:r w:rsidR="00C0245A">
        <w:tab/>
      </w:r>
      <m:oMath>
        <m:r>
          <w:rPr>
            <w:rFonts w:ascii="Cambria Math" w:hAnsi="Cambria Math"/>
          </w:rPr>
          <m:t xml:space="preserve">c)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oMath>
      <w:r w:rsidR="00C0245A">
        <w:tab/>
      </w:r>
    </w:p>
    <w:p w14:paraId="39D5EB54" w14:textId="77777777" w:rsidR="00C0245A" w:rsidRDefault="00C0245A" w:rsidP="00C0245A">
      <w:pPr>
        <w:pStyle w:val="TIUText"/>
        <w:spacing w:line="480" w:lineRule="auto"/>
      </w:pPr>
      <m:oMath>
        <m:r>
          <w:rPr>
            <w:rFonts w:ascii="Cambria Math" w:hAnsi="Cambria Math"/>
          </w:rPr>
          <m:t>d) 2x+</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-10=0</m:t>
        </m:r>
      </m:oMath>
      <w:r>
        <w:tab/>
      </w:r>
      <w:r>
        <w:tab/>
      </w:r>
      <m:oMath>
        <m:r>
          <w:rPr>
            <w:rFonts w:ascii="Cambria Math" w:hAnsi="Cambria Math"/>
          </w:rPr>
          <m:t xml:space="preserve">e) </m:t>
        </m:r>
        <m:sSup>
          <m:sSupPr>
            <m:ctrlPr>
              <w:rPr>
                <w:rFonts w:ascii="Cambria Math" w:hAnsi="Cambria Math"/>
                <w:i/>
              </w:rPr>
            </m:ctrlPr>
          </m:sSupPr>
          <m:e>
            <m:d>
              <m:dPr>
                <m:ctrlPr>
                  <w:rPr>
                    <w:rFonts w:ascii="Cambria Math" w:hAnsi="Cambria Math"/>
                    <w:i/>
                  </w:rPr>
                </m:ctrlPr>
              </m:dPr>
              <m:e>
                <m:r>
                  <w:rPr>
                    <w:rFonts w:ascii="Cambria Math" w:hAnsi="Cambria Math"/>
                  </w:rPr>
                  <m:t>2x-7</m:t>
                </m:r>
              </m:e>
            </m:d>
          </m:e>
          <m:sup>
            <m:r>
              <w:rPr>
                <w:rFonts w:ascii="Cambria Math" w:hAnsi="Cambria Math"/>
              </w:rPr>
              <m:t>2</m:t>
            </m:r>
          </m:sup>
        </m:sSup>
        <m:r>
          <w:rPr>
            <w:rFonts w:ascii="Cambria Math" w:hAnsi="Cambria Math"/>
          </w:rPr>
          <m:t>=2</m:t>
        </m:r>
      </m:oMath>
      <w:r>
        <w:tab/>
      </w:r>
      <w:r>
        <w:tab/>
      </w:r>
      <w:r>
        <w:tab/>
      </w:r>
      <m:oMath>
        <m:r>
          <w:rPr>
            <w:rFonts w:ascii="Cambria Math" w:hAnsi="Cambria Math"/>
          </w:rPr>
          <m:t>f) 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+16x+20=0</m:t>
        </m:r>
      </m:oMath>
      <w:r>
        <w:tab/>
      </w:r>
    </w:p>
    <w:p w14:paraId="5EB1D0C7" w14:textId="77777777" w:rsidR="00C0245A" w:rsidRDefault="00C0245A" w:rsidP="00C0245A">
      <w:pPr>
        <w:pStyle w:val="TIUText"/>
        <w:spacing w:line="480" w:lineRule="auto"/>
      </w:pPr>
      <m:oMath>
        <m:r>
          <w:rPr>
            <w:rFonts w:ascii="Cambria Math" w:hAnsi="Cambria Math"/>
          </w:rPr>
          <m:t xml:space="preserve">g) </m:t>
        </m:r>
        <m:d>
          <m:dPr>
            <m:ctrlPr>
              <w:rPr>
                <w:rFonts w:ascii="Cambria Math" w:hAnsi="Cambria Math"/>
                <w:i/>
              </w:rPr>
            </m:ctrlPr>
          </m:dPr>
          <m:e>
            <m:r>
              <w:rPr>
                <w:rFonts w:ascii="Cambria Math" w:hAnsi="Cambria Math"/>
              </w:rPr>
              <m:t>x+3</m:t>
            </m:r>
          </m:e>
        </m:d>
        <m:r>
          <w:rPr>
            <w:rFonts w:ascii="Cambria Math" w:hAnsi="Cambria Math"/>
          </w:rPr>
          <m:t>=</m:t>
        </m:r>
        <m:f>
          <m:fPr>
            <m:ctrlPr>
              <w:rPr>
                <w:rFonts w:ascii="Cambria Math" w:hAnsi="Cambria Math"/>
                <w:i/>
              </w:rPr>
            </m:ctrlPr>
          </m:fPr>
          <m:num>
            <m:r>
              <w:rPr>
                <w:rFonts w:ascii="Cambria Math" w:hAnsi="Cambria Math"/>
              </w:rPr>
              <m:t>6</m:t>
            </m:r>
          </m:num>
          <m:den>
            <m:r>
              <w:rPr>
                <w:rFonts w:ascii="Cambria Math" w:hAnsi="Cambria Math"/>
              </w:rPr>
              <m:t>(x-9)</m:t>
            </m:r>
          </m:den>
        </m:f>
      </m:oMath>
      <w:r>
        <w:tab/>
      </w:r>
      <w:r>
        <w:tab/>
      </w:r>
      <m:oMath>
        <m:r>
          <w:rPr>
            <w:rFonts w:ascii="Cambria Math" w:hAnsi="Cambria Math"/>
          </w:rPr>
          <m:t>h) 4x⋅</m:t>
        </m:r>
        <m:d>
          <m:dPr>
            <m:ctrlPr>
              <w:rPr>
                <w:rFonts w:ascii="Cambria Math" w:hAnsi="Cambria Math"/>
                <w:i/>
              </w:rPr>
            </m:ctrlPr>
          </m:dPr>
          <m:e>
            <m:r>
              <w:rPr>
                <w:rFonts w:ascii="Cambria Math" w:hAnsi="Cambria Math"/>
              </w:rPr>
              <m:t>3x+12</m:t>
            </m:r>
          </m:e>
        </m:d>
        <m:r>
          <w:rPr>
            <w:rFonts w:ascii="Cambria Math" w:hAnsi="Cambria Math"/>
          </w:rPr>
          <m:t>=0</m:t>
        </m:r>
      </m:oMath>
      <w:r>
        <w:tab/>
      </w:r>
      <w:r>
        <w:tab/>
      </w:r>
      <m:oMath>
        <m:r>
          <w:rPr>
            <w:rFonts w:ascii="Cambria Math" w:hAnsi="Cambria Math"/>
          </w:rPr>
          <m:t>i) 5</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=-26</m:t>
        </m:r>
      </m:oMath>
      <w:r>
        <w:tab/>
      </w:r>
      <w:r>
        <w:tab/>
      </w:r>
    </w:p>
    <w:p w14:paraId="66A34545" w14:textId="77777777" w:rsidR="00C0245A" w:rsidRDefault="00C0245A" w:rsidP="00C0245A">
      <w:pPr>
        <w:pStyle w:val="TIUText"/>
        <w:spacing w:line="480" w:lineRule="auto"/>
      </w:pPr>
      <m:oMath>
        <m:r>
          <w:rPr>
            <w:rFonts w:ascii="Cambria Math" w:hAnsi="Cambria Math"/>
          </w:rPr>
          <m:t xml:space="preserve">j)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+x-4=0</m:t>
        </m:r>
      </m:oMath>
      <w:r>
        <w:tab/>
      </w:r>
      <w:r>
        <w:tab/>
      </w:r>
      <m:oMath>
        <m:r>
          <w:rPr>
            <w:rFonts w:ascii="Cambria Math" w:hAnsi="Cambria Math"/>
          </w:rPr>
          <m:t>k)-10=</m:t>
        </m:r>
        <m:sSup>
          <m:sSupPr>
            <m:ctrlPr>
              <w:rPr>
                <w:rFonts w:ascii="Cambria Math" w:hAnsi="Cambria Math"/>
                <w:i/>
              </w:rPr>
            </m:ctrlPr>
          </m:sSupPr>
          <m:e>
            <m:d>
              <m:dPr>
                <m:ctrlPr>
                  <w:rPr>
                    <w:rFonts w:ascii="Cambria Math" w:hAnsi="Cambria Math"/>
                    <w:i/>
                  </w:rPr>
                </m:ctrlPr>
              </m:dPr>
              <m:e>
                <m:r>
                  <w:rPr>
                    <w:rFonts w:ascii="Cambria Math" w:hAnsi="Cambria Math"/>
                  </w:rPr>
                  <m:t>x+4</m:t>
                </m:r>
              </m:e>
            </m:d>
          </m:e>
          <m:sup>
            <m:r>
              <w:rPr>
                <w:rFonts w:ascii="Cambria Math" w:hAnsi="Cambria Math"/>
              </w:rPr>
              <m:t>2</m:t>
            </m:r>
          </m:sup>
        </m:sSup>
      </m:oMath>
      <w:r>
        <w:tab/>
      </w:r>
      <w:r>
        <w:tab/>
      </w:r>
      <w:r>
        <w:tab/>
      </w:r>
      <m:oMath>
        <m:r>
          <w:rPr>
            <w:rFonts w:ascii="Cambria Math" w:hAnsi="Cambria Math"/>
          </w:rPr>
          <m:t>l) 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+15x-10</m:t>
        </m:r>
      </m:oMath>
      <w:r>
        <w:tab/>
      </w:r>
    </w:p>
    <w:p w14:paraId="20A5663F" w14:textId="77777777" w:rsidR="00C0245A" w:rsidRDefault="00C0245A" w:rsidP="00C0245A">
      <w:pPr>
        <w:pStyle w:val="TIUText"/>
        <w:spacing w:line="480" w:lineRule="auto"/>
      </w:pPr>
      <m:oMath>
        <m:r>
          <w:rPr>
            <w:rFonts w:ascii="Cambria Math" w:hAnsi="Cambria Math"/>
          </w:rPr>
          <m:t xml:space="preserve">m) </m:t>
        </m:r>
        <m:sSup>
          <m:sSupPr>
            <m:ctrlPr>
              <w:rPr>
                <w:rFonts w:ascii="Cambria Math" w:hAnsi="Cambria Math"/>
                <w:i/>
              </w:rPr>
            </m:ctrlPr>
          </m:sSupPr>
          <m:e>
            <m:d>
              <m:dPr>
                <m:ctrlPr>
                  <w:rPr>
                    <w:rFonts w:ascii="Cambria Math" w:hAnsi="Cambria Math"/>
                    <w:i/>
                  </w:rPr>
                </m:ctrlPr>
              </m:dPr>
              <m:e>
                <m:r>
                  <w:rPr>
                    <w:rFonts w:ascii="Cambria Math" w:hAnsi="Cambria Math"/>
                  </w:rPr>
                  <m:t>x+5</m:t>
                </m:r>
              </m:e>
            </m:d>
          </m:e>
          <m:sup>
            <m:r>
              <w:rPr>
                <w:rFonts w:ascii="Cambria Math" w:hAnsi="Cambria Math"/>
              </w:rPr>
              <m:t>2</m:t>
            </m:r>
          </m:sup>
        </m:sSup>
        <m:r>
          <w:rPr>
            <w:rFonts w:ascii="Cambria Math" w:hAnsi="Cambria Math"/>
          </w:rPr>
          <m:t>=0</m:t>
        </m:r>
      </m:oMath>
      <w:r>
        <w:tab/>
      </w:r>
      <w:r>
        <w:tab/>
      </w:r>
      <m:oMath>
        <m:r>
          <w:rPr>
            <w:rFonts w:ascii="Cambria Math" w:hAnsi="Cambria Math"/>
          </w:rPr>
          <m:t xml:space="preserve">n)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+4=0</m:t>
        </m:r>
      </m:oMath>
      <w:r>
        <w:tab/>
      </w:r>
      <w:r>
        <w:tab/>
      </w:r>
      <w:r>
        <w:tab/>
      </w:r>
      <w:r>
        <w:tab/>
      </w:r>
      <m:oMath>
        <m:r>
          <w:rPr>
            <w:rFonts w:ascii="Cambria Math" w:hAnsi="Cambria Math"/>
          </w:rPr>
          <m:t xml:space="preserve">o)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m:t>
        </m:r>
      </m:oMath>
    </w:p>
    <w:p w14:paraId="0450543C" w14:textId="77777777" w:rsidR="00C0245A" w:rsidRDefault="00C0245A" w:rsidP="00C0245A">
      <w:pPr>
        <w:pStyle w:val="TIUText"/>
        <w:spacing w:line="480" w:lineRule="auto"/>
      </w:pPr>
      <m:oMath>
        <m:r>
          <w:rPr>
            <w:rFonts w:ascii="Cambria Math" w:hAnsi="Cambria Math"/>
          </w:rPr>
          <m:t xml:space="preserve">p) </m:t>
        </m:r>
        <m:d>
          <m:dPr>
            <m:ctrlPr>
              <w:rPr>
                <w:rFonts w:ascii="Cambria Math" w:hAnsi="Cambria Math"/>
                <w:i/>
              </w:rPr>
            </m:ctrlPr>
          </m:dPr>
          <m:e>
            <m:r>
              <w:rPr>
                <w:rFonts w:ascii="Cambria Math" w:hAnsi="Cambria Math"/>
              </w:rPr>
              <m:t>x-1</m:t>
            </m:r>
          </m:e>
        </m:d>
        <m:r>
          <w:rPr>
            <w:rFonts w:ascii="Cambria Math" w:hAnsi="Cambria Math"/>
          </w:rPr>
          <m:t>⋅</m:t>
        </m:r>
        <m:d>
          <m:dPr>
            <m:ctrlPr>
              <w:rPr>
                <w:rFonts w:ascii="Cambria Math" w:hAnsi="Cambria Math"/>
                <w:i/>
              </w:rPr>
            </m:ctrlPr>
          </m:dPr>
          <m:e>
            <m:r>
              <w:rPr>
                <w:rFonts w:ascii="Cambria Math" w:hAnsi="Cambria Math"/>
              </w:rPr>
              <m:t>x-1</m:t>
            </m:r>
          </m:e>
        </m:d>
        <m:r>
          <w:rPr>
            <w:rFonts w:ascii="Cambria Math" w:hAnsi="Cambria Math"/>
          </w:rPr>
          <m:t>=0</m:t>
        </m:r>
      </m:oMath>
      <w:r>
        <w:tab/>
      </w:r>
      <m:oMath>
        <m:r>
          <w:rPr>
            <w:rFonts w:ascii="Cambria Math" w:hAnsi="Cambria Math"/>
          </w:rPr>
          <m:t>q) x⋅</m:t>
        </m:r>
        <m:d>
          <m:dPr>
            <m:ctrlPr>
              <w:rPr>
                <w:rFonts w:ascii="Cambria Math" w:hAnsi="Cambria Math"/>
                <w:i/>
              </w:rPr>
            </m:ctrlPr>
          </m:dPr>
          <m:e>
            <m:r>
              <w:rPr>
                <w:rFonts w:ascii="Cambria Math" w:hAnsi="Cambria Math"/>
              </w:rPr>
              <m:t>4x+3</m:t>
            </m:r>
          </m:e>
        </m:d>
        <m:r>
          <w:rPr>
            <w:rFonts w:ascii="Cambria Math" w:hAnsi="Cambria Math"/>
          </w:rPr>
          <m:t>=0</m:t>
        </m:r>
      </m:oMath>
      <w:r>
        <w:tab/>
      </w:r>
      <w:r>
        <w:tab/>
      </w:r>
      <w:r>
        <w:tab/>
      </w:r>
      <m:oMath>
        <m:r>
          <w:rPr>
            <w:rFonts w:ascii="Cambria Math" w:hAnsi="Cambria Math"/>
          </w:rPr>
          <m:t xml:space="preserve">r) </m:t>
        </m:r>
        <m:d>
          <m:dPr>
            <m:ctrlPr>
              <w:rPr>
                <w:rFonts w:ascii="Cambria Math" w:hAnsi="Cambria Math"/>
                <w:i/>
              </w:rPr>
            </m:ctrlPr>
          </m:dPr>
          <m:e>
            <m:r>
              <w:rPr>
                <w:rFonts w:ascii="Cambria Math" w:hAnsi="Cambria Math"/>
              </w:rPr>
              <m:t>x-7</m:t>
            </m:r>
          </m:e>
        </m:d>
        <m:r>
          <w:rPr>
            <w:rFonts w:ascii="Cambria Math" w:hAnsi="Cambria Math"/>
          </w:rPr>
          <m:t>⋅</m:t>
        </m:r>
        <m:d>
          <m:dPr>
            <m:ctrlPr>
              <w:rPr>
                <w:rFonts w:ascii="Cambria Math" w:hAnsi="Cambria Math"/>
                <w:i/>
              </w:rPr>
            </m:ctrlPr>
          </m:dPr>
          <m:e>
            <m:r>
              <w:rPr>
                <w:rFonts w:ascii="Cambria Math" w:hAnsi="Cambria Math"/>
              </w:rPr>
              <m:t>x-3</m:t>
            </m:r>
          </m:e>
        </m:d>
        <m:r>
          <w:rPr>
            <w:rFonts w:ascii="Cambria Math" w:hAnsi="Cambria Math"/>
          </w:rPr>
          <m:t>=0</m:t>
        </m:r>
      </m:oMath>
    </w:p>
    <w:p w14:paraId="18BC3101" w14:textId="77777777" w:rsidR="00C0245A" w:rsidRDefault="00C0245A" w:rsidP="00C0245A">
      <w:pPr>
        <w:pStyle w:val="TIUText"/>
        <w:spacing w:line="480" w:lineRule="auto"/>
      </w:pPr>
      <m:oMath>
        <m:r>
          <w:rPr>
            <w:rFonts w:ascii="Cambria Math" w:hAnsi="Cambria Math"/>
          </w:rPr>
          <m:t xml:space="preserve">s)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+8=0</m:t>
        </m:r>
      </m:oMath>
      <w:r>
        <w:tab/>
      </w:r>
      <w:r>
        <w:tab/>
      </w:r>
      <w:r>
        <w:tab/>
      </w:r>
      <m:oMath>
        <m:r>
          <w:rPr>
            <w:rFonts w:ascii="Cambria Math" w:hAnsi="Cambria Math"/>
          </w:rPr>
          <m:t>t) 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+8x=0</m:t>
        </m:r>
      </m:oMath>
      <w:r>
        <w:tab/>
      </w:r>
      <w:r>
        <w:tab/>
      </w:r>
      <w:r>
        <w:tab/>
      </w:r>
      <m:oMath>
        <m:r>
          <w:rPr>
            <w:rFonts w:ascii="Cambria Math" w:hAnsi="Cambria Math"/>
          </w:rPr>
          <m:t xml:space="preserve">u)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-6x+9=0</m:t>
        </m:r>
      </m:oMath>
    </w:p>
    <w:p w14:paraId="06B0B77A" w14:textId="77777777" w:rsidR="00C0245A" w:rsidRDefault="00C0245A" w:rsidP="00C0245A">
      <w:pPr>
        <w:pStyle w:val="TIUText"/>
        <w:spacing w:line="480" w:lineRule="auto"/>
      </w:pPr>
      <m:oMath>
        <m:r>
          <w:rPr>
            <w:rFonts w:ascii="Cambria Math" w:hAnsi="Cambria Math"/>
          </w:rPr>
          <m:t>v) 6</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-15=0</m:t>
        </m:r>
      </m:oMath>
      <w:r>
        <w:tab/>
      </w:r>
      <w:r>
        <w:tab/>
      </w:r>
      <m:oMath>
        <m:r>
          <w:rPr>
            <w:rFonts w:ascii="Cambria Math" w:hAnsi="Cambria Math"/>
          </w:rPr>
          <m:t>w) x⋅</m:t>
        </m:r>
        <m:d>
          <m:dPr>
            <m:ctrlPr>
              <w:rPr>
                <w:rFonts w:ascii="Cambria Math" w:hAnsi="Cambria Math"/>
                <w:i/>
              </w:rPr>
            </m:ctrlPr>
          </m:dPr>
          <m:e>
            <m:r>
              <w:rPr>
                <w:rFonts w:ascii="Cambria Math" w:hAnsi="Cambria Math"/>
              </w:rPr>
              <m:t>x-2</m:t>
            </m:r>
          </m:e>
        </m:d>
        <m:r>
          <w:rPr>
            <w:rFonts w:ascii="Cambria Math" w:hAnsi="Cambria Math"/>
          </w:rPr>
          <m:t>=4</m:t>
        </m:r>
      </m:oMath>
      <w:r>
        <w:tab/>
      </w:r>
      <w:r>
        <w:tab/>
      </w:r>
      <w:r>
        <w:tab/>
      </w:r>
      <m:oMath>
        <m:r>
          <w:rPr>
            <w:rFonts w:ascii="Cambria Math" w:hAnsi="Cambria Math"/>
          </w:rPr>
          <m:t xml:space="preserve">x) </m:t>
        </m:r>
        <m:d>
          <m:dPr>
            <m:ctrlPr>
              <w:rPr>
                <w:rFonts w:ascii="Cambria Math" w:hAnsi="Cambria Math"/>
                <w:i/>
              </w:rPr>
            </m:ctrlPr>
          </m:dPr>
          <m:e>
            <m:r>
              <w:rPr>
                <w:rFonts w:ascii="Cambria Math" w:hAnsi="Cambria Math"/>
              </w:rPr>
              <m:t>2x-1</m:t>
            </m:r>
          </m:e>
        </m:d>
        <m:r>
          <w:rPr>
            <w:rFonts w:ascii="Cambria Math" w:hAnsi="Cambria Math"/>
          </w:rPr>
          <m:t>⋅</m:t>
        </m:r>
        <m:d>
          <m:dPr>
            <m:ctrlPr>
              <w:rPr>
                <w:rFonts w:ascii="Cambria Math" w:hAnsi="Cambria Math"/>
                <w:i/>
              </w:rPr>
            </m:ctrlPr>
          </m:dPr>
          <m:e>
            <m:r>
              <w:rPr>
                <w:rFonts w:ascii="Cambria Math" w:hAnsi="Cambria Math"/>
              </w:rPr>
              <m:t>2x+1</m:t>
            </m:r>
          </m:e>
        </m:d>
        <m:r>
          <w:rPr>
            <w:rFonts w:ascii="Cambria Math" w:hAnsi="Cambria Math"/>
          </w:rPr>
          <m:t>=0</m:t>
        </m:r>
      </m:oMath>
    </w:p>
    <w:p w14:paraId="447B7B11" w14:textId="77777777" w:rsidR="00C0245A" w:rsidRDefault="00C0245A" w:rsidP="00C0245A">
      <w:pPr>
        <w:pStyle w:val="TIUText"/>
      </w:pPr>
    </w:p>
    <w:p w14:paraId="502D1A69" w14:textId="77777777" w:rsidR="00C0245A" w:rsidRDefault="00C0245A" w:rsidP="00C0245A">
      <w:pPr>
        <w:pStyle w:val="TIUText"/>
        <w:rPr>
          <w:rFonts w:ascii="Times New Roman" w:eastAsia="Times New Roman" w:hAnsi="Times New Roman"/>
        </w:rPr>
      </w:pPr>
      <w:r>
        <w:rPr>
          <w:rFonts w:ascii="Times New Roman" w:eastAsia="Times New Roman" w:hAnsi="Times New Roman"/>
        </w:rPr>
        <w:t xml:space="preserve"> </w:t>
      </w:r>
    </w:p>
    <w:p w14:paraId="6D5B02D0" w14:textId="77777777" w:rsidR="00C0245A" w:rsidRDefault="00C0245A" w:rsidP="00C0245A">
      <w:pPr>
        <w:pStyle w:val="TIUTitelleiste"/>
        <w:spacing w:before="160"/>
        <w:rPr>
          <w:sz w:val="40"/>
        </w:rPr>
      </w:pPr>
    </w:p>
    <w:p w14:paraId="5787C924" w14:textId="77777777" w:rsidR="00C0245A" w:rsidRDefault="00C0245A" w:rsidP="00C0245A">
      <w:pPr>
        <w:pStyle w:val="TIUTitelleiste"/>
        <w:spacing w:before="160"/>
        <w:rPr>
          <w:sz w:val="40"/>
        </w:rPr>
      </w:pPr>
    </w:p>
    <w:p w14:paraId="0F3C535B" w14:textId="77777777" w:rsidR="00C0245A" w:rsidRDefault="00C0245A" w:rsidP="00C0245A">
      <w:pPr>
        <w:pStyle w:val="TIUTitelleiste"/>
        <w:spacing w:before="160"/>
        <w:rPr>
          <w:sz w:val="40"/>
        </w:rPr>
      </w:pPr>
    </w:p>
    <w:p w14:paraId="18568568" w14:textId="77777777" w:rsidR="006343D1" w:rsidRDefault="006343D1" w:rsidP="00C0245A">
      <w:pPr>
        <w:pStyle w:val="TIUTitelleiste"/>
        <w:spacing w:before="160"/>
        <w:rPr>
          <w:sz w:val="40"/>
        </w:rPr>
        <w:sectPr w:rsidR="006343D1" w:rsidSect="00E710DB">
          <w:type w:val="continuous"/>
          <w:pgSz w:w="11906" w:h="16838"/>
          <w:pgMar w:top="1134" w:right="1134" w:bottom="1134" w:left="1134" w:header="709" w:footer="851" w:gutter="0"/>
          <w:cols w:space="708"/>
          <w:docGrid w:linePitch="360"/>
        </w:sectPr>
      </w:pPr>
    </w:p>
    <w:p w14:paraId="4A4894DD" w14:textId="504DD883" w:rsidR="00140598" w:rsidRDefault="00140598" w:rsidP="00990135">
      <w:pPr>
        <w:pStyle w:val="TIUTitelleiste"/>
        <w:spacing w:before="160"/>
        <w:outlineLvl w:val="0"/>
      </w:pPr>
      <w:r>
        <w:lastRenderedPageBreak/>
        <w:t xml:space="preserve">Station 10: </w:t>
      </w:r>
      <w:r>
        <w:rPr>
          <w:sz w:val="40"/>
        </w:rPr>
        <w:t xml:space="preserve">Strukturieren mit Post-it </w:t>
      </w:r>
      <w:r w:rsidR="008F1803">
        <w:rPr>
          <w:sz w:val="40"/>
        </w:rPr>
        <w:t>Haftnotizen</w:t>
      </w:r>
      <w:r w:rsidR="008435A0">
        <w:rPr>
          <w:sz w:val="40"/>
        </w:rPr>
        <w:t xml:space="preserve"> </w:t>
      </w:r>
      <w:r w:rsidR="008435A0" w:rsidRPr="008435A0">
        <w:rPr>
          <w:b/>
          <w:sz w:val="28"/>
          <w:szCs w:val="28"/>
        </w:rPr>
        <w:t>(iOS)</w:t>
      </w:r>
    </w:p>
    <w:p w14:paraId="5D83B0F5" w14:textId="77777777" w:rsidR="00140598" w:rsidRDefault="00140598" w:rsidP="00140598">
      <w:pPr>
        <w:pStyle w:val="TiUStationsname"/>
      </w:pPr>
      <w:r>
        <w:rPr>
          <w:b/>
        </w:rPr>
        <w:t>Szenario 2</w:t>
      </w:r>
      <w:r w:rsidRPr="00CF3AF5">
        <w:rPr>
          <w:b/>
        </w:rPr>
        <w:t>:</w:t>
      </w:r>
      <w:r>
        <w:t xml:space="preserve"> </w:t>
      </w:r>
      <w:r w:rsidRPr="000F42A5">
        <w:rPr>
          <w:sz w:val="24"/>
          <w:szCs w:val="24"/>
        </w:rPr>
        <w:t xml:space="preserve">Strukturieren </w:t>
      </w:r>
      <w:r>
        <w:rPr>
          <w:sz w:val="24"/>
          <w:szCs w:val="24"/>
        </w:rPr>
        <w:t>von Inhalt und Skizzieren von Spannungsverlauf</w:t>
      </w:r>
      <w:r w:rsidRPr="000F42A5">
        <w:rPr>
          <w:sz w:val="24"/>
          <w:szCs w:val="24"/>
        </w:rPr>
        <w:t xml:space="preserve"> – Nutzung der </w:t>
      </w:r>
      <w:r>
        <w:rPr>
          <w:sz w:val="24"/>
          <w:szCs w:val="24"/>
        </w:rPr>
        <w:t>App Post-i</w:t>
      </w:r>
      <w:r w:rsidRPr="000F42A5">
        <w:rPr>
          <w:sz w:val="24"/>
          <w:szCs w:val="24"/>
        </w:rPr>
        <w:t xml:space="preserve">t </w:t>
      </w:r>
      <w:r>
        <w:rPr>
          <w:sz w:val="24"/>
          <w:szCs w:val="24"/>
        </w:rPr>
        <w:t>und Beamer</w:t>
      </w:r>
    </w:p>
    <w:p w14:paraId="20289C92" w14:textId="77777777" w:rsidR="00140598" w:rsidRDefault="00140598" w:rsidP="00990135">
      <w:pPr>
        <w:pStyle w:val="TiU-berschrift"/>
        <w:outlineLvl w:val="0"/>
      </w:pPr>
      <w:r>
        <w:t>Kurzbeschreibung</w:t>
      </w:r>
    </w:p>
    <w:p w14:paraId="510B404A" w14:textId="77777777" w:rsidR="00140598" w:rsidRPr="00C72D06" w:rsidRDefault="00140598" w:rsidP="00990135">
      <w:pPr>
        <w:pStyle w:val="TIUText"/>
        <w:outlineLvl w:val="0"/>
      </w:pPr>
      <w:r w:rsidRPr="0098774B">
        <w:t xml:space="preserve">Fach: </w:t>
      </w:r>
      <w:r>
        <w:t>Deutsch</w:t>
      </w:r>
    </w:p>
    <w:p w14:paraId="37AE3A04" w14:textId="77777777" w:rsidR="00140598" w:rsidRDefault="00140598" w:rsidP="00140598">
      <w:pPr>
        <w:widowControl w:val="0"/>
        <w:autoSpaceDE w:val="0"/>
        <w:autoSpaceDN w:val="0"/>
        <w:adjustRightInd w:val="0"/>
        <w:spacing w:after="0" w:line="240" w:lineRule="auto"/>
        <w:rPr>
          <w:rFonts w:ascii="Arial" w:hAnsi="Arial"/>
          <w:noProof w:val="0"/>
          <w:sz w:val="24"/>
          <w:szCs w:val="24"/>
        </w:rPr>
      </w:pPr>
      <w:r>
        <w:rPr>
          <w:rFonts w:ascii="Arial" w:hAnsi="Arial"/>
          <w:noProof w:val="0"/>
          <w:sz w:val="24"/>
          <w:szCs w:val="24"/>
        </w:rPr>
        <w:t>Visualisieren von Handlungsverlauf und Spannungskurven (Film oder Roman) – Klassenstufe 7</w:t>
      </w:r>
    </w:p>
    <w:p w14:paraId="31F46AD8" w14:textId="77777777" w:rsidR="00140598" w:rsidRDefault="00140598" w:rsidP="00990135">
      <w:pPr>
        <w:pStyle w:val="TiU-berschrift"/>
        <w:outlineLvl w:val="0"/>
        <w:rPr>
          <w:szCs w:val="28"/>
        </w:rPr>
      </w:pPr>
      <w:r>
        <w:rPr>
          <w:szCs w:val="28"/>
        </w:rPr>
        <w:t>Didaktik-Methodik</w:t>
      </w:r>
    </w:p>
    <w:p w14:paraId="08B3AD93" w14:textId="2F794FFF" w:rsidR="00140598" w:rsidRDefault="00140598" w:rsidP="00140598">
      <w:pPr>
        <w:pStyle w:val="TIUText"/>
      </w:pPr>
      <w:r>
        <w:t xml:space="preserve">Um im Unterricht inhaltlich mit einem Film oder einer Ganzschrift zu arbeiten, ist es wichtig, dass die </w:t>
      </w:r>
      <w:r w:rsidR="00990135">
        <w:t>Schülerinnen und Schüler</w:t>
      </w:r>
      <w:r>
        <w:t xml:space="preserve"> ein globales Verständnis der Handlung haben. Dieses lässt sich mithilfe der Post-it App ohne viel Zeitaufwand und mit einer sehr breiten Schüleraktivierung sichern. </w:t>
      </w:r>
    </w:p>
    <w:p w14:paraId="7016905B" w14:textId="3ACADCBA" w:rsidR="00140598" w:rsidRDefault="00140598" w:rsidP="00140598">
      <w:pPr>
        <w:pStyle w:val="TIUText"/>
      </w:pPr>
      <w:r>
        <w:t>Dazu erstellt die Lehrkraft in der Post-it App ein „Board“, auf dem einzelne Abschnitte der Handlung auf digitalen Post-it-</w:t>
      </w:r>
      <w:r w:rsidR="00F076D4">
        <w:t>Haftnotize</w:t>
      </w:r>
      <w:r>
        <w:t xml:space="preserve">n stehen. Die </w:t>
      </w:r>
      <w:r w:rsidR="00990135">
        <w:t>Schülerinnen und Schüler</w:t>
      </w:r>
      <w:r>
        <w:t xml:space="preserve"> bringen diese Handlungsabschnitte auf ihren iPads zunächst in die richtige Reihenfolge und ordnen sie in einem zweiten Arbeitsschritt als Spannungskurve an. In starken Lerngruppen können die </w:t>
      </w:r>
      <w:r w:rsidR="00990135">
        <w:t>Schülerinnen und Schüler</w:t>
      </w:r>
      <w:r>
        <w:t xml:space="preserve"> die Handlungsabschnitte auch selbst formulieren. Durch die Möglichkeiten, die die App bietet, können die </w:t>
      </w:r>
      <w:r w:rsidR="00990135">
        <w:t>Schülerinnen und Schüler</w:t>
      </w:r>
      <w:r>
        <w:t xml:space="preserve"> eigene digitale </w:t>
      </w:r>
      <w:r w:rsidR="00F076D4">
        <w:t>Haftnotizen</w:t>
      </w:r>
      <w:r>
        <w:t xml:space="preserve"> zu einem Board hinzufügen oder auch analoge </w:t>
      </w:r>
      <w:r w:rsidR="00F076D4">
        <w:t>Haftnotizen</w:t>
      </w:r>
      <w:r>
        <w:t xml:space="preserve"> digitalisieren. Die einzelnen Schülerergebnisse können über den Beamer präsentiert und direkt verglichen werden. Höhe- und Wendepunkte der Handlung werden so diskutiert und gesichert.</w:t>
      </w:r>
    </w:p>
    <w:p w14:paraId="2CACD67D" w14:textId="1482D701" w:rsidR="00140598" w:rsidRDefault="00140598" w:rsidP="00140598">
      <w:pPr>
        <w:pStyle w:val="TIUText"/>
      </w:pPr>
      <w:r>
        <w:t>Da die Reduktion der Handlung auf einzelne Post-it-</w:t>
      </w:r>
      <w:r w:rsidR="00F076D4">
        <w:t>Haftnotizen</w:t>
      </w:r>
      <w:r>
        <w:t xml:space="preserve"> ein starkes Raffen und Kürzen des Inhalts erfordert, kann diese Unterrichtssequenz ebenfalls als Vorbereitung auf die Inhaltsangabe (Klasse 7) dienen.</w:t>
      </w:r>
    </w:p>
    <w:p w14:paraId="7DAD54BF" w14:textId="77777777" w:rsidR="00140598" w:rsidRDefault="00140598" w:rsidP="00140598">
      <w:pPr>
        <w:pStyle w:val="TIUText"/>
      </w:pPr>
      <w:r>
        <w:t xml:space="preserve">Im gezeigten Beispiel wurde mit dem Film </w:t>
      </w:r>
      <w:r w:rsidRPr="00176AEE">
        <w:rPr>
          <w:i/>
        </w:rPr>
        <w:t>Madagscar</w:t>
      </w:r>
      <w:r>
        <w:t xml:space="preserve"> (DreamWorks Animation, 2005) gearbeitet.</w:t>
      </w:r>
    </w:p>
    <w:p w14:paraId="7D990D55" w14:textId="77777777" w:rsidR="00140598" w:rsidRDefault="00140598" w:rsidP="00990135">
      <w:pPr>
        <w:pStyle w:val="TiU-berschrift"/>
        <w:outlineLvl w:val="0"/>
        <w:rPr>
          <w:szCs w:val="28"/>
        </w:rPr>
      </w:pPr>
      <w:r>
        <w:rPr>
          <w:szCs w:val="28"/>
        </w:rPr>
        <w:t>Bildungsplanbezug</w:t>
      </w:r>
    </w:p>
    <w:p w14:paraId="73A17016" w14:textId="77777777" w:rsidR="00140598" w:rsidRDefault="00140598" w:rsidP="00140598">
      <w:pPr>
        <w:pStyle w:val="TIUText"/>
      </w:pPr>
      <w:r>
        <w:t xml:space="preserve">Im Bildungsplan Gymnasium heißt es unter der Leitidee 3.2.1.1 </w:t>
      </w:r>
      <w:r w:rsidRPr="00E81BC0">
        <w:rPr>
          <w:i/>
        </w:rPr>
        <w:t>Literarische Texte</w:t>
      </w:r>
      <w:r>
        <w:t xml:space="preserve">: </w:t>
      </w:r>
    </w:p>
    <w:p w14:paraId="1355DFBA" w14:textId="77777777" w:rsidR="00140598" w:rsidRDefault="00140598" w:rsidP="00990135">
      <w:pPr>
        <w:pStyle w:val="TIUText"/>
        <w:outlineLvl w:val="0"/>
      </w:pPr>
      <w:r w:rsidRPr="00B32D8A">
        <w:rPr>
          <w:i/>
        </w:rPr>
        <w:t xml:space="preserve">Schülerinnen </w:t>
      </w:r>
      <w:r>
        <w:rPr>
          <w:i/>
        </w:rPr>
        <w:t xml:space="preserve">und </w:t>
      </w:r>
      <w:r w:rsidRPr="00B32D8A">
        <w:rPr>
          <w:i/>
        </w:rPr>
        <w:t>Schüler können</w:t>
      </w:r>
    </w:p>
    <w:p w14:paraId="60748D0E" w14:textId="77777777" w:rsidR="00140598" w:rsidRPr="00E81BC0" w:rsidRDefault="00140598" w:rsidP="00140598">
      <w:pPr>
        <w:pStyle w:val="TIUText"/>
      </w:pPr>
      <w:r w:rsidRPr="00B32D8A">
        <w:rPr>
          <w:i/>
        </w:rPr>
        <w:t>(4) „</w:t>
      </w:r>
      <w:r w:rsidRPr="00B32D8A">
        <w:rPr>
          <w:i/>
          <w:noProof w:val="0"/>
          <w:color w:val="262626"/>
          <w:szCs w:val="24"/>
        </w:rPr>
        <w:t>Textinhalte und Textstrukturen visualisieren (zum Beispiel Grafik, Schaubild, Tabelle)</w:t>
      </w:r>
      <w:r>
        <w:rPr>
          <w:i/>
          <w:noProof w:val="0"/>
          <w:color w:val="262626"/>
          <w:szCs w:val="24"/>
        </w:rPr>
        <w:t>“</w:t>
      </w:r>
    </w:p>
    <w:p w14:paraId="72542B8C" w14:textId="77777777" w:rsidR="00140598" w:rsidRDefault="00140598" w:rsidP="00140598">
      <w:pPr>
        <w:widowControl w:val="0"/>
        <w:autoSpaceDE w:val="0"/>
        <w:autoSpaceDN w:val="0"/>
        <w:adjustRightInd w:val="0"/>
        <w:spacing w:after="0" w:line="240" w:lineRule="auto"/>
        <w:rPr>
          <w:rFonts w:ascii="Arial" w:hAnsi="Arial" w:cs="Arial"/>
          <w:i/>
          <w:noProof w:val="0"/>
          <w:color w:val="262626"/>
          <w:sz w:val="24"/>
          <w:szCs w:val="24"/>
        </w:rPr>
      </w:pPr>
      <w:r w:rsidRPr="00B32D8A">
        <w:rPr>
          <w:rFonts w:ascii="Arial" w:hAnsi="Arial" w:cs="Arial"/>
          <w:i/>
          <w:noProof w:val="0"/>
          <w:color w:val="262626"/>
          <w:sz w:val="24"/>
          <w:szCs w:val="24"/>
        </w:rPr>
        <w:t>(7)</w:t>
      </w:r>
      <w:r>
        <w:rPr>
          <w:rFonts w:ascii="Arial" w:hAnsi="Arial" w:cs="Arial"/>
          <w:i/>
          <w:noProof w:val="0"/>
          <w:color w:val="262626"/>
          <w:sz w:val="24"/>
          <w:szCs w:val="24"/>
        </w:rPr>
        <w:t xml:space="preserve"> „</w:t>
      </w:r>
      <w:r w:rsidRPr="00B32D8A">
        <w:rPr>
          <w:rFonts w:ascii="Arial" w:hAnsi="Arial" w:cs="Arial"/>
          <w:i/>
          <w:noProof w:val="0"/>
          <w:color w:val="262626"/>
          <w:sz w:val="24"/>
          <w:szCs w:val="24"/>
        </w:rPr>
        <w:t>wesentliche Elemente eines Textes (Titel</w:t>
      </w:r>
      <w:r w:rsidRPr="00103DE2">
        <w:rPr>
          <w:rFonts w:ascii="Arial" w:hAnsi="Arial" w:cs="Arial"/>
          <w:i/>
          <w:noProof w:val="0"/>
          <w:color w:val="262626"/>
          <w:sz w:val="24"/>
          <w:szCs w:val="24"/>
        </w:rPr>
        <w:t>, Aufbau, Handlungs- und Konfliktverlauf</w:t>
      </w:r>
      <w:r w:rsidRPr="00B32D8A">
        <w:rPr>
          <w:rFonts w:ascii="Arial" w:hAnsi="Arial" w:cs="Arial"/>
          <w:i/>
          <w:noProof w:val="0"/>
          <w:color w:val="262626"/>
          <w:sz w:val="24"/>
          <w:szCs w:val="24"/>
        </w:rPr>
        <w:t>, Figuren und Figurenkonstellation, Raum- und Zeitgestaltung, Motive, Symbole) bestimmen, analysieren und in ihrer Funktion beschreiben</w:t>
      </w:r>
      <w:r>
        <w:rPr>
          <w:rFonts w:ascii="Arial" w:hAnsi="Arial" w:cs="Arial"/>
          <w:i/>
          <w:noProof w:val="0"/>
          <w:color w:val="262626"/>
          <w:sz w:val="24"/>
          <w:szCs w:val="24"/>
        </w:rPr>
        <w:t>“</w:t>
      </w:r>
    </w:p>
    <w:p w14:paraId="2217956B" w14:textId="77777777" w:rsidR="00140598" w:rsidRPr="00B32D8A" w:rsidRDefault="00140598" w:rsidP="00140598">
      <w:pPr>
        <w:widowControl w:val="0"/>
        <w:autoSpaceDE w:val="0"/>
        <w:autoSpaceDN w:val="0"/>
        <w:adjustRightInd w:val="0"/>
        <w:spacing w:after="0" w:line="240" w:lineRule="auto"/>
        <w:rPr>
          <w:rFonts w:ascii="Arial" w:hAnsi="Arial" w:cs="Arial"/>
          <w:i/>
          <w:noProof w:val="0"/>
          <w:sz w:val="24"/>
          <w:szCs w:val="24"/>
        </w:rPr>
      </w:pPr>
    </w:p>
    <w:p w14:paraId="7DCBF193" w14:textId="77777777" w:rsidR="00140598" w:rsidRDefault="00140598" w:rsidP="00140598">
      <w:pPr>
        <w:pStyle w:val="TIUText"/>
      </w:pPr>
      <w:r>
        <w:t xml:space="preserve">Zum Arbeiten mit Filmen heißt es weiterhin unter der Leitidee 3.1.1.3 </w:t>
      </w:r>
      <w:r w:rsidRPr="00F72C56">
        <w:rPr>
          <w:i/>
        </w:rPr>
        <w:t>Medien verstehen</w:t>
      </w:r>
      <w:r>
        <w:t>:</w:t>
      </w:r>
    </w:p>
    <w:p w14:paraId="13FF8E17" w14:textId="77777777" w:rsidR="00140598" w:rsidRDefault="00140598" w:rsidP="00140598">
      <w:pPr>
        <w:pStyle w:val="TIUText"/>
      </w:pPr>
      <w:r>
        <w:rPr>
          <w:i/>
        </w:rPr>
        <w:t>(13) „Inhalte eines Films oder Hörspiels wiedergeben“</w:t>
      </w:r>
    </w:p>
    <w:p w14:paraId="4DFABB3B" w14:textId="77777777" w:rsidR="008435A0" w:rsidRDefault="008435A0" w:rsidP="00140598">
      <w:pPr>
        <w:pStyle w:val="TiU-berschrift"/>
        <w:pageBreakBefore/>
        <w:rPr>
          <w:szCs w:val="28"/>
        </w:rPr>
        <w:sectPr w:rsidR="008435A0" w:rsidSect="00E710DB">
          <w:type w:val="continuous"/>
          <w:pgSz w:w="11906" w:h="16838"/>
          <w:pgMar w:top="1134" w:right="1134" w:bottom="1134" w:left="1134" w:header="709" w:footer="851" w:gutter="0"/>
          <w:cols w:space="708"/>
          <w:docGrid w:linePitch="360"/>
        </w:sectPr>
      </w:pPr>
    </w:p>
    <w:p w14:paraId="26EDAD16" w14:textId="77777777" w:rsidR="00140598" w:rsidRDefault="00140598" w:rsidP="00990135">
      <w:pPr>
        <w:pStyle w:val="TiU-berschrift"/>
        <w:pageBreakBefore/>
        <w:outlineLvl w:val="0"/>
        <w:rPr>
          <w:szCs w:val="28"/>
        </w:rPr>
      </w:pPr>
      <w:r>
        <w:rPr>
          <w:szCs w:val="28"/>
        </w:rPr>
        <w:lastRenderedPageBreak/>
        <w:t>Schüleraktivität</w:t>
      </w:r>
    </w:p>
    <w:p w14:paraId="0715F8FE" w14:textId="042A1FE7" w:rsidR="00140598" w:rsidRDefault="00140598" w:rsidP="00140598">
      <w:pPr>
        <w:pStyle w:val="TIUText"/>
      </w:pPr>
      <w:r>
        <w:t xml:space="preserve">Die </w:t>
      </w:r>
      <w:r w:rsidRPr="003C529E">
        <w:t>S</w:t>
      </w:r>
      <w:r>
        <w:t>chülerinnen und Schüler ordnen Handlungsabschnitte eines Filmes auf vorgegebene (digitale) Post-it-</w:t>
      </w:r>
      <w:r w:rsidR="001B585A">
        <w:t>Haftnotize</w:t>
      </w:r>
      <w:r>
        <w:t>n chronologisch an.</w:t>
      </w:r>
    </w:p>
    <w:p w14:paraId="70FDCD23" w14:textId="1E21DC70" w:rsidR="00140598" w:rsidRDefault="00140598" w:rsidP="00140598">
      <w:pPr>
        <w:pStyle w:val="TIUText"/>
      </w:pPr>
      <w:r>
        <w:t xml:space="preserve">Sie strukturieren die Abschnitte zu einer Spannungskurve und ergänzen ggf. weitere digitalisierte </w:t>
      </w:r>
      <w:r w:rsidR="001B585A">
        <w:t>Haftnotizen</w:t>
      </w:r>
      <w:r>
        <w:t xml:space="preserve"> (Post-its).</w:t>
      </w:r>
    </w:p>
    <w:p w14:paraId="53B39FA4" w14:textId="77777777" w:rsidR="00140598" w:rsidRDefault="00140598" w:rsidP="00140598">
      <w:pPr>
        <w:pStyle w:val="TIUText"/>
      </w:pPr>
      <w:r>
        <w:t>Die Schülerinnen und Schüler stellen sich die unterschiedlichen Strukturierungsergebnisse vor (z.B. über den Beamer). Dabei benennen sie Höhe- und Wendepunkte der Handlung und begründen ihre Entscheidung.</w:t>
      </w:r>
    </w:p>
    <w:p w14:paraId="2D002E05" w14:textId="77777777" w:rsidR="00140598" w:rsidRDefault="00140598" w:rsidP="00990135">
      <w:pPr>
        <w:pStyle w:val="TiU-berschrift"/>
        <w:outlineLvl w:val="0"/>
        <w:rPr>
          <w:szCs w:val="28"/>
        </w:rPr>
      </w:pPr>
      <w:r>
        <w:rPr>
          <w:szCs w:val="28"/>
        </w:rPr>
        <w:t>Lehreraktivität</w:t>
      </w:r>
    </w:p>
    <w:p w14:paraId="7AF24EAE" w14:textId="77777777" w:rsidR="00140598" w:rsidRDefault="00140598" w:rsidP="00140598">
      <w:pPr>
        <w:pStyle w:val="TiU-Aufzhlung"/>
      </w:pPr>
      <w:r>
        <w:t>Arbeitsblatt</w:t>
      </w:r>
      <w:r w:rsidRPr="003C529E">
        <w:t xml:space="preserve"> mit klar formulierter Aufgabenstellung erstellen</w:t>
      </w:r>
    </w:p>
    <w:p w14:paraId="3CC15363" w14:textId="15868507" w:rsidR="00140598" w:rsidRDefault="00140598" w:rsidP="00140598">
      <w:pPr>
        <w:pStyle w:val="TiU-Aufzhlung"/>
      </w:pPr>
      <w:r>
        <w:t xml:space="preserve">Post-It-Board mit Handlungsabschnitten erstellen und den </w:t>
      </w:r>
      <w:r w:rsidR="00990135">
        <w:t>Schülerinnen und Schüler</w:t>
      </w:r>
      <w:r>
        <w:t xml:space="preserve"> zur Verfügung stellen (z.B. über Airdrop oder Schulserver-Tauschordner und PDF-Expert)</w:t>
      </w:r>
    </w:p>
    <w:p w14:paraId="5FA8BF46" w14:textId="77777777" w:rsidR="00140598" w:rsidRDefault="00140598" w:rsidP="00140598">
      <w:pPr>
        <w:pStyle w:val="TiU-Aufzhlung"/>
      </w:pPr>
      <w:r>
        <w:t>Lehrer-Schüler-Gespräch zur Besprechung und Sicherung der Ergebnisse</w:t>
      </w:r>
    </w:p>
    <w:p w14:paraId="67BED71D" w14:textId="77777777" w:rsidR="00140598" w:rsidRDefault="00140598" w:rsidP="00140598">
      <w:pPr>
        <w:pStyle w:val="TiU-Aufzhlung"/>
        <w:numPr>
          <w:ilvl w:val="0"/>
          <w:numId w:val="0"/>
        </w:numPr>
        <w:ind w:left="714"/>
      </w:pPr>
    </w:p>
    <w:p w14:paraId="1F4F68F3" w14:textId="77777777" w:rsidR="00140598" w:rsidRDefault="00140598" w:rsidP="00990135">
      <w:pPr>
        <w:pStyle w:val="TiU-berschrift"/>
        <w:outlineLvl w:val="0"/>
      </w:pPr>
      <w:r>
        <w:t>Schülerergebnisse</w:t>
      </w:r>
    </w:p>
    <w:p w14:paraId="4479FDF4" w14:textId="77777777" w:rsidR="00140598" w:rsidRDefault="00140598" w:rsidP="00990135">
      <w:pPr>
        <w:pStyle w:val="TiU-berschrift"/>
        <w:outlineLvl w:val="0"/>
        <w:rPr>
          <w:szCs w:val="28"/>
        </w:rPr>
      </w:pPr>
      <w:r>
        <w:rPr>
          <w:szCs w:val="28"/>
        </w:rPr>
        <w:t>Verwendete Apps</w:t>
      </w:r>
    </w:p>
    <w:tbl>
      <w:tblPr>
        <w:tblpPr w:leftFromText="141" w:rightFromText="141"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695"/>
      </w:tblGrid>
      <w:tr w:rsidR="008435A0" w14:paraId="5ECB3312" w14:textId="77777777" w:rsidTr="008435A0">
        <w:tc>
          <w:tcPr>
            <w:tcW w:w="7933" w:type="dxa"/>
          </w:tcPr>
          <w:p w14:paraId="17106504" w14:textId="77777777" w:rsidR="008435A0" w:rsidRPr="00FC368D" w:rsidRDefault="008435A0" w:rsidP="008435A0">
            <w:pPr>
              <w:widowControl w:val="0"/>
              <w:autoSpaceDE w:val="0"/>
              <w:autoSpaceDN w:val="0"/>
              <w:adjustRightInd w:val="0"/>
              <w:spacing w:after="0" w:line="240" w:lineRule="auto"/>
              <w:rPr>
                <w:rFonts w:ascii="Arial" w:hAnsi="Arial"/>
                <w:b/>
                <w:noProof w:val="0"/>
                <w:sz w:val="24"/>
                <w:szCs w:val="24"/>
                <w:lang w:val="en-US"/>
              </w:rPr>
            </w:pPr>
          </w:p>
          <w:p w14:paraId="6B000917" w14:textId="77777777" w:rsidR="008435A0" w:rsidRDefault="008435A0" w:rsidP="008435A0">
            <w:pPr>
              <w:widowControl w:val="0"/>
              <w:autoSpaceDE w:val="0"/>
              <w:autoSpaceDN w:val="0"/>
              <w:adjustRightInd w:val="0"/>
              <w:spacing w:after="0" w:line="240" w:lineRule="auto"/>
              <w:rPr>
                <w:rFonts w:ascii="Arial" w:hAnsi="Arial"/>
                <w:noProof w:val="0"/>
                <w:sz w:val="24"/>
                <w:szCs w:val="24"/>
                <w:lang w:val="en-US"/>
              </w:rPr>
            </w:pPr>
            <w:r>
              <w:rPr>
                <w:rFonts w:ascii="Arial" w:hAnsi="Arial"/>
                <w:b/>
                <w:i/>
                <w:noProof w:val="0"/>
                <w:sz w:val="24"/>
                <w:szCs w:val="24"/>
                <w:lang w:val="en-US"/>
              </w:rPr>
              <w:t>Post-It</w:t>
            </w:r>
            <w:r w:rsidRPr="00FC368D">
              <w:rPr>
                <w:rFonts w:ascii="Times New Roman" w:hAnsi="Times New Roman"/>
                <w:noProof w:val="0"/>
                <w:lang w:val="en-US"/>
              </w:rPr>
              <w:t xml:space="preserve"> </w:t>
            </w:r>
            <w:r w:rsidRPr="00FC368D">
              <w:rPr>
                <w:rFonts w:ascii="Arial" w:hAnsi="Arial"/>
                <w:noProof w:val="0"/>
                <w:sz w:val="24"/>
                <w:szCs w:val="24"/>
                <w:lang w:val="en-US"/>
              </w:rPr>
              <w:t xml:space="preserve">/ </w:t>
            </w:r>
            <w:r>
              <w:rPr>
                <w:rFonts w:ascii="Arial" w:hAnsi="Arial"/>
                <w:noProof w:val="0"/>
                <w:sz w:val="24"/>
                <w:szCs w:val="24"/>
                <w:lang w:val="en-US"/>
              </w:rPr>
              <w:t>3M Company (</w:t>
            </w:r>
            <w:r w:rsidRPr="00FC368D">
              <w:rPr>
                <w:rFonts w:ascii="Arial" w:hAnsi="Arial"/>
                <w:noProof w:val="0"/>
                <w:sz w:val="24"/>
                <w:szCs w:val="24"/>
                <w:lang w:val="en-US"/>
              </w:rPr>
              <w:t>iOS)</w:t>
            </w:r>
          </w:p>
          <w:p w14:paraId="7B69B1DC" w14:textId="77777777" w:rsidR="008435A0" w:rsidRDefault="008435A0" w:rsidP="008435A0">
            <w:pPr>
              <w:widowControl w:val="0"/>
              <w:autoSpaceDE w:val="0"/>
              <w:autoSpaceDN w:val="0"/>
              <w:adjustRightInd w:val="0"/>
              <w:spacing w:after="0" w:line="240" w:lineRule="auto"/>
              <w:rPr>
                <w:rFonts w:ascii="Arial" w:hAnsi="Arial"/>
                <w:noProof w:val="0"/>
                <w:sz w:val="24"/>
                <w:szCs w:val="24"/>
              </w:rPr>
            </w:pPr>
            <w:r w:rsidRPr="00FF4693">
              <w:rPr>
                <w:rFonts w:ascii="Arial" w:hAnsi="Arial"/>
                <w:noProof w:val="0"/>
                <w:sz w:val="24"/>
                <w:szCs w:val="24"/>
              </w:rPr>
              <w:t xml:space="preserve">Wichtige </w:t>
            </w:r>
            <w:r>
              <w:rPr>
                <w:rFonts w:ascii="Arial" w:hAnsi="Arial"/>
                <w:noProof w:val="0"/>
                <w:sz w:val="24"/>
                <w:szCs w:val="24"/>
              </w:rPr>
              <w:t>Hinweise unter:</w:t>
            </w:r>
          </w:p>
          <w:p w14:paraId="20D94487" w14:textId="77777777" w:rsidR="008435A0" w:rsidRDefault="0000468B" w:rsidP="008435A0">
            <w:pPr>
              <w:widowControl w:val="0"/>
              <w:autoSpaceDE w:val="0"/>
              <w:autoSpaceDN w:val="0"/>
              <w:adjustRightInd w:val="0"/>
              <w:spacing w:after="0" w:line="240" w:lineRule="auto"/>
              <w:rPr>
                <w:rFonts w:ascii="Arial" w:hAnsi="Arial"/>
                <w:noProof w:val="0"/>
                <w:sz w:val="24"/>
                <w:szCs w:val="24"/>
              </w:rPr>
            </w:pPr>
            <w:hyperlink r:id="rId14" w:history="1">
              <w:r w:rsidR="008435A0" w:rsidRPr="00A8126E">
                <w:rPr>
                  <w:rStyle w:val="Hyperlink"/>
                  <w:rFonts w:ascii="Arial" w:hAnsi="Arial"/>
                  <w:noProof w:val="0"/>
                  <w:sz w:val="24"/>
                  <w:szCs w:val="24"/>
                </w:rPr>
                <w:t>https://www.post-it.com/3M/en_US/post-it/ideas/plus-app/faq/</w:t>
              </w:r>
            </w:hyperlink>
          </w:p>
          <w:p w14:paraId="4A26AF68" w14:textId="3B2A7D35" w:rsidR="008435A0" w:rsidRDefault="008435A0" w:rsidP="008435A0">
            <w:pPr>
              <w:widowControl w:val="0"/>
              <w:autoSpaceDE w:val="0"/>
              <w:autoSpaceDN w:val="0"/>
              <w:adjustRightInd w:val="0"/>
              <w:spacing w:after="0" w:line="240" w:lineRule="auto"/>
              <w:rPr>
                <w:rFonts w:ascii="Arial" w:hAnsi="Arial"/>
                <w:noProof w:val="0"/>
                <w:sz w:val="24"/>
                <w:szCs w:val="24"/>
              </w:rPr>
            </w:pPr>
            <w:r>
              <w:rPr>
                <w:rFonts w:ascii="Arial" w:hAnsi="Arial"/>
                <w:noProof w:val="0"/>
                <w:sz w:val="24"/>
                <w:szCs w:val="24"/>
              </w:rPr>
              <w:t xml:space="preserve">z. B.: sollten quadratische Post-It </w:t>
            </w:r>
            <w:r w:rsidR="004F4D82">
              <w:rPr>
                <w:rFonts w:ascii="Arial" w:hAnsi="Arial"/>
                <w:noProof w:val="0"/>
                <w:sz w:val="24"/>
                <w:szCs w:val="24"/>
              </w:rPr>
              <w:t>Haftnotizen</w:t>
            </w:r>
            <w:r>
              <w:rPr>
                <w:rFonts w:ascii="Arial" w:hAnsi="Arial"/>
                <w:noProof w:val="0"/>
                <w:sz w:val="24"/>
                <w:szCs w:val="24"/>
              </w:rPr>
              <w:t xml:space="preserve"> verwendet werden und kontrastreich auf die </w:t>
            </w:r>
            <w:r w:rsidR="004F4D82">
              <w:rPr>
                <w:rFonts w:ascii="Arial" w:hAnsi="Arial"/>
                <w:noProof w:val="0"/>
                <w:sz w:val="24"/>
                <w:szCs w:val="24"/>
              </w:rPr>
              <w:t>Haftnotizen</w:t>
            </w:r>
            <w:r>
              <w:rPr>
                <w:rFonts w:ascii="Arial" w:hAnsi="Arial"/>
                <w:noProof w:val="0"/>
                <w:sz w:val="24"/>
                <w:szCs w:val="24"/>
              </w:rPr>
              <w:t xml:space="preserve"> geschrieben werden. Laut Entwickler können bis zu 50 Post-It </w:t>
            </w:r>
            <w:r w:rsidR="004F4D82">
              <w:rPr>
                <w:rFonts w:ascii="Arial" w:hAnsi="Arial"/>
                <w:noProof w:val="0"/>
                <w:sz w:val="24"/>
                <w:szCs w:val="24"/>
              </w:rPr>
              <w:t>Haftnotizen</w:t>
            </w:r>
            <w:r>
              <w:rPr>
                <w:rFonts w:ascii="Arial" w:hAnsi="Arial"/>
                <w:noProof w:val="0"/>
                <w:sz w:val="24"/>
                <w:szCs w:val="24"/>
              </w:rPr>
              <w:t xml:space="preserve"> durch die App erfasst werden. Darauf achten, dass die </w:t>
            </w:r>
            <w:r w:rsidR="004F4D82">
              <w:rPr>
                <w:rFonts w:ascii="Arial" w:hAnsi="Arial"/>
                <w:noProof w:val="0"/>
                <w:sz w:val="24"/>
                <w:szCs w:val="24"/>
              </w:rPr>
              <w:t xml:space="preserve">Haftnotizen </w:t>
            </w:r>
            <w:r>
              <w:rPr>
                <w:rFonts w:ascii="Arial" w:hAnsi="Arial"/>
                <w:noProof w:val="0"/>
                <w:sz w:val="24"/>
                <w:szCs w:val="24"/>
              </w:rPr>
              <w:t>beim Abfotografieren nicht übereinander liegen.</w:t>
            </w:r>
          </w:p>
          <w:p w14:paraId="492403BE" w14:textId="77777777" w:rsidR="008435A0" w:rsidRPr="00FF4693" w:rsidRDefault="008435A0" w:rsidP="008435A0">
            <w:pPr>
              <w:widowControl w:val="0"/>
              <w:autoSpaceDE w:val="0"/>
              <w:autoSpaceDN w:val="0"/>
              <w:adjustRightInd w:val="0"/>
              <w:spacing w:after="0" w:line="240" w:lineRule="auto"/>
            </w:pPr>
          </w:p>
        </w:tc>
        <w:tc>
          <w:tcPr>
            <w:tcW w:w="1695" w:type="dxa"/>
            <w:vAlign w:val="center"/>
          </w:tcPr>
          <w:p w14:paraId="05B07D7F" w14:textId="77777777" w:rsidR="008435A0" w:rsidRDefault="008435A0" w:rsidP="008435A0">
            <w:pPr>
              <w:pStyle w:val="TIUText"/>
              <w:jc w:val="center"/>
              <w:rPr>
                <w:b/>
              </w:rPr>
            </w:pPr>
            <w:r w:rsidRPr="00A02156">
              <w:rPr>
                <w:szCs w:val="28"/>
              </w:rPr>
              <w:drawing>
                <wp:inline distT="0" distB="0" distL="0" distR="0" wp14:anchorId="4C7FF9FB" wp14:editId="64A5E760">
                  <wp:extent cx="666750" cy="666750"/>
                  <wp:effectExtent l="0" t="0" r="635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wavepad-ikon_235x22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6750" cy="666750"/>
                          </a:xfrm>
                          <a:prstGeom prst="rect">
                            <a:avLst/>
                          </a:prstGeom>
                          <a:noFill/>
                          <a:ln>
                            <a:noFill/>
                          </a:ln>
                        </pic:spPr>
                      </pic:pic>
                    </a:graphicData>
                  </a:graphic>
                </wp:inline>
              </w:drawing>
            </w:r>
          </w:p>
        </w:tc>
      </w:tr>
    </w:tbl>
    <w:p w14:paraId="347333C0" w14:textId="77777777" w:rsidR="008435A0" w:rsidRDefault="008435A0" w:rsidP="008435A0"/>
    <w:p w14:paraId="42950A0B" w14:textId="77777777" w:rsidR="008435A0" w:rsidRDefault="008435A0" w:rsidP="008435A0"/>
    <w:p w14:paraId="6AAF11CC" w14:textId="77777777" w:rsidR="008435A0" w:rsidRDefault="008435A0" w:rsidP="00140598">
      <w:pPr>
        <w:pStyle w:val="TiU-berschrift"/>
        <w:pageBreakBefore/>
        <w:rPr>
          <w:szCs w:val="28"/>
        </w:rPr>
        <w:sectPr w:rsidR="008435A0" w:rsidSect="00E710DB">
          <w:type w:val="continuous"/>
          <w:pgSz w:w="11906" w:h="16838"/>
          <w:pgMar w:top="1134" w:right="1134" w:bottom="1134" w:left="1134" w:header="709" w:footer="851" w:gutter="0"/>
          <w:cols w:space="708"/>
          <w:docGrid w:linePitch="360"/>
        </w:sectPr>
      </w:pPr>
    </w:p>
    <w:p w14:paraId="594ABC17" w14:textId="77777777" w:rsidR="00140598" w:rsidRDefault="00140598" w:rsidP="00990135">
      <w:pPr>
        <w:pStyle w:val="TiU-berschrift"/>
        <w:pageBreakBefore/>
        <w:outlineLvl w:val="0"/>
        <w:rPr>
          <w:szCs w:val="28"/>
        </w:rPr>
      </w:pPr>
      <w:r>
        <w:rPr>
          <w:szCs w:val="28"/>
        </w:rPr>
        <w:lastRenderedPageBreak/>
        <w:t>Schülerarbeitsblatt – Madagascar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40598" w:rsidRPr="009B2BE2" w14:paraId="65F75B49" w14:textId="77777777" w:rsidTr="006F0E44">
        <w:tc>
          <w:tcPr>
            <w:tcW w:w="9628" w:type="dxa"/>
          </w:tcPr>
          <w:p w14:paraId="231E974C" w14:textId="77777777" w:rsidR="00140598" w:rsidRPr="00140598" w:rsidRDefault="00140598" w:rsidP="006F0E44">
            <w:pPr>
              <w:widowControl w:val="0"/>
              <w:autoSpaceDE w:val="0"/>
              <w:autoSpaceDN w:val="0"/>
              <w:adjustRightInd w:val="0"/>
              <w:spacing w:after="0" w:line="240" w:lineRule="auto"/>
              <w:rPr>
                <w:rFonts w:ascii="Arial" w:hAnsi="Arial" w:cs="Arial"/>
                <w:b/>
                <w:noProof w:val="0"/>
                <w:sz w:val="20"/>
                <w:szCs w:val="20"/>
              </w:rPr>
            </w:pPr>
          </w:p>
          <w:p w14:paraId="679F0963" w14:textId="77777777" w:rsidR="00140598" w:rsidRPr="00140598" w:rsidRDefault="00140598" w:rsidP="006F0E44">
            <w:pPr>
              <w:widowControl w:val="0"/>
              <w:autoSpaceDE w:val="0"/>
              <w:autoSpaceDN w:val="0"/>
              <w:adjustRightInd w:val="0"/>
              <w:spacing w:after="0" w:line="240" w:lineRule="auto"/>
              <w:rPr>
                <w:rFonts w:ascii="Arial" w:hAnsi="Arial" w:cs="Arial"/>
                <w:b/>
                <w:noProof w:val="0"/>
                <w:sz w:val="20"/>
                <w:szCs w:val="20"/>
              </w:rPr>
            </w:pPr>
            <w:r w:rsidRPr="00140598">
              <w:rPr>
                <w:rFonts w:ascii="Arial" w:hAnsi="Arial" w:cs="Arial"/>
                <w:b/>
                <w:noProof w:val="0"/>
                <w:sz w:val="20"/>
                <w:szCs w:val="20"/>
              </w:rPr>
              <w:t>Arbeitsauftrag für die Schüler:</w:t>
            </w:r>
          </w:p>
          <w:p w14:paraId="5B37FF71" w14:textId="77777777" w:rsidR="00140598" w:rsidRPr="00140598" w:rsidRDefault="00140598" w:rsidP="006F0E44">
            <w:pPr>
              <w:widowControl w:val="0"/>
              <w:autoSpaceDE w:val="0"/>
              <w:autoSpaceDN w:val="0"/>
              <w:adjustRightInd w:val="0"/>
              <w:spacing w:after="0" w:line="240" w:lineRule="auto"/>
              <w:rPr>
                <w:rFonts w:ascii="Arial" w:hAnsi="Arial" w:cs="Arial"/>
                <w:noProof w:val="0"/>
                <w:sz w:val="20"/>
                <w:szCs w:val="20"/>
              </w:rPr>
            </w:pPr>
          </w:p>
          <w:p w14:paraId="0E4F8226" w14:textId="77777777" w:rsidR="00140598" w:rsidRPr="009D157A" w:rsidRDefault="00140598" w:rsidP="006F0E44">
            <w:pPr>
              <w:widowControl w:val="0"/>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1) Mache dich zunächst mit der App „Post-it“ auf deinem iPad vertraut:</w:t>
            </w:r>
          </w:p>
          <w:p w14:paraId="1B409518" w14:textId="77777777" w:rsidR="00140598" w:rsidRPr="009D157A" w:rsidRDefault="00140598" w:rsidP="00140598">
            <w:pPr>
              <w:pStyle w:val="Listenabsatz"/>
              <w:widowControl w:val="0"/>
              <w:numPr>
                <w:ilvl w:val="0"/>
                <w:numId w:val="26"/>
              </w:numPr>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Öffne eines der Demo-Boards und probiere alles aus.</w:t>
            </w:r>
          </w:p>
          <w:p w14:paraId="17A4706B" w14:textId="540EA948" w:rsidR="00140598" w:rsidRPr="009D157A" w:rsidRDefault="00140598" w:rsidP="00140598">
            <w:pPr>
              <w:pStyle w:val="Listenabsatz"/>
              <w:widowControl w:val="0"/>
              <w:numPr>
                <w:ilvl w:val="0"/>
                <w:numId w:val="26"/>
              </w:numPr>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 xml:space="preserve">Alle </w:t>
            </w:r>
            <w:r w:rsidR="00AE2679">
              <w:rPr>
                <w:rFonts w:ascii="Arial" w:hAnsi="Arial" w:cs="Arial"/>
                <w:noProof w:val="0"/>
                <w:sz w:val="18"/>
                <w:szCs w:val="18"/>
              </w:rPr>
              <w:t>Notizen</w:t>
            </w:r>
            <w:r w:rsidRPr="009D157A">
              <w:rPr>
                <w:rFonts w:ascii="Arial" w:hAnsi="Arial" w:cs="Arial"/>
                <w:noProof w:val="0"/>
                <w:sz w:val="18"/>
                <w:szCs w:val="18"/>
              </w:rPr>
              <w:t xml:space="preserve"> lassen sich nach langem Halten per Drag’n Drop verschieben.</w:t>
            </w:r>
          </w:p>
          <w:p w14:paraId="1A798347" w14:textId="1F648211" w:rsidR="00140598" w:rsidRPr="009D157A" w:rsidRDefault="00140598" w:rsidP="006F0E44">
            <w:pPr>
              <w:widowControl w:val="0"/>
              <w:autoSpaceDE w:val="0"/>
              <w:autoSpaceDN w:val="0"/>
              <w:adjustRightInd w:val="0"/>
              <w:spacing w:after="240" w:line="240" w:lineRule="auto"/>
              <w:rPr>
                <w:rFonts w:ascii="Arial" w:hAnsi="Arial" w:cs="Arial"/>
                <w:noProof w:val="0"/>
                <w:sz w:val="18"/>
                <w:szCs w:val="18"/>
              </w:rPr>
            </w:pPr>
            <w:r>
              <w:rPr>
                <w:rFonts w:ascii="Arial" w:hAnsi="Arial" w:cs="Arial"/>
                <w:noProof w:val="0"/>
                <w:sz w:val="18"/>
                <w:szCs w:val="18"/>
              </w:rPr>
              <w:t>Ü</w:t>
            </w:r>
            <w:r w:rsidRPr="009D157A">
              <w:rPr>
                <w:rFonts w:ascii="Arial" w:hAnsi="Arial" w:cs="Arial"/>
                <w:noProof w:val="0"/>
                <w:sz w:val="18"/>
                <w:szCs w:val="18"/>
              </w:rPr>
              <w:t>ber das + kannst du eigen</w:t>
            </w:r>
            <w:r>
              <w:rPr>
                <w:rFonts w:ascii="Arial" w:hAnsi="Arial" w:cs="Arial"/>
                <w:noProof w:val="0"/>
                <w:sz w:val="18"/>
                <w:szCs w:val="18"/>
              </w:rPr>
              <w:t>e</w:t>
            </w:r>
            <w:r w:rsidRPr="009D157A">
              <w:rPr>
                <w:rFonts w:ascii="Arial" w:hAnsi="Arial" w:cs="Arial"/>
                <w:noProof w:val="0"/>
                <w:sz w:val="18"/>
                <w:szCs w:val="18"/>
              </w:rPr>
              <w:t xml:space="preserve"> </w:t>
            </w:r>
            <w:r w:rsidR="00AE2679">
              <w:rPr>
                <w:rFonts w:ascii="Arial" w:hAnsi="Arial" w:cs="Arial"/>
                <w:noProof w:val="0"/>
                <w:sz w:val="18"/>
                <w:szCs w:val="18"/>
              </w:rPr>
              <w:t>Notizen</w:t>
            </w:r>
            <w:r w:rsidRPr="009D157A">
              <w:rPr>
                <w:rFonts w:ascii="Arial" w:hAnsi="Arial" w:cs="Arial"/>
                <w:noProof w:val="0"/>
                <w:sz w:val="18"/>
                <w:szCs w:val="18"/>
              </w:rPr>
              <w:t xml:space="preserve"> kreieren (getippt oder handschriftlich) oder echte </w:t>
            </w:r>
            <w:r w:rsidR="00AE2679">
              <w:rPr>
                <w:rFonts w:ascii="Arial" w:hAnsi="Arial" w:cs="Arial"/>
                <w:noProof w:val="0"/>
                <w:sz w:val="18"/>
                <w:szCs w:val="18"/>
              </w:rPr>
              <w:t>Haftnotizen</w:t>
            </w:r>
            <w:r w:rsidRPr="009D157A">
              <w:rPr>
                <w:rFonts w:ascii="Arial" w:hAnsi="Arial" w:cs="Arial"/>
                <w:noProof w:val="0"/>
                <w:sz w:val="18"/>
                <w:szCs w:val="18"/>
              </w:rPr>
              <w:t xml:space="preserve"> scannen und weiterverarbeiten</w:t>
            </w:r>
            <w:r>
              <w:rPr>
                <w:rFonts w:ascii="Arial" w:hAnsi="Arial" w:cs="Arial"/>
                <w:noProof w:val="0"/>
                <w:sz w:val="18"/>
                <w:szCs w:val="18"/>
              </w:rPr>
              <w:t>.</w:t>
            </w:r>
          </w:p>
          <w:p w14:paraId="42ADFC6E" w14:textId="77777777" w:rsidR="00140598" w:rsidRPr="009D157A" w:rsidRDefault="00140598" w:rsidP="006F0E44">
            <w:pPr>
              <w:widowControl w:val="0"/>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2) Öffne nun die Datei „Madagascar.3csb“ in</w:t>
            </w:r>
            <w:r>
              <w:rPr>
                <w:rFonts w:ascii="Arial" w:hAnsi="Arial" w:cs="Arial"/>
                <w:noProof w:val="0"/>
                <w:sz w:val="18"/>
                <w:szCs w:val="18"/>
              </w:rPr>
              <w:t xml:space="preserve"> </w:t>
            </w:r>
            <w:r w:rsidRPr="009D157A">
              <w:rPr>
                <w:rFonts w:ascii="Arial" w:hAnsi="Arial" w:cs="Arial"/>
                <w:noProof w:val="0"/>
                <w:sz w:val="18"/>
                <w:szCs w:val="18"/>
              </w:rPr>
              <w:t>der App „Post-it“:</w:t>
            </w:r>
          </w:p>
          <w:p w14:paraId="27B9E64C" w14:textId="77777777" w:rsidR="00140598" w:rsidRPr="009D157A" w:rsidRDefault="00140598" w:rsidP="006F0E44">
            <w:pPr>
              <w:widowControl w:val="0"/>
              <w:autoSpaceDE w:val="0"/>
              <w:autoSpaceDN w:val="0"/>
              <w:adjustRightInd w:val="0"/>
              <w:spacing w:after="240" w:line="240" w:lineRule="auto"/>
              <w:rPr>
                <w:rFonts w:ascii="Arial" w:hAnsi="Arial" w:cs="Arial"/>
                <w:noProof w:val="0"/>
                <w:sz w:val="18"/>
                <w:szCs w:val="18"/>
              </w:rPr>
            </w:pPr>
            <w:r w:rsidRPr="009D157A">
              <w:rPr>
                <w:rFonts w:ascii="Arial" w:hAnsi="Arial" w:cs="Arial"/>
                <w:sz w:val="18"/>
                <w:szCs w:val="18"/>
              </w:rPr>
              <w:drawing>
                <wp:inline distT="0" distB="0" distL="0" distR="0" wp14:anchorId="4BAA3BDF" wp14:editId="5CC7A65D">
                  <wp:extent cx="2396311" cy="2354157"/>
                  <wp:effectExtent l="25400" t="25400" r="93345" b="109855"/>
                  <wp:docPr id="6" name="Bild 2" descr="Macintosh HD:Users:Nicole:Desktop:Nextcloud_Strukturieren:IMG_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Nicole:Desktop:Nextcloud_Strukturieren:IMG_304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7076" cy="2354909"/>
                          </a:xfrm>
                          <a:prstGeom prst="rect">
                            <a:avLst/>
                          </a:prstGeom>
                          <a:noFill/>
                          <a:ln>
                            <a:noFill/>
                          </a:ln>
                          <a:effectLst>
                            <a:outerShdw blurRad="50800" dist="38100" dir="2700000" algn="tl" rotWithShape="0">
                              <a:srgbClr val="000000">
                                <a:alpha val="43000"/>
                              </a:srgbClr>
                            </a:outerShdw>
                          </a:effectLst>
                        </pic:spPr>
                      </pic:pic>
                    </a:graphicData>
                  </a:graphic>
                </wp:inline>
              </w:drawing>
            </w:r>
          </w:p>
          <w:p w14:paraId="21C4BF63" w14:textId="77777777" w:rsidR="00140598" w:rsidRPr="009D157A" w:rsidRDefault="00140598" w:rsidP="00140598">
            <w:pPr>
              <w:pStyle w:val="Listenabsatz"/>
              <w:widowControl w:val="0"/>
              <w:numPr>
                <w:ilvl w:val="0"/>
                <w:numId w:val="27"/>
              </w:numPr>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Du findest hier eine Sammlung von Inhalts-Schnipseln zum Film „Madagascar“. Bringe sie per Drag’n Drop in die richtige Reihenfolge.</w:t>
            </w:r>
          </w:p>
          <w:p w14:paraId="13EF0146" w14:textId="77777777" w:rsidR="00140598" w:rsidRPr="00C86DB1" w:rsidRDefault="00140598" w:rsidP="00140598">
            <w:pPr>
              <w:pStyle w:val="Listenabsatz"/>
              <w:widowControl w:val="0"/>
              <w:numPr>
                <w:ilvl w:val="0"/>
                <w:numId w:val="27"/>
              </w:numPr>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Vergleiche dein Ergebnis mit dem eines Partners / einer Partnerin.</w:t>
            </w:r>
          </w:p>
          <w:p w14:paraId="531098C5" w14:textId="77777777" w:rsidR="00140598" w:rsidRDefault="00140598" w:rsidP="006F0E44">
            <w:pPr>
              <w:widowControl w:val="0"/>
              <w:autoSpaceDE w:val="0"/>
              <w:autoSpaceDN w:val="0"/>
              <w:adjustRightInd w:val="0"/>
              <w:spacing w:after="240" w:line="240" w:lineRule="auto"/>
              <w:rPr>
                <w:rFonts w:ascii="Arial" w:hAnsi="Arial" w:cs="Arial"/>
                <w:sz w:val="20"/>
                <w:szCs w:val="20"/>
              </w:rPr>
            </w:pPr>
            <w:r w:rsidRPr="009D157A">
              <w:rPr>
                <w:rFonts w:ascii="Arial" w:hAnsi="Arial" w:cs="Arial"/>
                <w:noProof w:val="0"/>
                <w:sz w:val="18"/>
                <w:szCs w:val="18"/>
              </w:rPr>
              <w:t>3) Ordne die sortierten Schnipsel jetzt als Spannungskurve an:</w:t>
            </w:r>
            <w:r>
              <w:rPr>
                <w:rFonts w:ascii="Arial" w:hAnsi="Arial" w:cs="Arial"/>
                <w:sz w:val="20"/>
                <w:szCs w:val="20"/>
              </w:rPr>
              <w:t xml:space="preserve"> </w:t>
            </w:r>
          </w:p>
          <w:p w14:paraId="3EC19C34" w14:textId="77777777" w:rsidR="00140598" w:rsidRPr="009D157A" w:rsidRDefault="00140598" w:rsidP="006F0E44">
            <w:pPr>
              <w:widowControl w:val="0"/>
              <w:autoSpaceDE w:val="0"/>
              <w:autoSpaceDN w:val="0"/>
              <w:adjustRightInd w:val="0"/>
              <w:spacing w:after="240" w:line="240" w:lineRule="auto"/>
              <w:rPr>
                <w:rFonts w:ascii="Arial" w:hAnsi="Arial" w:cs="Arial"/>
                <w:noProof w:val="0"/>
                <w:sz w:val="18"/>
                <w:szCs w:val="18"/>
              </w:rPr>
            </w:pPr>
            <w:r>
              <w:rPr>
                <w:rFonts w:ascii="Arial" w:hAnsi="Arial" w:cs="Arial"/>
                <w:sz w:val="20"/>
                <w:szCs w:val="20"/>
              </w:rPr>
              <w:drawing>
                <wp:inline distT="0" distB="0" distL="0" distR="0" wp14:anchorId="72461B25" wp14:editId="068C40B9">
                  <wp:extent cx="2743623" cy="1444057"/>
                  <wp:effectExtent l="25400" t="25400" r="101600" b="105410"/>
                  <wp:docPr id="11" name="Bild 3" descr="Macintosh HD:Users:Nicole:Desktop:Nextcloud_Strukturieren:IMG_304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Macintosh HD:Users:Nicole:Desktop:Nextcloud_Strukturieren:IMG_3047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4110" cy="1444313"/>
                          </a:xfrm>
                          <a:prstGeom prst="rect">
                            <a:avLst/>
                          </a:prstGeom>
                          <a:noFill/>
                          <a:ln>
                            <a:noFill/>
                          </a:ln>
                          <a:effectLst>
                            <a:outerShdw blurRad="50800" dist="38100" dir="2700000" algn="tl" rotWithShape="0">
                              <a:srgbClr val="000000">
                                <a:alpha val="43000"/>
                              </a:srgbClr>
                            </a:outerShdw>
                          </a:effectLst>
                        </pic:spPr>
                      </pic:pic>
                    </a:graphicData>
                  </a:graphic>
                </wp:inline>
              </w:drawing>
            </w:r>
          </w:p>
          <w:p w14:paraId="24923A2E" w14:textId="77777777" w:rsidR="00140598" w:rsidRPr="00C86DB1" w:rsidRDefault="00140598" w:rsidP="00140598">
            <w:pPr>
              <w:pStyle w:val="Listenabsatz"/>
              <w:widowControl w:val="0"/>
              <w:numPr>
                <w:ilvl w:val="0"/>
                <w:numId w:val="28"/>
              </w:numPr>
              <w:autoSpaceDE w:val="0"/>
              <w:autoSpaceDN w:val="0"/>
              <w:adjustRightInd w:val="0"/>
              <w:spacing w:after="240" w:line="240" w:lineRule="auto"/>
              <w:rPr>
                <w:rFonts w:ascii="Arial" w:hAnsi="Arial" w:cs="Arial"/>
                <w:noProof w:val="0"/>
                <w:sz w:val="20"/>
                <w:szCs w:val="20"/>
              </w:rPr>
            </w:pPr>
            <w:r>
              <w:rPr>
                <w:rFonts w:ascii="Arial" w:hAnsi="Arial" w:cs="Arial"/>
                <w:noProof w:val="0"/>
                <w:sz w:val="18"/>
                <w:szCs w:val="18"/>
              </w:rPr>
              <w:t>Wo gibt es im Film Höhepunkte? W</w:t>
            </w:r>
            <w:r w:rsidRPr="009D157A">
              <w:rPr>
                <w:rFonts w:ascii="Arial" w:hAnsi="Arial" w:cs="Arial"/>
                <w:noProof w:val="0"/>
                <w:sz w:val="18"/>
                <w:szCs w:val="18"/>
              </w:rPr>
              <w:t>o ist die Spannung geringer?</w:t>
            </w:r>
          </w:p>
          <w:p w14:paraId="18CEAE89" w14:textId="77777777" w:rsidR="00140598" w:rsidRDefault="00140598" w:rsidP="006F0E44">
            <w:pPr>
              <w:widowControl w:val="0"/>
              <w:autoSpaceDE w:val="0"/>
              <w:autoSpaceDN w:val="0"/>
              <w:adjustRightInd w:val="0"/>
              <w:spacing w:after="240" w:line="240" w:lineRule="auto"/>
              <w:rPr>
                <w:rFonts w:ascii="Arial" w:hAnsi="Arial" w:cs="Arial"/>
                <w:noProof w:val="0"/>
                <w:sz w:val="18"/>
                <w:szCs w:val="18"/>
              </w:rPr>
            </w:pPr>
            <w:r w:rsidRPr="009D157A">
              <w:rPr>
                <w:rFonts w:ascii="Arial" w:hAnsi="Arial" w:cs="Arial"/>
                <w:noProof w:val="0"/>
                <w:sz w:val="18"/>
                <w:szCs w:val="18"/>
              </w:rPr>
              <w:t>3) Vergleiche deine Kurve mit der eines Partners / einer Partnerin.</w:t>
            </w:r>
          </w:p>
          <w:p w14:paraId="4C0A7D9C" w14:textId="23C8E2F5" w:rsidR="00140598" w:rsidRDefault="00140598" w:rsidP="00140598">
            <w:pPr>
              <w:pStyle w:val="Listenabsatz"/>
              <w:widowControl w:val="0"/>
              <w:numPr>
                <w:ilvl w:val="0"/>
                <w:numId w:val="28"/>
              </w:numPr>
              <w:autoSpaceDE w:val="0"/>
              <w:autoSpaceDN w:val="0"/>
              <w:adjustRightInd w:val="0"/>
              <w:spacing w:after="240" w:line="240" w:lineRule="auto"/>
              <w:rPr>
                <w:rFonts w:ascii="Arial" w:hAnsi="Arial" w:cs="Arial"/>
                <w:noProof w:val="0"/>
                <w:sz w:val="18"/>
                <w:szCs w:val="18"/>
              </w:rPr>
            </w:pPr>
            <w:r w:rsidRPr="00C22A06">
              <w:rPr>
                <w:rFonts w:ascii="Arial" w:hAnsi="Arial" w:cs="Arial"/>
                <w:noProof w:val="0"/>
                <w:sz w:val="18"/>
                <w:szCs w:val="18"/>
              </w:rPr>
              <w:t xml:space="preserve">Entscheidet gemeinsam, ob noch weitere </w:t>
            </w:r>
            <w:r w:rsidR="00D65C66">
              <w:rPr>
                <w:rFonts w:ascii="Arial" w:hAnsi="Arial" w:cs="Arial"/>
                <w:noProof w:val="0"/>
                <w:sz w:val="18"/>
                <w:szCs w:val="18"/>
              </w:rPr>
              <w:t>Notizen</w:t>
            </w:r>
            <w:r w:rsidRPr="00C22A06">
              <w:rPr>
                <w:rFonts w:ascii="Arial" w:hAnsi="Arial" w:cs="Arial"/>
                <w:noProof w:val="0"/>
                <w:sz w:val="18"/>
                <w:szCs w:val="18"/>
              </w:rPr>
              <w:t xml:space="preserve"> ergänzt werden müssen.</w:t>
            </w:r>
          </w:p>
          <w:p w14:paraId="49819A38" w14:textId="77777777" w:rsidR="00140598" w:rsidRDefault="00140598" w:rsidP="00140598">
            <w:pPr>
              <w:pStyle w:val="Listenabsatz"/>
              <w:widowControl w:val="0"/>
              <w:numPr>
                <w:ilvl w:val="0"/>
                <w:numId w:val="28"/>
              </w:numPr>
              <w:autoSpaceDE w:val="0"/>
              <w:autoSpaceDN w:val="0"/>
              <w:adjustRightInd w:val="0"/>
              <w:spacing w:after="240" w:line="240" w:lineRule="auto"/>
              <w:rPr>
                <w:rFonts w:ascii="Arial" w:hAnsi="Arial" w:cs="Arial"/>
                <w:noProof w:val="0"/>
                <w:sz w:val="18"/>
                <w:szCs w:val="18"/>
              </w:rPr>
            </w:pPr>
            <w:r>
              <w:rPr>
                <w:rFonts w:ascii="Arial" w:hAnsi="Arial" w:cs="Arial"/>
                <w:noProof w:val="0"/>
                <w:sz w:val="18"/>
                <w:szCs w:val="18"/>
              </w:rPr>
              <w:t>Bereitet euch darauf vor, eure Ergebnisse der Klasse vorzustellen!</w:t>
            </w:r>
          </w:p>
          <w:p w14:paraId="0C063A4D" w14:textId="77777777" w:rsidR="00140598" w:rsidRPr="00C86DB1" w:rsidRDefault="00140598" w:rsidP="006F0E44">
            <w:pPr>
              <w:widowControl w:val="0"/>
              <w:autoSpaceDE w:val="0"/>
              <w:autoSpaceDN w:val="0"/>
              <w:adjustRightInd w:val="0"/>
              <w:spacing w:after="240" w:line="240" w:lineRule="auto"/>
              <w:rPr>
                <w:rFonts w:ascii="Arial" w:hAnsi="Arial" w:cs="Arial"/>
                <w:noProof w:val="0"/>
                <w:sz w:val="18"/>
                <w:szCs w:val="18"/>
              </w:rPr>
            </w:pPr>
          </w:p>
        </w:tc>
      </w:tr>
    </w:tbl>
    <w:p w14:paraId="5D75EC04" w14:textId="77777777" w:rsidR="00140598" w:rsidRDefault="00140598" w:rsidP="00C0245A">
      <w:pPr>
        <w:pStyle w:val="TIUTitelleiste"/>
        <w:spacing w:before="160"/>
        <w:rPr>
          <w:szCs w:val="44"/>
        </w:rPr>
      </w:pPr>
    </w:p>
    <w:p w14:paraId="0FEC2FE5" w14:textId="77777777" w:rsidR="00140598" w:rsidRDefault="00140598" w:rsidP="00C0245A">
      <w:pPr>
        <w:pStyle w:val="TIUTitelleiste"/>
        <w:spacing w:before="160"/>
        <w:rPr>
          <w:szCs w:val="44"/>
        </w:rPr>
        <w:sectPr w:rsidR="00140598" w:rsidSect="00E710DB">
          <w:type w:val="continuous"/>
          <w:pgSz w:w="11906" w:h="16838"/>
          <w:pgMar w:top="1134" w:right="1134" w:bottom="1134" w:left="1134" w:header="709" w:footer="851" w:gutter="0"/>
          <w:cols w:space="708"/>
          <w:docGrid w:linePitch="360"/>
        </w:sectPr>
      </w:pPr>
    </w:p>
    <w:p w14:paraId="72F620E1" w14:textId="77777777" w:rsidR="00C0245A" w:rsidRPr="006343D1" w:rsidRDefault="00C0245A" w:rsidP="00990135">
      <w:pPr>
        <w:pStyle w:val="TIUTitelleiste"/>
        <w:spacing w:before="160"/>
        <w:outlineLvl w:val="0"/>
        <w:rPr>
          <w:szCs w:val="44"/>
        </w:rPr>
      </w:pPr>
      <w:r w:rsidRPr="006343D1">
        <w:rPr>
          <w:szCs w:val="44"/>
        </w:rPr>
        <w:lastRenderedPageBreak/>
        <w:t xml:space="preserve">Station 10: Vernetzen mit </w:t>
      </w:r>
      <w:r w:rsidRPr="006343D1">
        <w:rPr>
          <w:i/>
          <w:szCs w:val="44"/>
        </w:rPr>
        <w:t>SimpleMind</w:t>
      </w:r>
    </w:p>
    <w:p w14:paraId="67585CE2" w14:textId="77777777" w:rsidR="00C0245A" w:rsidRPr="00F47379" w:rsidRDefault="00C0245A" w:rsidP="00C0245A">
      <w:pPr>
        <w:pStyle w:val="TiUStationsname"/>
        <w:rPr>
          <w:sz w:val="24"/>
        </w:rPr>
      </w:pPr>
      <w:r w:rsidRPr="00C109B5">
        <w:rPr>
          <w:b/>
          <w:szCs w:val="28"/>
        </w:rPr>
        <w:t xml:space="preserve">Szenario </w:t>
      </w:r>
      <w:r w:rsidR="008435A0">
        <w:rPr>
          <w:b/>
          <w:szCs w:val="28"/>
        </w:rPr>
        <w:t>3</w:t>
      </w:r>
      <w:r>
        <w:rPr>
          <w:sz w:val="24"/>
        </w:rPr>
        <w:t xml:space="preserve">: </w:t>
      </w:r>
      <w:r w:rsidRPr="006343D1">
        <w:rPr>
          <w:szCs w:val="28"/>
        </w:rPr>
        <w:t>Vernetzen von Unterrichtsergebnissen nach Sachinhalten – Nutzung der App SimpleMind</w:t>
      </w:r>
      <w:r>
        <w:rPr>
          <w:sz w:val="24"/>
        </w:rPr>
        <w:t xml:space="preserve">  </w:t>
      </w:r>
    </w:p>
    <w:p w14:paraId="43F041C3" w14:textId="77777777" w:rsidR="00C0245A" w:rsidRDefault="00C0245A" w:rsidP="00990135">
      <w:pPr>
        <w:pStyle w:val="TiU-berschrift"/>
        <w:outlineLvl w:val="0"/>
      </w:pPr>
      <w:r>
        <w:t>Kurzbeschreibung</w:t>
      </w:r>
    </w:p>
    <w:p w14:paraId="7317B2C0" w14:textId="77777777" w:rsidR="00C0245A" w:rsidRDefault="00C0245A" w:rsidP="00990135">
      <w:pPr>
        <w:pStyle w:val="TIUText"/>
        <w:outlineLvl w:val="0"/>
        <w:rPr>
          <w:szCs w:val="28"/>
        </w:rPr>
      </w:pPr>
      <w:r>
        <w:rPr>
          <w:szCs w:val="28"/>
        </w:rPr>
        <w:t>Fach: Geschichte</w:t>
      </w:r>
    </w:p>
    <w:p w14:paraId="6F315294" w14:textId="77777777" w:rsidR="00C0245A" w:rsidRDefault="00C0245A" w:rsidP="00C0245A">
      <w:pPr>
        <w:pStyle w:val="TIUText"/>
        <w:rPr>
          <w:szCs w:val="28"/>
        </w:rPr>
      </w:pPr>
    </w:p>
    <w:p w14:paraId="5239E815" w14:textId="77777777" w:rsidR="00C0245A" w:rsidRDefault="006343D1" w:rsidP="00990135">
      <w:pPr>
        <w:pStyle w:val="TIUText"/>
        <w:outlineLvl w:val="0"/>
        <w:rPr>
          <w:szCs w:val="28"/>
        </w:rPr>
      </w:pPr>
      <w:r>
        <w:rPr>
          <w:szCs w:val="28"/>
        </w:rPr>
        <w:t xml:space="preserve">Thema: </w:t>
      </w:r>
      <w:r w:rsidR="00C0245A">
        <w:rPr>
          <w:szCs w:val="28"/>
        </w:rPr>
        <w:t>Scheitern der Weimarer Republik erläutern, Klassenstufe 9</w:t>
      </w:r>
    </w:p>
    <w:p w14:paraId="12895243" w14:textId="77777777" w:rsidR="00C0245A" w:rsidRDefault="00C0245A" w:rsidP="00990135">
      <w:pPr>
        <w:pStyle w:val="TiU-berschrift"/>
        <w:outlineLvl w:val="0"/>
      </w:pPr>
      <w:r>
        <w:rPr>
          <w:szCs w:val="28"/>
        </w:rPr>
        <w:t>Didaktik-Methodik</w:t>
      </w:r>
    </w:p>
    <w:p w14:paraId="392585A5" w14:textId="77777777" w:rsidR="00C0245A" w:rsidRDefault="00C0245A" w:rsidP="006343D1">
      <w:pPr>
        <w:pStyle w:val="TIUText"/>
        <w:rPr>
          <w:szCs w:val="28"/>
        </w:rPr>
      </w:pPr>
      <w:r>
        <w:rPr>
          <w:szCs w:val="28"/>
        </w:rPr>
        <w:t xml:space="preserve">Die digitale Ergebnissicherung eignet sich besonders, um die im Unterricht gewonnenen Ergebnisse übersichtlich darzustellen. Außerdem bietet sie die Möglichkeit, Sachinhalte  logisch zu strukturieren und miteinander zu </w:t>
      </w:r>
      <w:r w:rsidRPr="00782252">
        <w:rPr>
          <w:szCs w:val="28"/>
        </w:rPr>
        <w:t>vernetzen</w:t>
      </w:r>
      <w:r>
        <w:rPr>
          <w:szCs w:val="28"/>
        </w:rPr>
        <w:t>.</w:t>
      </w:r>
    </w:p>
    <w:p w14:paraId="6F84D258" w14:textId="77777777" w:rsidR="00C0245A" w:rsidRDefault="00C0245A" w:rsidP="006343D1">
      <w:pPr>
        <w:pStyle w:val="TiU-Aufzhlung"/>
        <w:numPr>
          <w:ilvl w:val="0"/>
          <w:numId w:val="0"/>
        </w:numPr>
        <w:rPr>
          <w:szCs w:val="28"/>
        </w:rPr>
      </w:pPr>
    </w:p>
    <w:p w14:paraId="55867E24" w14:textId="77777777" w:rsidR="00C0245A" w:rsidRDefault="00C0245A" w:rsidP="006343D1">
      <w:pPr>
        <w:pStyle w:val="TiU-Aufzhlung"/>
        <w:numPr>
          <w:ilvl w:val="0"/>
          <w:numId w:val="0"/>
        </w:numPr>
      </w:pPr>
      <w:r>
        <w:t>Der Vorteil der dig</w:t>
      </w:r>
      <w:r w:rsidR="00AF1346">
        <w:t>i</w:t>
      </w:r>
      <w:r>
        <w:t>talen Strukturierung von Informationen besteht darin, dass Ergebnisse nicht mehr isoliert nach Klassenstufe oder Unterrichtseinheit verarbeitet werden müssen. Wichtige Erken</w:t>
      </w:r>
      <w:r w:rsidR="00AF1346">
        <w:t>n</w:t>
      </w:r>
      <w:r>
        <w:t>tnisse oder Ereignisse können jederzeit wieder aufgerufen und neu implementiert werden, auch fächer- und jahrgangsübergreifend.</w:t>
      </w:r>
      <w:r>
        <w:rPr>
          <w:rStyle w:val="Funotenzeichen"/>
          <w:szCs w:val="28"/>
        </w:rPr>
        <w:footnoteReference w:id="1"/>
      </w:r>
      <w:r>
        <w:t xml:space="preserve"> Diese Form der Ergebnissicherung ermöglicht eine Vernetzung von Sachinhalten, wie es mit einer analogen Heftführung nicht möglich wäre. </w:t>
      </w:r>
    </w:p>
    <w:p w14:paraId="23A214CE" w14:textId="77777777" w:rsidR="00C0245A" w:rsidRDefault="00C0245A" w:rsidP="00990135">
      <w:pPr>
        <w:pStyle w:val="TiU-berschrift"/>
        <w:outlineLvl w:val="0"/>
      </w:pPr>
      <w:r>
        <w:rPr>
          <w:szCs w:val="28"/>
        </w:rPr>
        <w:t>Schüleraktivität</w:t>
      </w:r>
    </w:p>
    <w:p w14:paraId="1C04E1A1" w14:textId="77777777" w:rsidR="00C0245A" w:rsidRPr="00B40D18" w:rsidRDefault="00C0245A" w:rsidP="00C0245A">
      <w:pPr>
        <w:pStyle w:val="TiU-Aufzhlung"/>
        <w:numPr>
          <w:ilvl w:val="0"/>
          <w:numId w:val="0"/>
        </w:numPr>
        <w:suppressAutoHyphens/>
        <w:spacing w:line="252" w:lineRule="auto"/>
      </w:pPr>
      <w:r>
        <w:t>Die Schülerinnen und Schüler strukturieren und vernetzen ihre Ergebnisse nach inhaltlichen Schwerpunkten, um Querverbindungen zwischen verschiedenen Themen, Fragen und Begriffen zu verdeutlichen und besser zu verstehen.</w:t>
      </w:r>
    </w:p>
    <w:p w14:paraId="02509936" w14:textId="77777777" w:rsidR="00C0245A" w:rsidRDefault="00C0245A" w:rsidP="00990135">
      <w:pPr>
        <w:pStyle w:val="TiU-berschrift"/>
        <w:outlineLvl w:val="0"/>
      </w:pPr>
      <w:r>
        <w:t xml:space="preserve">Lehreraktivität </w:t>
      </w:r>
    </w:p>
    <w:p w14:paraId="6912572D" w14:textId="77777777" w:rsidR="00C0245A" w:rsidRPr="00716435" w:rsidRDefault="00C0245A" w:rsidP="00C0245A">
      <w:pPr>
        <w:pStyle w:val="TiU-Aufzhlung"/>
        <w:numPr>
          <w:ilvl w:val="0"/>
          <w:numId w:val="0"/>
        </w:numPr>
        <w:rPr>
          <w:szCs w:val="24"/>
        </w:rPr>
      </w:pPr>
      <w:r w:rsidRPr="00716435">
        <w:rPr>
          <w:szCs w:val="24"/>
        </w:rPr>
        <w:t xml:space="preserve">Lehrerinnen und Lehrer führen Schülerinnen und Schüler in die Bedienung und Funktionen der </w:t>
      </w:r>
      <w:r>
        <w:rPr>
          <w:szCs w:val="24"/>
        </w:rPr>
        <w:t xml:space="preserve">digitalen Ergebnissicherung </w:t>
      </w:r>
      <w:r w:rsidRPr="00716435">
        <w:rPr>
          <w:szCs w:val="24"/>
        </w:rPr>
        <w:t>ein, da diese eine Herausforderung darstellen können.</w:t>
      </w:r>
    </w:p>
    <w:p w14:paraId="7FA739C7" w14:textId="77777777" w:rsidR="00C0245A" w:rsidRDefault="00C0245A" w:rsidP="00990135">
      <w:pPr>
        <w:pStyle w:val="TiU-berschrift"/>
        <w:outlineLvl w:val="0"/>
        <w:rPr>
          <w:szCs w:val="28"/>
        </w:rPr>
      </w:pPr>
      <w:r>
        <w:rPr>
          <w:szCs w:val="28"/>
        </w:rPr>
        <w:t>Verwendete Apps</w:t>
      </w:r>
    </w:p>
    <w:tbl>
      <w:tblPr>
        <w:tblpPr w:leftFromText="141" w:rightFromText="141"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695"/>
      </w:tblGrid>
      <w:tr w:rsidR="006343D1" w14:paraId="43E2935E" w14:textId="77777777" w:rsidTr="006343D1">
        <w:tc>
          <w:tcPr>
            <w:tcW w:w="7933" w:type="dxa"/>
          </w:tcPr>
          <w:p w14:paraId="4D6095BB" w14:textId="77777777" w:rsidR="006343D1" w:rsidRPr="00FC368D" w:rsidRDefault="006343D1" w:rsidP="006343D1">
            <w:pPr>
              <w:widowControl w:val="0"/>
              <w:autoSpaceDE w:val="0"/>
              <w:autoSpaceDN w:val="0"/>
              <w:adjustRightInd w:val="0"/>
              <w:spacing w:after="0" w:line="240" w:lineRule="auto"/>
              <w:rPr>
                <w:rFonts w:ascii="Arial" w:hAnsi="Arial"/>
                <w:b/>
                <w:noProof w:val="0"/>
                <w:sz w:val="24"/>
                <w:szCs w:val="24"/>
                <w:lang w:val="en-US"/>
              </w:rPr>
            </w:pPr>
          </w:p>
          <w:p w14:paraId="0D5D0C51" w14:textId="77777777" w:rsidR="006343D1" w:rsidRDefault="006343D1" w:rsidP="006343D1">
            <w:pPr>
              <w:widowControl w:val="0"/>
              <w:autoSpaceDE w:val="0"/>
              <w:autoSpaceDN w:val="0"/>
              <w:adjustRightInd w:val="0"/>
              <w:spacing w:after="0" w:line="240" w:lineRule="auto"/>
              <w:rPr>
                <w:rFonts w:ascii="Arial" w:hAnsi="Arial"/>
                <w:noProof w:val="0"/>
                <w:sz w:val="24"/>
                <w:szCs w:val="24"/>
                <w:lang w:val="en-US"/>
              </w:rPr>
            </w:pPr>
            <w:r>
              <w:rPr>
                <w:rFonts w:ascii="Arial" w:hAnsi="Arial"/>
                <w:b/>
                <w:i/>
                <w:noProof w:val="0"/>
                <w:sz w:val="24"/>
                <w:szCs w:val="24"/>
                <w:lang w:val="en-US"/>
              </w:rPr>
              <w:t xml:space="preserve">SimpeMind </w:t>
            </w:r>
            <w:r w:rsidRPr="00FC368D">
              <w:rPr>
                <w:rFonts w:ascii="Arial" w:hAnsi="Arial"/>
                <w:noProof w:val="0"/>
                <w:sz w:val="24"/>
                <w:szCs w:val="24"/>
                <w:lang w:val="en-US"/>
              </w:rPr>
              <w:t xml:space="preserve">/ </w:t>
            </w:r>
            <w:r>
              <w:rPr>
                <w:rFonts w:ascii="Arial" w:hAnsi="Arial"/>
                <w:noProof w:val="0"/>
                <w:sz w:val="24"/>
                <w:szCs w:val="24"/>
                <w:lang w:val="en-US"/>
              </w:rPr>
              <w:t>ModelMaker Tools Company (</w:t>
            </w:r>
            <w:r w:rsidRPr="00FC368D">
              <w:rPr>
                <w:rFonts w:ascii="Arial" w:hAnsi="Arial"/>
                <w:noProof w:val="0"/>
                <w:sz w:val="24"/>
                <w:szCs w:val="24"/>
                <w:lang w:val="en-US"/>
              </w:rPr>
              <w:t>iOS</w:t>
            </w:r>
            <w:r>
              <w:rPr>
                <w:rFonts w:ascii="Arial" w:hAnsi="Arial"/>
                <w:noProof w:val="0"/>
                <w:sz w:val="24"/>
                <w:szCs w:val="24"/>
                <w:lang w:val="en-US"/>
              </w:rPr>
              <w:t>/Google/Windows</w:t>
            </w:r>
            <w:r w:rsidRPr="00FC368D">
              <w:rPr>
                <w:rFonts w:ascii="Arial" w:hAnsi="Arial"/>
                <w:noProof w:val="0"/>
                <w:sz w:val="24"/>
                <w:szCs w:val="24"/>
                <w:lang w:val="en-US"/>
              </w:rPr>
              <w:t>)</w:t>
            </w:r>
          </w:p>
          <w:p w14:paraId="45AE29AF" w14:textId="77777777" w:rsidR="006343D1" w:rsidRDefault="006343D1" w:rsidP="006343D1">
            <w:pPr>
              <w:widowControl w:val="0"/>
              <w:autoSpaceDE w:val="0"/>
              <w:autoSpaceDN w:val="0"/>
              <w:adjustRightInd w:val="0"/>
              <w:spacing w:after="0" w:line="240" w:lineRule="auto"/>
              <w:rPr>
                <w:rFonts w:ascii="Arial" w:hAnsi="Arial"/>
                <w:noProof w:val="0"/>
                <w:sz w:val="24"/>
                <w:szCs w:val="24"/>
              </w:rPr>
            </w:pPr>
            <w:r w:rsidRPr="00FF4693">
              <w:rPr>
                <w:rFonts w:ascii="Arial" w:hAnsi="Arial"/>
                <w:noProof w:val="0"/>
                <w:sz w:val="24"/>
                <w:szCs w:val="24"/>
              </w:rPr>
              <w:t xml:space="preserve">Wichtige </w:t>
            </w:r>
            <w:r>
              <w:rPr>
                <w:rFonts w:ascii="Arial" w:hAnsi="Arial"/>
                <w:noProof w:val="0"/>
                <w:sz w:val="24"/>
                <w:szCs w:val="24"/>
              </w:rPr>
              <w:t>Hinweise unter:</w:t>
            </w:r>
          </w:p>
          <w:p w14:paraId="4582097F" w14:textId="77777777" w:rsidR="006343D1" w:rsidRDefault="0000468B" w:rsidP="006343D1">
            <w:pPr>
              <w:widowControl w:val="0"/>
              <w:autoSpaceDE w:val="0"/>
              <w:autoSpaceDN w:val="0"/>
              <w:adjustRightInd w:val="0"/>
              <w:spacing w:after="0" w:line="240" w:lineRule="auto"/>
              <w:rPr>
                <w:rStyle w:val="Hyperlink"/>
                <w:rFonts w:ascii="Arial" w:hAnsi="Arial"/>
                <w:noProof w:val="0"/>
                <w:sz w:val="24"/>
                <w:szCs w:val="24"/>
              </w:rPr>
            </w:pPr>
            <w:hyperlink r:id="rId17" w:history="1">
              <w:r w:rsidR="006343D1" w:rsidRPr="00E60E87">
                <w:rPr>
                  <w:rStyle w:val="Hyperlink"/>
                  <w:rFonts w:ascii="Arial" w:hAnsi="Arial"/>
                  <w:noProof w:val="0"/>
                  <w:sz w:val="24"/>
                  <w:szCs w:val="24"/>
                </w:rPr>
                <w:t>https://simplemind.eu/how-to-mind-map/</w:t>
              </w:r>
            </w:hyperlink>
          </w:p>
          <w:p w14:paraId="28B32EB2" w14:textId="77777777" w:rsidR="006343D1" w:rsidRDefault="006343D1" w:rsidP="006343D1">
            <w:pPr>
              <w:widowControl w:val="0"/>
              <w:autoSpaceDE w:val="0"/>
              <w:autoSpaceDN w:val="0"/>
              <w:adjustRightInd w:val="0"/>
              <w:spacing w:after="0" w:line="240" w:lineRule="auto"/>
              <w:rPr>
                <w:rFonts w:ascii="Arial" w:hAnsi="Arial"/>
                <w:noProof w:val="0"/>
                <w:sz w:val="24"/>
                <w:szCs w:val="24"/>
              </w:rPr>
            </w:pPr>
            <w:r>
              <w:rPr>
                <w:rFonts w:ascii="Arial" w:hAnsi="Arial"/>
                <w:noProof w:val="0"/>
                <w:sz w:val="24"/>
                <w:szCs w:val="24"/>
              </w:rPr>
              <w:t xml:space="preserve">Die flüssige Bedienung von SimpleMind im alltäglichen Unterricht verlangt etwas Übung. Die wichtigsten Funktionen werden in den Tutorialvideos vorgestellt. Alle weiteren Anwendungsmöglichkeiten von SimpleMind werden auf der Homepage erklärt. </w:t>
            </w:r>
          </w:p>
          <w:p w14:paraId="7D13292B" w14:textId="77777777" w:rsidR="006343D1" w:rsidRPr="00FF4693" w:rsidRDefault="006343D1" w:rsidP="006343D1">
            <w:pPr>
              <w:widowControl w:val="0"/>
              <w:autoSpaceDE w:val="0"/>
              <w:autoSpaceDN w:val="0"/>
              <w:adjustRightInd w:val="0"/>
              <w:spacing w:after="0" w:line="240" w:lineRule="auto"/>
            </w:pPr>
          </w:p>
        </w:tc>
        <w:tc>
          <w:tcPr>
            <w:tcW w:w="1695" w:type="dxa"/>
            <w:vAlign w:val="center"/>
          </w:tcPr>
          <w:p w14:paraId="631F53E6" w14:textId="77777777" w:rsidR="006343D1" w:rsidRDefault="006343D1" w:rsidP="006343D1">
            <w:pPr>
              <w:pStyle w:val="TIUText"/>
              <w:jc w:val="center"/>
              <w:rPr>
                <w:b/>
              </w:rPr>
            </w:pPr>
            <w:r>
              <w:drawing>
                <wp:inline distT="0" distB="0" distL="0" distR="0" wp14:anchorId="4D9BAA6F" wp14:editId="67E64B20">
                  <wp:extent cx="809625" cy="683235"/>
                  <wp:effectExtent l="0" t="0" r="0" b="0"/>
                  <wp:docPr id="12" name="Grafik 12" descr="https://simplemind.eu/wp-content/themes/simpleapps_2017/resources/images/img-placeh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mplemind.eu/wp-content/themes/simpleapps_2017/resources/images/img-placehold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0043" cy="700465"/>
                          </a:xfrm>
                          <a:prstGeom prst="rect">
                            <a:avLst/>
                          </a:prstGeom>
                          <a:noFill/>
                          <a:ln>
                            <a:noFill/>
                          </a:ln>
                        </pic:spPr>
                      </pic:pic>
                    </a:graphicData>
                  </a:graphic>
                </wp:inline>
              </w:drawing>
            </w:r>
          </w:p>
        </w:tc>
      </w:tr>
    </w:tbl>
    <w:p w14:paraId="663C5DCE" w14:textId="77777777" w:rsidR="006343D1" w:rsidRDefault="006343D1" w:rsidP="006343D1"/>
    <w:p w14:paraId="34E78DD0" w14:textId="77777777" w:rsidR="006343D1" w:rsidRDefault="006343D1" w:rsidP="006343D1">
      <w:pPr>
        <w:pStyle w:val="TiU-berschrift"/>
        <w:rPr>
          <w:szCs w:val="28"/>
        </w:rPr>
        <w:sectPr w:rsidR="006343D1" w:rsidSect="00E710DB">
          <w:type w:val="continuous"/>
          <w:pgSz w:w="11906" w:h="16838"/>
          <w:pgMar w:top="1134" w:right="1134" w:bottom="1134" w:left="1134" w:header="709" w:footer="851" w:gutter="0"/>
          <w:cols w:space="708"/>
          <w:docGrid w:linePitch="360"/>
        </w:sectPr>
      </w:pPr>
    </w:p>
    <w:p w14:paraId="32384692" w14:textId="77777777" w:rsidR="00C0245A" w:rsidRDefault="00C0245A" w:rsidP="00990135">
      <w:pPr>
        <w:pStyle w:val="TiU-berschrift"/>
        <w:outlineLvl w:val="0"/>
      </w:pPr>
      <w:r>
        <w:rPr>
          <w:szCs w:val="28"/>
        </w:rPr>
        <w:lastRenderedPageBreak/>
        <w:t>Unterrichtsbeispiel</w:t>
      </w:r>
    </w:p>
    <w:p w14:paraId="33F818FF" w14:textId="77777777" w:rsidR="00C0245A" w:rsidRDefault="00C0245A" w:rsidP="006343D1">
      <w:pPr>
        <w:pStyle w:val="TiU-Aufzhlung"/>
        <w:numPr>
          <w:ilvl w:val="0"/>
          <w:numId w:val="0"/>
        </w:numPr>
      </w:pPr>
      <w:r>
        <w:t>Das vorliegende Beispiel stammt aus dem Geschichtsunterricht einer 10. Klasse am Gymnasium</w:t>
      </w:r>
      <w:r w:rsidR="00AF1346">
        <w:t xml:space="preserve"> (G9, Bildungsplan 2004)</w:t>
      </w:r>
      <w:r>
        <w:t>. Das Thema der Einheit behandelte die Weimarer Republik. Der Bildungsplan verlangt in diesem Zusammenhang von den Schülerinnen und Schülern, dass sie die verschiedenen Ursachen des Scheiterns der ersten Demokratie in Deutschland erläutern können.</w:t>
      </w:r>
      <w:r>
        <w:rPr>
          <w:rStyle w:val="Funotenzeichen"/>
        </w:rPr>
        <w:footnoteReference w:id="2"/>
      </w:r>
      <w:r>
        <w:t xml:space="preserve"> Im Einzelnen werden dazu Themen wie die Revolution von 1918, die Parteien der Weimarer Republik, der Versailler Vertrag, die Weltwirtschaftskrise, sowie die Präsidialkabinette im Unterricht untersucht. </w:t>
      </w:r>
    </w:p>
    <w:p w14:paraId="4FE3ACD4" w14:textId="77777777" w:rsidR="00C0245A" w:rsidRDefault="00C0245A" w:rsidP="006343D1">
      <w:pPr>
        <w:pStyle w:val="TiU-Aufzhlung"/>
        <w:numPr>
          <w:ilvl w:val="0"/>
          <w:numId w:val="0"/>
        </w:numPr>
      </w:pPr>
    </w:p>
    <w:p w14:paraId="6C6A11B6" w14:textId="77777777" w:rsidR="00C0245A" w:rsidRDefault="00C0245A" w:rsidP="006343D1">
      <w:pPr>
        <w:pStyle w:val="TiU-Aufzhlung"/>
        <w:numPr>
          <w:ilvl w:val="0"/>
          <w:numId w:val="0"/>
        </w:numPr>
      </w:pPr>
      <w:r>
        <w:t>SimpleMind bietet die Möglichkeit die Ergebnisse der einzelnen Themen in Bezug auf die übergerodnete Leitfrage sinnvoll und übersichtlich zu strukturieren. Darüber hinaus können immer wieder Querverbindungen wichtiger Begriffe hergestellt werden, um so wichtige Zusammenhänge und Entwicklungen zu verdeutlichen.</w:t>
      </w:r>
    </w:p>
    <w:p w14:paraId="3C366502" w14:textId="77777777" w:rsidR="00C0245A" w:rsidRDefault="00C0245A" w:rsidP="006343D1">
      <w:pPr>
        <w:pStyle w:val="TiU-Aufzhlung"/>
        <w:numPr>
          <w:ilvl w:val="0"/>
          <w:numId w:val="0"/>
        </w:numPr>
      </w:pPr>
    </w:p>
    <w:p w14:paraId="0DCDDB2A" w14:textId="77777777" w:rsidR="00C0245A" w:rsidRDefault="00C0245A" w:rsidP="006343D1">
      <w:pPr>
        <w:pStyle w:val="TiU-Aufzhlung"/>
        <w:numPr>
          <w:ilvl w:val="0"/>
          <w:numId w:val="0"/>
        </w:numPr>
      </w:pPr>
      <w:r>
        <w:t>Im Folgenden will ich beispielhaft den Aufbau der Ergebnissicherung mit SimpleMind zu der Leitfrage „Warum scheiterte die Weimarer Republik?“ in Ausschnitten erklären. Der Überblick mit der darin enthaltenen Leitfrage (1.1) wird sukzessive mit den Ergebnissen der Einzelstunden (1.2, 1.3) ergänzt. Abschließend sollen Querverbindungen einzelner Begriffe den didaktischen Vorteil dieser Form der Ergebnissicherung verdeutlichen.</w:t>
      </w:r>
    </w:p>
    <w:p w14:paraId="2D5DA124" w14:textId="77777777" w:rsidR="00C0245A" w:rsidRDefault="00C0245A" w:rsidP="00C0245A">
      <w:pPr>
        <w:pStyle w:val="TiU-Aufzhlung"/>
        <w:numPr>
          <w:ilvl w:val="0"/>
          <w:numId w:val="0"/>
        </w:numPr>
      </w:pPr>
    </w:p>
    <w:p w14:paraId="7BFBB578" w14:textId="77777777" w:rsidR="00F96F99" w:rsidRDefault="00F96F99" w:rsidP="00C0245A">
      <w:pPr>
        <w:pStyle w:val="TiU-Aufzhlung"/>
        <w:numPr>
          <w:ilvl w:val="0"/>
          <w:numId w:val="0"/>
        </w:numPr>
        <w:sectPr w:rsidR="00F96F99" w:rsidSect="00E710DB">
          <w:type w:val="continuous"/>
          <w:pgSz w:w="11906" w:h="16838"/>
          <w:pgMar w:top="1134" w:right="1134" w:bottom="1134" w:left="1134" w:header="709" w:footer="851" w:gutter="0"/>
          <w:cols w:space="708"/>
          <w:docGrid w:linePitch="360"/>
        </w:sectPr>
      </w:pPr>
    </w:p>
    <w:p w14:paraId="026DC32B" w14:textId="77777777" w:rsidR="00C0245A" w:rsidRPr="00A0144A" w:rsidRDefault="00C0245A" w:rsidP="00F96F99">
      <w:pPr>
        <w:pStyle w:val="TiU-Aufzhlung"/>
        <w:numPr>
          <w:ilvl w:val="1"/>
          <w:numId w:val="20"/>
        </w:numPr>
        <w:spacing w:before="160"/>
        <w:ind w:left="397" w:hanging="397"/>
        <w:rPr>
          <w:b/>
        </w:rPr>
      </w:pPr>
      <w:r w:rsidRPr="00A0144A">
        <w:rPr>
          <w:b/>
        </w:rPr>
        <w:lastRenderedPageBreak/>
        <w:t>Erstellung einer Mindmap zur Leitfrage</w:t>
      </w:r>
    </w:p>
    <w:p w14:paraId="47E504CA" w14:textId="77777777" w:rsidR="00C0245A" w:rsidRDefault="00C0245A" w:rsidP="00C0245A">
      <w:pPr>
        <w:pStyle w:val="TiU-Aufzhlung"/>
        <w:numPr>
          <w:ilvl w:val="0"/>
          <w:numId w:val="0"/>
        </w:numPr>
        <w:jc w:val="center"/>
      </w:pPr>
      <w:r>
        <w:drawing>
          <wp:inline distT="0" distB="0" distL="0" distR="0" wp14:anchorId="08DCEC8F" wp14:editId="1E6BECF0">
            <wp:extent cx="5314950" cy="1957675"/>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4950" cy="1957675"/>
                    </a:xfrm>
                    <a:prstGeom prst="rect">
                      <a:avLst/>
                    </a:prstGeom>
                    <a:noFill/>
                    <a:ln>
                      <a:noFill/>
                    </a:ln>
                  </pic:spPr>
                </pic:pic>
              </a:graphicData>
            </a:graphic>
          </wp:inline>
        </w:drawing>
      </w:r>
    </w:p>
    <w:p w14:paraId="37F58DC1" w14:textId="77777777" w:rsidR="00C0245A" w:rsidRPr="00A0144A" w:rsidRDefault="00C0245A" w:rsidP="00990135">
      <w:pPr>
        <w:pStyle w:val="TiU-Aufzhlung"/>
        <w:numPr>
          <w:ilvl w:val="0"/>
          <w:numId w:val="0"/>
        </w:numPr>
        <w:outlineLvl w:val="0"/>
        <w:rPr>
          <w:i/>
          <w:sz w:val="18"/>
          <w:szCs w:val="18"/>
        </w:rPr>
      </w:pPr>
      <w:r w:rsidRPr="00A0144A">
        <w:rPr>
          <w:i/>
          <w:sz w:val="18"/>
          <w:szCs w:val="18"/>
        </w:rPr>
        <w:t>Bildquelle: Screenshot aus SimpleMind</w:t>
      </w:r>
      <w:r>
        <w:rPr>
          <w:i/>
          <w:sz w:val="18"/>
          <w:szCs w:val="18"/>
        </w:rPr>
        <w:t xml:space="preserve">, Dennis Fuhrich </w:t>
      </w:r>
    </w:p>
    <w:p w14:paraId="624C03D2" w14:textId="77777777" w:rsidR="00C0245A" w:rsidRDefault="00C0245A" w:rsidP="00C0245A">
      <w:pPr>
        <w:pStyle w:val="TiU-Aufzhlung"/>
        <w:numPr>
          <w:ilvl w:val="0"/>
          <w:numId w:val="0"/>
        </w:numPr>
      </w:pPr>
    </w:p>
    <w:p w14:paraId="193B7FE9" w14:textId="77777777" w:rsidR="00C0245A" w:rsidRDefault="00C0245A" w:rsidP="00C0245A">
      <w:pPr>
        <w:pStyle w:val="TiU-Aufzhlung"/>
        <w:numPr>
          <w:ilvl w:val="0"/>
          <w:numId w:val="0"/>
        </w:numPr>
      </w:pPr>
      <w:r>
        <w:t xml:space="preserve">Diese Mindmap stellt die Übersicht der Unterrichtseinheit zur Leitfrage „Warum scheitert die Weimarer Republik?“ und die in diesem Zusammenhang behandelten Einzelthemen, wie z.B. „Weltwirtschaftskrise und die Auswirkungen“, dar. Im Folgenden soll die Weiterverarbeitung dieser Mindmap anhand einiger Beispiele veranschaulicht werden.  </w:t>
      </w:r>
    </w:p>
    <w:p w14:paraId="1AA6C159" w14:textId="77777777" w:rsidR="00C0245A" w:rsidRDefault="00C0245A" w:rsidP="00C0245A">
      <w:pPr>
        <w:pStyle w:val="TiU-Aufzhlung"/>
        <w:numPr>
          <w:ilvl w:val="0"/>
          <w:numId w:val="0"/>
        </w:numPr>
      </w:pPr>
    </w:p>
    <w:p w14:paraId="0A54338D" w14:textId="77777777" w:rsidR="00C0245A" w:rsidRPr="00C2751D" w:rsidRDefault="00C0245A" w:rsidP="00C0245A">
      <w:pPr>
        <w:pStyle w:val="TiU-Aufzhlung"/>
        <w:numPr>
          <w:ilvl w:val="1"/>
          <w:numId w:val="20"/>
        </w:numPr>
        <w:rPr>
          <w:b/>
        </w:rPr>
      </w:pPr>
      <w:r>
        <w:rPr>
          <w:b/>
        </w:rPr>
        <w:t>Erstellen der Mindmaps zum Inhalt „Weltwirtschaftskrise und die Auswirkungen“</w:t>
      </w:r>
    </w:p>
    <w:p w14:paraId="5B4A4EE2" w14:textId="77777777" w:rsidR="00C0245A" w:rsidRDefault="00C0245A" w:rsidP="00C0245A">
      <w:pPr>
        <w:pStyle w:val="TiU-Aufzhlung"/>
        <w:numPr>
          <w:ilvl w:val="0"/>
          <w:numId w:val="0"/>
        </w:numPr>
      </w:pPr>
      <w:r>
        <w:drawing>
          <wp:inline distT="0" distB="0" distL="0" distR="0" wp14:anchorId="2D6D7580" wp14:editId="5B417FD2">
            <wp:extent cx="5819755" cy="35433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0301" cy="3555809"/>
                    </a:xfrm>
                    <a:prstGeom prst="rect">
                      <a:avLst/>
                    </a:prstGeom>
                    <a:noFill/>
                    <a:ln>
                      <a:noFill/>
                    </a:ln>
                  </pic:spPr>
                </pic:pic>
              </a:graphicData>
            </a:graphic>
          </wp:inline>
        </w:drawing>
      </w:r>
    </w:p>
    <w:p w14:paraId="4CC129D0" w14:textId="77777777" w:rsidR="00C0245A" w:rsidRPr="0059142C" w:rsidRDefault="00C0245A" w:rsidP="00990135">
      <w:pPr>
        <w:pStyle w:val="TiU-Aufzhlung"/>
        <w:numPr>
          <w:ilvl w:val="0"/>
          <w:numId w:val="0"/>
        </w:numPr>
        <w:outlineLvl w:val="0"/>
        <w:rPr>
          <w:i/>
          <w:sz w:val="18"/>
        </w:rPr>
      </w:pPr>
      <w:r w:rsidRPr="0059142C">
        <w:rPr>
          <w:i/>
          <w:sz w:val="18"/>
        </w:rPr>
        <w:t>Bildquelle: Screenshot aus SimpleMind,</w:t>
      </w:r>
      <w:r>
        <w:rPr>
          <w:i/>
          <w:sz w:val="18"/>
        </w:rPr>
        <w:t xml:space="preserve"> Dennis Fuhrich. D</w:t>
      </w:r>
      <w:r w:rsidRPr="0059142C">
        <w:rPr>
          <w:i/>
          <w:sz w:val="18"/>
        </w:rPr>
        <w:t>ie verwendeten Bilder in der Mindmap stammen von Pixabay</w:t>
      </w:r>
      <w:r>
        <w:rPr>
          <w:rStyle w:val="Funotenzeichen"/>
          <w:i/>
          <w:sz w:val="18"/>
        </w:rPr>
        <w:footnoteReference w:id="3"/>
      </w:r>
    </w:p>
    <w:p w14:paraId="296DF81D" w14:textId="77777777" w:rsidR="00C0245A" w:rsidRDefault="00C0245A" w:rsidP="00C0245A">
      <w:pPr>
        <w:pStyle w:val="TiU-Aufzhlung"/>
        <w:numPr>
          <w:ilvl w:val="0"/>
          <w:numId w:val="0"/>
        </w:numPr>
      </w:pPr>
    </w:p>
    <w:p w14:paraId="7AD44B6B" w14:textId="77777777" w:rsidR="00140598" w:rsidRDefault="00C0245A" w:rsidP="00C0245A">
      <w:pPr>
        <w:pStyle w:val="TiU-Aufzhlung"/>
        <w:numPr>
          <w:ilvl w:val="0"/>
          <w:numId w:val="0"/>
        </w:numPr>
      </w:pPr>
      <w:r>
        <w:t>Das Thema „Weltwirtschaftskrise und die Auswirkungen“ wurde in einer Doppelstunde (2x 45 Minuten) behandelt. Die erste Mindmap zeigt die im Unterricht erarbeiteten Ergebnisse zur Frage</w:t>
      </w:r>
      <w:r w:rsidR="00AF1346">
        <w:t>,</w:t>
      </w:r>
      <w:r>
        <w:t xml:space="preserve"> wie es zur Weltwirtschaftskrise im Jahr 1929 kam. Es wurden auch Bilder bzw. Flaggen eingebunden, um bestimmte Aspekte besser zu visualisieren. Die Überleitung zur</w:t>
      </w:r>
    </w:p>
    <w:p w14:paraId="3D5E54BD" w14:textId="77777777" w:rsidR="00140598" w:rsidRDefault="00140598" w:rsidP="00C0245A">
      <w:pPr>
        <w:pStyle w:val="TiU-Aufzhlung"/>
        <w:numPr>
          <w:ilvl w:val="0"/>
          <w:numId w:val="0"/>
        </w:numPr>
      </w:pPr>
    </w:p>
    <w:p w14:paraId="66E59CB7" w14:textId="77777777" w:rsidR="00140598" w:rsidRPr="00140598" w:rsidRDefault="00140598" w:rsidP="00140598">
      <w:pPr>
        <w:pStyle w:val="TiU-Aufzhlung"/>
        <w:numPr>
          <w:ilvl w:val="0"/>
          <w:numId w:val="0"/>
        </w:numPr>
        <w:rPr>
          <w:sz w:val="16"/>
          <w:szCs w:val="16"/>
        </w:rPr>
      </w:pPr>
    </w:p>
    <w:p w14:paraId="11BA1251" w14:textId="77777777" w:rsidR="00C0245A" w:rsidRDefault="00C0245A" w:rsidP="00140598">
      <w:pPr>
        <w:pStyle w:val="TiU-Aufzhlung"/>
        <w:numPr>
          <w:ilvl w:val="0"/>
          <w:numId w:val="0"/>
        </w:numPr>
      </w:pPr>
      <w:r>
        <w:t>nächsten Stunde bildete dann die Frage, wie sich die Weltwirtschaftskrise auf die Menschen in Deutschland auswirkte:</w:t>
      </w:r>
    </w:p>
    <w:p w14:paraId="2A5D6E3E" w14:textId="77777777" w:rsidR="00C0245A" w:rsidRDefault="00C0245A" w:rsidP="00C0245A">
      <w:pPr>
        <w:pStyle w:val="TiU-Aufzhlung"/>
        <w:numPr>
          <w:ilvl w:val="0"/>
          <w:numId w:val="0"/>
        </w:numPr>
      </w:pPr>
    </w:p>
    <w:p w14:paraId="5D5AF891" w14:textId="77777777" w:rsidR="00C0245A" w:rsidRDefault="00C0245A" w:rsidP="00C0245A">
      <w:pPr>
        <w:pStyle w:val="TiU-Aufzhlung"/>
        <w:numPr>
          <w:ilvl w:val="0"/>
          <w:numId w:val="0"/>
        </w:numPr>
        <w:jc w:val="center"/>
      </w:pPr>
      <w:r>
        <w:drawing>
          <wp:inline distT="0" distB="0" distL="0" distR="0" wp14:anchorId="7AD190B3" wp14:editId="54A91511">
            <wp:extent cx="5838825" cy="7001986"/>
            <wp:effectExtent l="0" t="0" r="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6736" cy="7047449"/>
                    </a:xfrm>
                    <a:prstGeom prst="rect">
                      <a:avLst/>
                    </a:prstGeom>
                    <a:noFill/>
                    <a:ln>
                      <a:noFill/>
                    </a:ln>
                  </pic:spPr>
                </pic:pic>
              </a:graphicData>
            </a:graphic>
          </wp:inline>
        </w:drawing>
      </w:r>
    </w:p>
    <w:p w14:paraId="05FECDC9" w14:textId="77777777" w:rsidR="00C0245A" w:rsidRPr="0059142C" w:rsidRDefault="00C0245A" w:rsidP="00990135">
      <w:pPr>
        <w:pStyle w:val="TiU-Aufzhlung"/>
        <w:numPr>
          <w:ilvl w:val="0"/>
          <w:numId w:val="0"/>
        </w:numPr>
        <w:outlineLvl w:val="0"/>
        <w:rPr>
          <w:i/>
          <w:sz w:val="18"/>
        </w:rPr>
      </w:pPr>
      <w:r w:rsidRPr="0059142C">
        <w:rPr>
          <w:i/>
          <w:sz w:val="18"/>
        </w:rPr>
        <w:t>Bildquelle: Screenshot aus SimpleMind</w:t>
      </w:r>
      <w:r>
        <w:rPr>
          <w:i/>
          <w:sz w:val="18"/>
        </w:rPr>
        <w:t>, Dennis Fuhrich</w:t>
      </w:r>
      <w:r w:rsidRPr="0059142C">
        <w:rPr>
          <w:i/>
          <w:sz w:val="18"/>
        </w:rPr>
        <w:t xml:space="preserve">    </w:t>
      </w:r>
    </w:p>
    <w:p w14:paraId="1B295C35" w14:textId="77777777" w:rsidR="00C0245A" w:rsidRDefault="00C0245A" w:rsidP="00C0245A">
      <w:pPr>
        <w:pStyle w:val="TiU-Aufzhlung"/>
        <w:numPr>
          <w:ilvl w:val="0"/>
          <w:numId w:val="0"/>
        </w:numPr>
      </w:pPr>
    </w:p>
    <w:p w14:paraId="1CC31BF9" w14:textId="77777777" w:rsidR="00C0245A" w:rsidRDefault="00C0245A" w:rsidP="00C0245A">
      <w:pPr>
        <w:pStyle w:val="TiU-Aufzhlung"/>
        <w:numPr>
          <w:ilvl w:val="0"/>
          <w:numId w:val="0"/>
        </w:numPr>
      </w:pPr>
      <w:r>
        <w:t>Diese Mindmap stellt die Ergebnissicherung der zweiten Stunde und den Abschluss der Doppelstunde zur Weltwirtschaftskrise und die Auswirkungen dar. Im nächsten Schritt können nun diese Ergebnisse inhaltlich und technisch in die Mindmap mit der Leitfrage eingebettet werden.</w:t>
      </w:r>
    </w:p>
    <w:p w14:paraId="0414D436" w14:textId="77777777" w:rsidR="00F96F99" w:rsidRDefault="00F96F99" w:rsidP="00C0245A">
      <w:pPr>
        <w:pStyle w:val="TiU-Aufzhlung"/>
        <w:numPr>
          <w:ilvl w:val="0"/>
          <w:numId w:val="0"/>
        </w:numPr>
        <w:sectPr w:rsidR="00F96F99" w:rsidSect="00F96F99">
          <w:pgSz w:w="11906" w:h="16838"/>
          <w:pgMar w:top="1134" w:right="1134" w:bottom="1134" w:left="1134" w:header="709" w:footer="851" w:gutter="0"/>
          <w:cols w:space="708"/>
          <w:docGrid w:linePitch="360"/>
        </w:sectPr>
      </w:pPr>
    </w:p>
    <w:p w14:paraId="2E1DCA4D" w14:textId="77777777" w:rsidR="00C0245A" w:rsidRPr="00F457E5" w:rsidRDefault="00C0245A" w:rsidP="00F96F99">
      <w:pPr>
        <w:pStyle w:val="TiU-Aufzhlung"/>
        <w:numPr>
          <w:ilvl w:val="1"/>
          <w:numId w:val="20"/>
        </w:numPr>
        <w:spacing w:before="160"/>
        <w:ind w:left="397" w:hanging="397"/>
        <w:rPr>
          <w:b/>
        </w:rPr>
      </w:pPr>
      <w:r w:rsidRPr="00F457E5">
        <w:rPr>
          <w:b/>
        </w:rPr>
        <w:lastRenderedPageBreak/>
        <w:t>Einbindung der Doppelstunde „Weltwirtschaftskrise und die Auswirkungen“ in die Leitfrage</w:t>
      </w:r>
    </w:p>
    <w:p w14:paraId="47E6A5AB" w14:textId="77777777" w:rsidR="00C0245A" w:rsidRDefault="00C0245A" w:rsidP="00C0245A">
      <w:pPr>
        <w:pStyle w:val="TiU-Aufzhlung"/>
        <w:numPr>
          <w:ilvl w:val="0"/>
          <w:numId w:val="0"/>
        </w:numPr>
      </w:pPr>
      <w:r>
        <w:drawing>
          <wp:inline distT="0" distB="0" distL="0" distR="0" wp14:anchorId="759A18B2" wp14:editId="33B2579B">
            <wp:extent cx="6120130" cy="277368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2773680"/>
                    </a:xfrm>
                    <a:prstGeom prst="rect">
                      <a:avLst/>
                    </a:prstGeom>
                    <a:noFill/>
                    <a:ln>
                      <a:noFill/>
                    </a:ln>
                  </pic:spPr>
                </pic:pic>
              </a:graphicData>
            </a:graphic>
          </wp:inline>
        </w:drawing>
      </w:r>
    </w:p>
    <w:p w14:paraId="766E65B6" w14:textId="77777777" w:rsidR="00C0245A" w:rsidRPr="00B30317" w:rsidRDefault="00C0245A" w:rsidP="00990135">
      <w:pPr>
        <w:pStyle w:val="TiU-Aufzhlung"/>
        <w:numPr>
          <w:ilvl w:val="0"/>
          <w:numId w:val="0"/>
        </w:numPr>
        <w:outlineLvl w:val="0"/>
        <w:rPr>
          <w:i/>
          <w:sz w:val="18"/>
        </w:rPr>
      </w:pPr>
      <w:r w:rsidRPr="00B30317">
        <w:rPr>
          <w:i/>
          <w:sz w:val="18"/>
        </w:rPr>
        <w:t>Bildquelle: Screenshot aus SimpleMind</w:t>
      </w:r>
      <w:r>
        <w:rPr>
          <w:i/>
          <w:sz w:val="18"/>
        </w:rPr>
        <w:t xml:space="preserve">, Dennis Fuhrich </w:t>
      </w:r>
    </w:p>
    <w:p w14:paraId="0440FA19" w14:textId="77777777" w:rsidR="00C0245A" w:rsidRDefault="00C0245A" w:rsidP="00C0245A">
      <w:pPr>
        <w:pStyle w:val="TiU-Aufzhlung"/>
        <w:numPr>
          <w:ilvl w:val="0"/>
          <w:numId w:val="0"/>
        </w:numPr>
      </w:pPr>
    </w:p>
    <w:p w14:paraId="4BC731AD" w14:textId="77777777" w:rsidR="00C0245A" w:rsidRDefault="00C0245A" w:rsidP="00C0245A">
      <w:pPr>
        <w:pStyle w:val="TiU-Aufzhlung"/>
        <w:numPr>
          <w:ilvl w:val="0"/>
          <w:numId w:val="0"/>
        </w:numPr>
      </w:pPr>
      <w:r>
        <w:t>Zuerst wird die Mindmap durch einen Text ergänzt, der den Beitrag der Doppelstunde zur Beantwortung der Leitfrage herstellt. Außerdem werden die beiden Mindmaps zur Weltwirtschaftskrise mit dem gleichnamigen Feld verknüpft, so dass diese beim Anklicken des Links wieder aufgerufen werden können:</w:t>
      </w:r>
    </w:p>
    <w:p w14:paraId="33C99436" w14:textId="77777777" w:rsidR="00C0245A" w:rsidRDefault="00C0245A" w:rsidP="00C0245A">
      <w:pPr>
        <w:pStyle w:val="TiU-Aufzhlung"/>
        <w:numPr>
          <w:ilvl w:val="0"/>
          <w:numId w:val="0"/>
        </w:numPr>
      </w:pPr>
    </w:p>
    <w:p w14:paraId="5747B7B4" w14:textId="77777777" w:rsidR="00C0245A" w:rsidRDefault="00C0245A" w:rsidP="00C0245A">
      <w:pPr>
        <w:pStyle w:val="TiU-Aufzhlung"/>
        <w:numPr>
          <w:ilvl w:val="0"/>
          <w:numId w:val="0"/>
        </w:numPr>
      </w:pPr>
      <w:r w:rsidRPr="00B30317">
        <w:rPr>
          <w:color w:val="FF0000"/>
        </w:rPr>
        <mc:AlternateContent>
          <mc:Choice Requires="wps">
            <w:drawing>
              <wp:anchor distT="0" distB="0" distL="114300" distR="114300" simplePos="0" relativeHeight="251659264" behindDoc="0" locked="0" layoutInCell="1" allowOverlap="1" wp14:anchorId="5BD7A15C" wp14:editId="7A562E45">
                <wp:simplePos x="0" y="0"/>
                <wp:positionH relativeFrom="column">
                  <wp:posOffset>3537585</wp:posOffset>
                </wp:positionH>
                <wp:positionV relativeFrom="paragraph">
                  <wp:posOffset>667385</wp:posOffset>
                </wp:positionV>
                <wp:extent cx="409575" cy="0"/>
                <wp:effectExtent l="0" t="95250" r="0" b="95250"/>
                <wp:wrapNone/>
                <wp:docPr id="14" name="Gerade Verbindung mit Pfeil 14"/>
                <wp:cNvGraphicFramePr/>
                <a:graphic xmlns:a="http://schemas.openxmlformats.org/drawingml/2006/main">
                  <a:graphicData uri="http://schemas.microsoft.com/office/word/2010/wordprocessingShape">
                    <wps:wsp>
                      <wps:cNvCnPr/>
                      <wps:spPr>
                        <a:xfrm>
                          <a:off x="0" y="0"/>
                          <a:ext cx="409575"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FC6078" id="_x0000_t32" coordsize="21600,21600" o:spt="32" o:oned="t" path="m,l21600,21600e" filled="f">
                <v:path arrowok="t" fillok="f" o:connecttype="none"/>
                <o:lock v:ext="edit" shapetype="t"/>
              </v:shapetype>
              <v:shape id="Gerade Verbindung mit Pfeil 14" o:spid="_x0000_s1026" type="#_x0000_t32" style="position:absolute;margin-left:278.55pt;margin-top:52.55pt;width:32.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" strokecolor="red" strokeweight="3pt">
                <v:stroke endarrow="block" joinstyle="miter"/>
              </v:shape>
            </w:pict>
          </mc:Fallback>
        </mc:AlternateContent>
      </w:r>
      <w:r>
        <w:drawing>
          <wp:inline distT="0" distB="0" distL="0" distR="0" wp14:anchorId="573A03D4" wp14:editId="67B1B21B">
            <wp:extent cx="3933825" cy="1162050"/>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33825" cy="1162050"/>
                    </a:xfrm>
                    <a:prstGeom prst="rect">
                      <a:avLst/>
                    </a:prstGeom>
                    <a:noFill/>
                    <a:ln>
                      <a:noFill/>
                    </a:ln>
                  </pic:spPr>
                </pic:pic>
              </a:graphicData>
            </a:graphic>
          </wp:inline>
        </w:drawing>
      </w:r>
      <w:r w:rsidRPr="003E6C8A">
        <w:t xml:space="preserve"> </w:t>
      </w:r>
      <w:r>
        <w:drawing>
          <wp:inline distT="0" distB="0" distL="0" distR="0" wp14:anchorId="270AAAB3" wp14:editId="5F43564A">
            <wp:extent cx="2049430" cy="1247775"/>
            <wp:effectExtent l="0" t="0" r="825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9155" cy="1265873"/>
                    </a:xfrm>
                    <a:prstGeom prst="rect">
                      <a:avLst/>
                    </a:prstGeom>
                    <a:noFill/>
                    <a:ln>
                      <a:noFill/>
                    </a:ln>
                  </pic:spPr>
                </pic:pic>
              </a:graphicData>
            </a:graphic>
          </wp:inline>
        </w:drawing>
      </w:r>
    </w:p>
    <w:p w14:paraId="755F574B" w14:textId="77777777" w:rsidR="00C0245A" w:rsidRPr="00B30317" w:rsidRDefault="00C0245A" w:rsidP="00990135">
      <w:pPr>
        <w:pStyle w:val="TiU-Aufzhlung"/>
        <w:numPr>
          <w:ilvl w:val="0"/>
          <w:numId w:val="0"/>
        </w:numPr>
        <w:outlineLvl w:val="0"/>
        <w:rPr>
          <w:i/>
          <w:sz w:val="18"/>
        </w:rPr>
      </w:pPr>
      <w:r w:rsidRPr="00B30317">
        <w:rPr>
          <w:i/>
          <w:sz w:val="18"/>
        </w:rPr>
        <w:t>Bildquell</w:t>
      </w:r>
      <w:r>
        <w:rPr>
          <w:i/>
          <w:sz w:val="18"/>
        </w:rPr>
        <w:t>en</w:t>
      </w:r>
      <w:r w:rsidRPr="00B30317">
        <w:rPr>
          <w:i/>
          <w:sz w:val="18"/>
        </w:rPr>
        <w:t>: Screenshot</w:t>
      </w:r>
      <w:r>
        <w:rPr>
          <w:i/>
          <w:sz w:val="18"/>
        </w:rPr>
        <w:t>s</w:t>
      </w:r>
      <w:r w:rsidRPr="00B30317">
        <w:rPr>
          <w:i/>
          <w:sz w:val="18"/>
        </w:rPr>
        <w:t xml:space="preserve"> aus SimpleMind</w:t>
      </w:r>
      <w:r>
        <w:rPr>
          <w:i/>
          <w:sz w:val="18"/>
        </w:rPr>
        <w:t>, Dennis Fuhrich</w:t>
      </w:r>
    </w:p>
    <w:p w14:paraId="65A4CF74" w14:textId="77777777" w:rsidR="00C0245A" w:rsidRDefault="00C0245A" w:rsidP="00C0245A">
      <w:pPr>
        <w:pStyle w:val="TiU-Aufzhlung"/>
        <w:numPr>
          <w:ilvl w:val="0"/>
          <w:numId w:val="0"/>
        </w:numPr>
      </w:pPr>
    </w:p>
    <w:p w14:paraId="7EB7950A" w14:textId="77777777" w:rsidR="00F96F99" w:rsidRDefault="00C0245A" w:rsidP="00C0245A">
      <w:pPr>
        <w:pStyle w:val="TiU-Aufzhlung"/>
        <w:numPr>
          <w:ilvl w:val="0"/>
          <w:numId w:val="0"/>
        </w:numPr>
        <w:sectPr w:rsidR="00F96F99" w:rsidSect="00F96F99">
          <w:pgSz w:w="11906" w:h="16838"/>
          <w:pgMar w:top="1134" w:right="1134" w:bottom="1134" w:left="1134" w:header="709" w:footer="851" w:gutter="0"/>
          <w:cols w:space="708"/>
          <w:docGrid w:linePitch="360"/>
        </w:sectPr>
      </w:pPr>
      <w:r>
        <w:t>Das gleiche lässt sich na</w:t>
      </w:r>
      <w:r w:rsidR="00AF1346">
        <w:t>t</w:t>
      </w:r>
      <w:r>
        <w:t>ürlich mit weiteren Mindmaps umsetzen. Ergebnisse können so nach Inhalten vernetzt und strukturiert werden, was eine klassische Ordnerstruktur unnötig macht.</w:t>
      </w:r>
    </w:p>
    <w:p w14:paraId="63DDA328" w14:textId="77777777" w:rsidR="00C0245A" w:rsidRPr="00B30317" w:rsidRDefault="00C0245A" w:rsidP="00F96F99">
      <w:pPr>
        <w:pStyle w:val="TiU-Aufzhlung"/>
        <w:numPr>
          <w:ilvl w:val="1"/>
          <w:numId w:val="20"/>
        </w:numPr>
        <w:spacing w:before="160"/>
        <w:ind w:left="397" w:hanging="397"/>
        <w:rPr>
          <w:b/>
        </w:rPr>
      </w:pPr>
      <w:r w:rsidRPr="00B30317">
        <w:rPr>
          <w:b/>
        </w:rPr>
        <w:lastRenderedPageBreak/>
        <w:t>Vernetzen von Begriffen</w:t>
      </w:r>
    </w:p>
    <w:p w14:paraId="48C91F8E" w14:textId="77777777" w:rsidR="00C0245A" w:rsidRDefault="00C0245A" w:rsidP="00C0245A">
      <w:pPr>
        <w:pStyle w:val="TiU-Aufzhlung"/>
        <w:numPr>
          <w:ilvl w:val="0"/>
          <w:numId w:val="0"/>
        </w:numPr>
      </w:pPr>
    </w:p>
    <w:p w14:paraId="66CC653F" w14:textId="77777777" w:rsidR="00C0245A" w:rsidRDefault="00C0245A" w:rsidP="00C0245A">
      <w:pPr>
        <w:pStyle w:val="TiU-Aufzhlung"/>
        <w:numPr>
          <w:ilvl w:val="0"/>
          <w:numId w:val="0"/>
        </w:numPr>
      </w:pPr>
      <w:r>
        <w:t>Nach der Behandlung der Weltwirtschaftskrise im Unterricht folgt nun inhaltlich das System der Präsidialregierungen in der Weimarer Republik. Die nächste Mindmap zeigt das Ergebnis dieser Einzelstunde:</w:t>
      </w:r>
    </w:p>
    <w:p w14:paraId="4A5519D9" w14:textId="77777777" w:rsidR="00C0245A" w:rsidRDefault="00C0245A" w:rsidP="00C0245A">
      <w:pPr>
        <w:pStyle w:val="TiU-Aufzhlung"/>
        <w:numPr>
          <w:ilvl w:val="0"/>
          <w:numId w:val="0"/>
        </w:numPr>
      </w:pPr>
      <w:r>
        <w:drawing>
          <wp:inline distT="0" distB="0" distL="0" distR="0" wp14:anchorId="355236BD" wp14:editId="2E0AD30B">
            <wp:extent cx="6120130" cy="345503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455035"/>
                    </a:xfrm>
                    <a:prstGeom prst="rect">
                      <a:avLst/>
                    </a:prstGeom>
                    <a:noFill/>
                    <a:ln>
                      <a:noFill/>
                    </a:ln>
                  </pic:spPr>
                </pic:pic>
              </a:graphicData>
            </a:graphic>
          </wp:inline>
        </w:drawing>
      </w:r>
    </w:p>
    <w:p w14:paraId="3DCD6C41" w14:textId="77777777" w:rsidR="00C0245A" w:rsidRPr="0050587F" w:rsidRDefault="00C0245A" w:rsidP="00990135">
      <w:pPr>
        <w:pStyle w:val="TiU-Aufzhlung"/>
        <w:numPr>
          <w:ilvl w:val="0"/>
          <w:numId w:val="0"/>
        </w:numPr>
        <w:outlineLvl w:val="0"/>
        <w:rPr>
          <w:i/>
          <w:sz w:val="18"/>
        </w:rPr>
      </w:pPr>
      <w:r w:rsidRPr="0050587F">
        <w:rPr>
          <w:i/>
          <w:sz w:val="18"/>
        </w:rPr>
        <w:t>Bildquelle: Screenshot aus SimpleMind</w:t>
      </w:r>
      <w:r>
        <w:rPr>
          <w:i/>
          <w:sz w:val="18"/>
        </w:rPr>
        <w:t>, Dennis Fuhrich</w:t>
      </w:r>
    </w:p>
    <w:p w14:paraId="0CBECBF7" w14:textId="77777777" w:rsidR="00C0245A" w:rsidRPr="0050587F" w:rsidRDefault="00C0245A" w:rsidP="00C0245A">
      <w:pPr>
        <w:pStyle w:val="TiU-Aufzhlung"/>
        <w:numPr>
          <w:ilvl w:val="0"/>
          <w:numId w:val="0"/>
        </w:numPr>
      </w:pPr>
    </w:p>
    <w:p w14:paraId="0EA367C0" w14:textId="77777777" w:rsidR="00C0245A" w:rsidRDefault="00C0245A" w:rsidP="00C0245A">
      <w:pPr>
        <w:pStyle w:val="TiU-Aufzhlung"/>
        <w:numPr>
          <w:ilvl w:val="0"/>
          <w:numId w:val="0"/>
        </w:numPr>
      </w:pPr>
      <w:r w:rsidRPr="00CC67D8">
        <w:t>Im nächsten Schritt erfolgt n</w:t>
      </w:r>
      <w:r>
        <w:t>un wieder die technische und inhaltliche Einbettung dieser Mindmap in die Übersicht:</w:t>
      </w:r>
    </w:p>
    <w:p w14:paraId="2DCFD9E3" w14:textId="77777777" w:rsidR="00C0245A" w:rsidRDefault="00C0245A" w:rsidP="00C0245A">
      <w:pPr>
        <w:pStyle w:val="TiU-Aufzhlung"/>
        <w:numPr>
          <w:ilvl w:val="0"/>
          <w:numId w:val="0"/>
        </w:numPr>
      </w:pPr>
    </w:p>
    <w:p w14:paraId="19E6A897" w14:textId="77777777" w:rsidR="00C0245A" w:rsidRDefault="00C0245A" w:rsidP="00C0245A">
      <w:pPr>
        <w:pStyle w:val="TiU-Aufzhlung"/>
        <w:numPr>
          <w:ilvl w:val="0"/>
          <w:numId w:val="0"/>
        </w:numPr>
      </w:pPr>
      <w:r>
        <w:drawing>
          <wp:inline distT="0" distB="0" distL="0" distR="0" wp14:anchorId="704F136D" wp14:editId="24A932E9">
            <wp:extent cx="6120130" cy="2348865"/>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2348865"/>
                    </a:xfrm>
                    <a:prstGeom prst="rect">
                      <a:avLst/>
                    </a:prstGeom>
                    <a:noFill/>
                    <a:ln>
                      <a:noFill/>
                    </a:ln>
                  </pic:spPr>
                </pic:pic>
              </a:graphicData>
            </a:graphic>
          </wp:inline>
        </w:drawing>
      </w:r>
    </w:p>
    <w:p w14:paraId="40DE7B80" w14:textId="77777777" w:rsidR="00C0245A" w:rsidRPr="00461069" w:rsidRDefault="00C0245A" w:rsidP="00990135">
      <w:pPr>
        <w:pStyle w:val="TiU-Aufzhlung"/>
        <w:numPr>
          <w:ilvl w:val="0"/>
          <w:numId w:val="0"/>
        </w:numPr>
        <w:outlineLvl w:val="0"/>
        <w:rPr>
          <w:i/>
          <w:sz w:val="18"/>
        </w:rPr>
      </w:pPr>
      <w:r w:rsidRPr="00461069">
        <w:rPr>
          <w:i/>
          <w:sz w:val="18"/>
        </w:rPr>
        <w:t>Bildquelle: Screeshot aus SimpleMind, Dennis Fuhrich</w:t>
      </w:r>
    </w:p>
    <w:p w14:paraId="3234C4C1" w14:textId="77777777" w:rsidR="00C0245A" w:rsidRPr="00CC67D8" w:rsidRDefault="00C0245A" w:rsidP="00C0245A">
      <w:pPr>
        <w:pStyle w:val="TiU-Aufzhlung"/>
        <w:numPr>
          <w:ilvl w:val="0"/>
          <w:numId w:val="0"/>
        </w:numPr>
      </w:pPr>
    </w:p>
    <w:p w14:paraId="2D6CDF21" w14:textId="77777777" w:rsidR="00C0245A" w:rsidRDefault="00C0245A" w:rsidP="00C0245A">
      <w:pPr>
        <w:pStyle w:val="TiU-Aufzhlung"/>
        <w:numPr>
          <w:ilvl w:val="0"/>
          <w:numId w:val="0"/>
        </w:numPr>
      </w:pPr>
      <w:r>
        <w:t>Zusätzlich können aber auch Querverbindungen zwischen den Ergebnissen verschiedener Einzelstunden hergestellt werden. Das hier gezeigte Beispiel verknüpft den Aspekt „Reform des Sozialsystems“ der Mindmap zu den Auswirkungen der Weltwirtschaftskrise in Deutschland mit dem Aspekt „Gesetzesvorlage zur Finanzierung der Arbeitslosenversicherung“ der Mindmap zu dem System der Präsidialregierungen:</w:t>
      </w:r>
    </w:p>
    <w:p w14:paraId="44B8C59C" w14:textId="77777777" w:rsidR="00C0245A" w:rsidRDefault="00C0245A" w:rsidP="00C0245A">
      <w:pPr>
        <w:pStyle w:val="TiU-Aufzhlung"/>
        <w:numPr>
          <w:ilvl w:val="0"/>
          <w:numId w:val="0"/>
        </w:numPr>
      </w:pPr>
      <w:r w:rsidRPr="00453F83">
        <w:lastRenderedPageBreak/>
        <w:t xml:space="preserve"> </w:t>
      </w:r>
      <w:r>
        <w:drawing>
          <wp:inline distT="0" distB="0" distL="0" distR="0" wp14:anchorId="0A12E74B" wp14:editId="123FE923">
            <wp:extent cx="6120130" cy="289877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2898775"/>
                    </a:xfrm>
                    <a:prstGeom prst="rect">
                      <a:avLst/>
                    </a:prstGeom>
                  </pic:spPr>
                </pic:pic>
              </a:graphicData>
            </a:graphic>
          </wp:inline>
        </w:drawing>
      </w:r>
    </w:p>
    <w:p w14:paraId="7F81DC97" w14:textId="77777777" w:rsidR="00C0245A" w:rsidRPr="00E2671C" w:rsidRDefault="00C0245A" w:rsidP="00990135">
      <w:pPr>
        <w:pStyle w:val="TiU-Aufzhlung"/>
        <w:numPr>
          <w:ilvl w:val="0"/>
          <w:numId w:val="0"/>
        </w:numPr>
        <w:outlineLvl w:val="0"/>
        <w:rPr>
          <w:i/>
        </w:rPr>
      </w:pPr>
      <w:r w:rsidRPr="00E2671C">
        <w:rPr>
          <w:i/>
          <w:sz w:val="18"/>
        </w:rPr>
        <w:t>Bildquellen: Screenshots aus SimpleMind</w:t>
      </w:r>
    </w:p>
    <w:p w14:paraId="33F894C7" w14:textId="77777777" w:rsidR="00C0245A" w:rsidRDefault="00C0245A" w:rsidP="00C0245A">
      <w:pPr>
        <w:pStyle w:val="TiU-Aufzhlung"/>
        <w:numPr>
          <w:ilvl w:val="0"/>
          <w:numId w:val="0"/>
        </w:numPr>
      </w:pPr>
    </w:p>
    <w:p w14:paraId="62705CF3" w14:textId="77777777" w:rsidR="00C0245A" w:rsidRDefault="00C0245A" w:rsidP="00C0245A">
      <w:pPr>
        <w:pStyle w:val="TiU-Aufzhlung"/>
        <w:numPr>
          <w:ilvl w:val="0"/>
          <w:numId w:val="0"/>
        </w:numPr>
      </w:pPr>
      <w:r>
        <w:t xml:space="preserve">Auf diese Weise können zahlreiche inhaltliche Querverbindungen zwischen Begriffen aus den Ergebnissen einzelner Unterrichtsstunden hergestellt und deren Bezüge zueinander verdeutlicht werden. </w:t>
      </w:r>
    </w:p>
    <w:p w14:paraId="0BAABB22" w14:textId="77777777" w:rsidR="00C0245A" w:rsidRDefault="00C0245A" w:rsidP="00C0245A">
      <w:pPr>
        <w:pStyle w:val="TiU-Aufzhlung"/>
        <w:numPr>
          <w:ilvl w:val="0"/>
          <w:numId w:val="0"/>
        </w:numPr>
      </w:pPr>
    </w:p>
    <w:p w14:paraId="2FD9CD90" w14:textId="77777777" w:rsidR="00C0245A" w:rsidRDefault="00C0245A" w:rsidP="00990135">
      <w:pPr>
        <w:pStyle w:val="TiU-berschrift"/>
        <w:outlineLvl w:val="0"/>
        <w:rPr>
          <w:szCs w:val="28"/>
        </w:rPr>
      </w:pPr>
      <w:r>
        <w:rPr>
          <w:szCs w:val="28"/>
        </w:rPr>
        <w:t>Material / Hinweise</w:t>
      </w:r>
    </w:p>
    <w:p w14:paraId="51AFC85B" w14:textId="77777777" w:rsidR="00C0245A" w:rsidRDefault="00C0245A" w:rsidP="00C0245A">
      <w:pPr>
        <w:pStyle w:val="TIUText"/>
      </w:pPr>
      <w:r>
        <w:t>Videotutorial zur Bedienung von SimpleMind:</w:t>
      </w:r>
    </w:p>
    <w:p w14:paraId="5FA629FE" w14:textId="77777777" w:rsidR="00BC39ED" w:rsidRDefault="00BC39ED" w:rsidP="00C0245A">
      <w:pPr>
        <w:pStyle w:val="TIUText"/>
      </w:pPr>
    </w:p>
    <w:p w14:paraId="04A5D470" w14:textId="77777777" w:rsidR="00BC39ED" w:rsidRPr="00A70500" w:rsidRDefault="0000468B" w:rsidP="00BC39ED">
      <w:pPr>
        <w:pStyle w:val="TIUText"/>
        <w:spacing w:after="240"/>
        <w:jc w:val="center"/>
        <w:rPr>
          <w:sz w:val="20"/>
        </w:rPr>
      </w:pPr>
      <w:hyperlink r:id="rId27" w:history="1">
        <w:r w:rsidR="00BC39ED" w:rsidRPr="00CD0FD4">
          <w:rPr>
            <w:rStyle w:val="Hyperlink"/>
            <w:sz w:val="20"/>
          </w:rPr>
          <w:t>https://lehrerfortbildung-bw.de/go/tiu2-10-video0</w:t>
        </w:r>
        <w:r w:rsidR="00CD0FD4" w:rsidRPr="00CD0FD4">
          <w:rPr>
            <w:rStyle w:val="Hyperlink"/>
            <w:sz w:val="20"/>
          </w:rPr>
          <w:t>2</w:t>
        </w:r>
      </w:hyperlink>
    </w:p>
    <w:p w14:paraId="68D37406" w14:textId="73A54F81" w:rsidR="009A6D5D" w:rsidRDefault="00CD0FD4" w:rsidP="00CD0FD4">
      <w:pPr>
        <w:jc w:val="center"/>
      </w:pPr>
      <w:r>
        <w:drawing>
          <wp:inline distT="0" distB="0" distL="0" distR="0" wp14:anchorId="38DFA2BB" wp14:editId="7672B08E">
            <wp:extent cx="1905000" cy="1905000"/>
            <wp:effectExtent l="0" t="0" r="0" b="0"/>
            <wp:docPr id="18" name="Grafik 1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hlinkClick r:id="rId27"/>
                    </pic:cNvPr>
                    <pic:cNvPicPr/>
                  </pic:nvPicPr>
                  <pic:blipFill>
                    <a:blip r:embed="rId28"/>
                    <a:stretch>
                      <a:fillRect/>
                    </a:stretch>
                  </pic:blipFill>
                  <pic:spPr>
                    <a:xfrm>
                      <a:off x="0" y="0"/>
                      <a:ext cx="1905000" cy="1905000"/>
                    </a:xfrm>
                    <a:prstGeom prst="rect">
                      <a:avLst/>
                    </a:prstGeom>
                  </pic:spPr>
                </pic:pic>
              </a:graphicData>
            </a:graphic>
          </wp:inline>
        </w:drawing>
      </w:r>
    </w:p>
    <w:p w14:paraId="27E7F350" w14:textId="10D87047" w:rsidR="002E34AA" w:rsidRDefault="002E34AA" w:rsidP="00CD0FD4">
      <w:pPr>
        <w:jc w:val="center"/>
      </w:pPr>
    </w:p>
    <w:p w14:paraId="5A581DAC" w14:textId="640972A1" w:rsidR="002E34AA" w:rsidRDefault="002E34AA" w:rsidP="00CD0FD4">
      <w:pPr>
        <w:jc w:val="center"/>
      </w:pPr>
    </w:p>
    <w:p w14:paraId="597F715D" w14:textId="63AC68EF" w:rsidR="002E34AA" w:rsidRDefault="002E34AA" w:rsidP="00CD0FD4">
      <w:pPr>
        <w:jc w:val="center"/>
      </w:pPr>
    </w:p>
    <w:p w14:paraId="68427330" w14:textId="61FB1EF6" w:rsidR="002E34AA" w:rsidRDefault="002E34AA" w:rsidP="00CD0FD4">
      <w:pPr>
        <w:jc w:val="center"/>
      </w:pPr>
    </w:p>
    <w:p w14:paraId="79DFAF90" w14:textId="4D5182DC" w:rsidR="002E34AA" w:rsidRDefault="002E34AA" w:rsidP="00CD0FD4">
      <w:pPr>
        <w:jc w:val="center"/>
      </w:pPr>
    </w:p>
    <w:p w14:paraId="4B16047E" w14:textId="4808A1D3" w:rsidR="002E34AA" w:rsidRDefault="002E34AA" w:rsidP="00CD0FD4">
      <w:pPr>
        <w:jc w:val="center"/>
      </w:pPr>
    </w:p>
    <w:p w14:paraId="7A63BB9C" w14:textId="1BB5E9CB" w:rsidR="002E34AA" w:rsidRDefault="002E34AA" w:rsidP="00990135">
      <w:pPr>
        <w:pStyle w:val="TIUTitelleiste"/>
        <w:widowControl w:val="0"/>
        <w:spacing w:before="160"/>
        <w:outlineLvl w:val="0"/>
        <w:rPr>
          <w:b/>
          <w:bCs/>
          <w:sz w:val="24"/>
          <w:u w:val="single"/>
        </w:rPr>
      </w:pPr>
      <w:r>
        <w:lastRenderedPageBreak/>
        <w:t>Station 1</w:t>
      </w:r>
      <w:r w:rsidR="00724A74">
        <w:t>0</w:t>
      </w:r>
      <w:r>
        <w:t xml:space="preserve"> – Arbeitsauftr</w:t>
      </w:r>
      <w:r w:rsidR="00724A74">
        <w:t>ag</w:t>
      </w:r>
    </w:p>
    <w:p w14:paraId="5F213ABE" w14:textId="1F06A014" w:rsidR="002E34AA" w:rsidRDefault="00724A74" w:rsidP="00990135">
      <w:pPr>
        <w:pStyle w:val="TiUStationsname"/>
        <w:jc w:val="both"/>
        <w:outlineLvl w:val="0"/>
      </w:pPr>
      <w:r>
        <w:t>Strukturieren und Vernet</w:t>
      </w:r>
      <w:r w:rsidR="00F8595B">
        <w:t>zen</w:t>
      </w:r>
    </w:p>
    <w:p w14:paraId="18D77A98" w14:textId="19715C35" w:rsidR="002E34AA" w:rsidRDefault="002E34AA" w:rsidP="00990135">
      <w:pPr>
        <w:pStyle w:val="TiU-berschrift"/>
        <w:jc w:val="both"/>
        <w:outlineLvl w:val="0"/>
      </w:pPr>
      <w:r>
        <w:rPr>
          <w:szCs w:val="28"/>
        </w:rPr>
        <w:t>Aufgabe</w:t>
      </w:r>
      <w:r w:rsidR="004F4D78">
        <w:rPr>
          <w:szCs w:val="28"/>
        </w:rPr>
        <w:t xml:space="preserve"> 1 </w:t>
      </w:r>
      <w:r w:rsidR="00B42E80" w:rsidRPr="00B42E80">
        <w:rPr>
          <w:i/>
          <w:sz w:val="24"/>
          <w:szCs w:val="24"/>
        </w:rPr>
        <w:t>(Post-It)</w:t>
      </w:r>
      <w:r>
        <w:rPr>
          <w:szCs w:val="28"/>
        </w:rPr>
        <w:t xml:space="preserve"> </w:t>
      </w:r>
      <w:r>
        <w:rPr>
          <w:i/>
          <w:sz w:val="24"/>
          <w:szCs w:val="24"/>
        </w:rPr>
        <w:t xml:space="preserve"> </w:t>
      </w:r>
    </w:p>
    <w:p w14:paraId="3195828C" w14:textId="7218670A" w:rsidR="00A867C7" w:rsidRDefault="00872267" w:rsidP="00872267">
      <w:pPr>
        <w:pStyle w:val="TiU-Aufzhlung"/>
        <w:numPr>
          <w:ilvl w:val="0"/>
          <w:numId w:val="0"/>
        </w:numPr>
        <w:suppressAutoHyphens/>
        <w:spacing w:line="252" w:lineRule="auto"/>
        <w:jc w:val="both"/>
      </w:pPr>
      <w:r>
        <w:t>Sie wollen das Lernen mit Tablets an Ihrer Schule voranbringen. Welche Aspekte sind zu beachten?</w:t>
      </w:r>
    </w:p>
    <w:p w14:paraId="2D35CE37" w14:textId="34520521" w:rsidR="00872267" w:rsidRDefault="00872267" w:rsidP="00872267">
      <w:pPr>
        <w:pStyle w:val="TiU-Aufzhlung"/>
        <w:numPr>
          <w:ilvl w:val="0"/>
          <w:numId w:val="0"/>
        </w:numPr>
        <w:suppressAutoHyphens/>
        <w:spacing w:line="252" w:lineRule="auto"/>
        <w:jc w:val="both"/>
      </w:pPr>
    </w:p>
    <w:p w14:paraId="499B96C2" w14:textId="70CEAB37" w:rsidR="008A4831" w:rsidRDefault="008A4831" w:rsidP="008A4831">
      <w:pPr>
        <w:pStyle w:val="TiU-Aufzhlung"/>
        <w:numPr>
          <w:ilvl w:val="0"/>
          <w:numId w:val="33"/>
        </w:numPr>
        <w:suppressAutoHyphens/>
        <w:spacing w:line="252" w:lineRule="auto"/>
        <w:jc w:val="both"/>
      </w:pPr>
      <w:r>
        <w:t xml:space="preserve">Sammeln Sie Ihre Ideen auf (analogen) Post-It </w:t>
      </w:r>
      <w:r w:rsidR="00D65C66">
        <w:t>Haftnotizen</w:t>
      </w:r>
      <w:r>
        <w:t>.</w:t>
      </w:r>
    </w:p>
    <w:p w14:paraId="5E64CA51" w14:textId="594AC070" w:rsidR="008A4831" w:rsidRDefault="008A4831" w:rsidP="008A4831">
      <w:pPr>
        <w:pStyle w:val="TiU-Aufzhlung"/>
        <w:numPr>
          <w:ilvl w:val="0"/>
          <w:numId w:val="33"/>
        </w:numPr>
        <w:suppressAutoHyphens/>
        <w:spacing w:line="252" w:lineRule="auto"/>
        <w:jc w:val="both"/>
      </w:pPr>
      <w:r>
        <w:t xml:space="preserve">Scannen Sie Ihre </w:t>
      </w:r>
      <w:r w:rsidR="00D65C66">
        <w:t>Haftnotizen</w:t>
      </w:r>
      <w:r>
        <w:t xml:space="preserve"> mithilfe der Post-It-App.</w:t>
      </w:r>
    </w:p>
    <w:p w14:paraId="2E5C93B2" w14:textId="35C7B51F" w:rsidR="008A4831" w:rsidRDefault="008A4831" w:rsidP="008A4831">
      <w:pPr>
        <w:pStyle w:val="TiU-Aufzhlung"/>
        <w:numPr>
          <w:ilvl w:val="0"/>
          <w:numId w:val="33"/>
        </w:numPr>
        <w:suppressAutoHyphens/>
        <w:spacing w:line="252" w:lineRule="auto"/>
        <w:jc w:val="both"/>
      </w:pPr>
      <w:r>
        <w:t>Clustern Sie Ihre Ideen per Drag</w:t>
      </w:r>
      <w:r w:rsidR="00021ED8">
        <w:t>’</w:t>
      </w:r>
      <w:r>
        <w:t>n</w:t>
      </w:r>
      <w:r w:rsidR="00021ED8">
        <w:t xml:space="preserve"> Drop innherhalb des Post-It Boards nach Kategorien. Nutzen Sie dazu auch die Möglichkeit, die digitalisierten </w:t>
      </w:r>
      <w:r w:rsidR="00D65C66">
        <w:t>Haftnotizen</w:t>
      </w:r>
      <w:r w:rsidR="00021ED8">
        <w:t xml:space="preserve"> unterschiedlich einzufärben.</w:t>
      </w:r>
    </w:p>
    <w:p w14:paraId="58E432B5" w14:textId="454EF644" w:rsidR="00021ED8" w:rsidRDefault="00021ED8" w:rsidP="008A4831">
      <w:pPr>
        <w:pStyle w:val="TiU-Aufzhlung"/>
        <w:numPr>
          <w:ilvl w:val="0"/>
          <w:numId w:val="33"/>
        </w:numPr>
        <w:suppressAutoHyphens/>
        <w:spacing w:line="252" w:lineRule="auto"/>
        <w:jc w:val="both"/>
      </w:pPr>
      <w:r>
        <w:t xml:space="preserve">Ergänzen Sie </w:t>
      </w:r>
      <w:r w:rsidR="002D7E29">
        <w:t>digitale Post-It</w:t>
      </w:r>
      <w:r w:rsidR="00813D3A">
        <w:t>s</w:t>
      </w:r>
      <w:r w:rsidR="002D7E29">
        <w:t xml:space="preserve"> zu Ihrem Board (handschriftlich und getippt).</w:t>
      </w:r>
    </w:p>
    <w:p w14:paraId="5330CFD9" w14:textId="255EC3C2" w:rsidR="002D7E29" w:rsidRDefault="002D7E29" w:rsidP="008A4831">
      <w:pPr>
        <w:pStyle w:val="TiU-Aufzhlung"/>
        <w:numPr>
          <w:ilvl w:val="0"/>
          <w:numId w:val="33"/>
        </w:numPr>
        <w:suppressAutoHyphens/>
        <w:spacing w:line="252" w:lineRule="auto"/>
        <w:jc w:val="both"/>
      </w:pPr>
      <w:r>
        <w:t>Exportieren Sie Ihr Board in eine Numbers-Tabelle.</w:t>
      </w:r>
    </w:p>
    <w:p w14:paraId="3F88A246" w14:textId="2394D0D0" w:rsidR="002D7E29" w:rsidRDefault="002D7E29" w:rsidP="008A4831">
      <w:pPr>
        <w:pStyle w:val="TiU-Aufzhlung"/>
        <w:numPr>
          <w:ilvl w:val="0"/>
          <w:numId w:val="33"/>
        </w:numPr>
        <w:suppressAutoHyphens/>
        <w:spacing w:line="252" w:lineRule="auto"/>
        <w:jc w:val="both"/>
      </w:pPr>
      <w:r>
        <w:t>Notieren Sie innerhalb der Tabelle in der zweiten Spalte zu jedem Post-It exemplarisch die zuständige Person an Ihrer Schule.</w:t>
      </w:r>
    </w:p>
    <w:p w14:paraId="1F1B8991" w14:textId="54DDD681" w:rsidR="002D7E29" w:rsidRDefault="002D7E29" w:rsidP="008A4831">
      <w:pPr>
        <w:pStyle w:val="TiU-Aufzhlung"/>
        <w:numPr>
          <w:ilvl w:val="0"/>
          <w:numId w:val="33"/>
        </w:numPr>
        <w:suppressAutoHyphens/>
        <w:spacing w:line="252" w:lineRule="auto"/>
        <w:jc w:val="both"/>
      </w:pPr>
      <w:r>
        <w:t xml:space="preserve">In der dritten Spalte können Sie genauere </w:t>
      </w:r>
      <w:r w:rsidR="00813D3A">
        <w:t>Arbeitsschritte ausformulieren.</w:t>
      </w:r>
    </w:p>
    <w:p w14:paraId="481C4443" w14:textId="0C1CCAF4" w:rsidR="002E34AA" w:rsidRDefault="002E34AA" w:rsidP="00990135">
      <w:pPr>
        <w:pStyle w:val="TiU-berschrift"/>
        <w:jc w:val="both"/>
        <w:outlineLvl w:val="0"/>
      </w:pPr>
      <w:r>
        <w:rPr>
          <w:szCs w:val="28"/>
        </w:rPr>
        <w:t xml:space="preserve">Aufgabe </w:t>
      </w:r>
      <w:r w:rsidR="004F4D78">
        <w:rPr>
          <w:szCs w:val="28"/>
        </w:rPr>
        <w:t>2</w:t>
      </w:r>
      <w:r>
        <w:rPr>
          <w:szCs w:val="28"/>
        </w:rPr>
        <w:t xml:space="preserve"> </w:t>
      </w:r>
      <w:r>
        <w:rPr>
          <w:i/>
          <w:sz w:val="24"/>
          <w:szCs w:val="24"/>
        </w:rPr>
        <w:t>(</w:t>
      </w:r>
      <w:r w:rsidR="00A867C7">
        <w:rPr>
          <w:i/>
          <w:sz w:val="24"/>
          <w:szCs w:val="24"/>
        </w:rPr>
        <w:t>Simple Mind</w:t>
      </w:r>
      <w:r>
        <w:rPr>
          <w:i/>
          <w:sz w:val="24"/>
          <w:szCs w:val="24"/>
        </w:rPr>
        <w:t xml:space="preserve">) </w:t>
      </w:r>
    </w:p>
    <w:p w14:paraId="372054A9" w14:textId="77777777" w:rsidR="00757E97" w:rsidRDefault="00757E97" w:rsidP="00757E97">
      <w:pPr>
        <w:pStyle w:val="TiU-Aufzhlung"/>
        <w:numPr>
          <w:ilvl w:val="0"/>
          <w:numId w:val="30"/>
        </w:numPr>
        <w:suppressAutoHyphens/>
        <w:spacing w:line="252" w:lineRule="auto"/>
        <w:ind w:left="714" w:hanging="357"/>
        <w:jc w:val="both"/>
      </w:pPr>
      <w:r>
        <w:t>Schauen Sie sich die Videos zu SimpleMind an, wie Sie Mindmaps anlegen und miteinander vernetzen können.</w:t>
      </w:r>
    </w:p>
    <w:p w14:paraId="6E5C9DC0" w14:textId="77777777" w:rsidR="00757E97" w:rsidRDefault="00757E97" w:rsidP="00757E97">
      <w:pPr>
        <w:pStyle w:val="TiU-Aufzhlung"/>
        <w:numPr>
          <w:ilvl w:val="0"/>
          <w:numId w:val="30"/>
        </w:numPr>
        <w:suppressAutoHyphens/>
        <w:spacing w:line="252" w:lineRule="auto"/>
        <w:ind w:left="714" w:hanging="357"/>
        <w:jc w:val="both"/>
      </w:pPr>
      <w:r>
        <w:t>Überlegen Sie sich Sachinhalte aus Ihren Fächern, die sich für eine Strukturierung und Vernetzung mit Mindmaps eignen.</w:t>
      </w:r>
    </w:p>
    <w:p w14:paraId="721CBE17" w14:textId="49D41852" w:rsidR="00757E97" w:rsidRPr="00485331" w:rsidRDefault="00757E97" w:rsidP="00757E97">
      <w:pPr>
        <w:pStyle w:val="TiU-Aufzhlung"/>
        <w:numPr>
          <w:ilvl w:val="0"/>
          <w:numId w:val="30"/>
        </w:numPr>
        <w:suppressAutoHyphens/>
        <w:spacing w:line="252" w:lineRule="auto"/>
        <w:ind w:left="714" w:hanging="357"/>
        <w:jc w:val="both"/>
        <w:rPr>
          <w:color w:val="000000"/>
        </w:rPr>
      </w:pPr>
      <w:r>
        <w:t>Erstellen Sie eigene Mindmaps und verknüpfen Sie diese.</w:t>
      </w:r>
    </w:p>
    <w:p w14:paraId="68B5D076" w14:textId="5FDEC523" w:rsidR="00485331" w:rsidRDefault="00485331" w:rsidP="00485331">
      <w:pPr>
        <w:pStyle w:val="TiU-Aufzhlung"/>
        <w:numPr>
          <w:ilvl w:val="0"/>
          <w:numId w:val="0"/>
        </w:numPr>
        <w:suppressAutoHyphens/>
        <w:spacing w:line="252" w:lineRule="auto"/>
        <w:ind w:left="714" w:hanging="357"/>
        <w:jc w:val="both"/>
        <w:rPr>
          <w:color w:val="000000"/>
        </w:rPr>
      </w:pPr>
    </w:p>
    <w:p w14:paraId="003DBE17" w14:textId="77777777" w:rsidR="00485331" w:rsidRPr="004F4D78" w:rsidRDefault="00485331" w:rsidP="00485331">
      <w:pPr>
        <w:pStyle w:val="TiU-Aufzhlung"/>
        <w:numPr>
          <w:ilvl w:val="0"/>
          <w:numId w:val="0"/>
        </w:numPr>
        <w:suppressAutoHyphens/>
        <w:spacing w:line="252" w:lineRule="auto"/>
        <w:ind w:left="714" w:hanging="357"/>
        <w:jc w:val="both"/>
        <w:rPr>
          <w:color w:val="000000"/>
        </w:rPr>
      </w:pPr>
    </w:p>
    <w:p w14:paraId="7F739C4C" w14:textId="56AB8E1B" w:rsidR="00A867C7" w:rsidRPr="009A6D5D" w:rsidRDefault="00A867C7" w:rsidP="00A867C7">
      <w:pPr>
        <w:pStyle w:val="TIUText"/>
        <w:suppressAutoHyphens/>
        <w:spacing w:line="252" w:lineRule="auto"/>
        <w:jc w:val="both"/>
      </w:pPr>
    </w:p>
    <w:p w14:paraId="0E34EF93" w14:textId="445610C1" w:rsidR="002E34AA" w:rsidRDefault="002E34AA" w:rsidP="002E34AA"/>
    <w:p w14:paraId="34CDA42E" w14:textId="148707EA" w:rsidR="00485331" w:rsidRDefault="00485331" w:rsidP="002E34AA"/>
    <w:p w14:paraId="1B475EB2" w14:textId="2D54CBEB" w:rsidR="00485331" w:rsidRDefault="00485331" w:rsidP="002E34AA"/>
    <w:p w14:paraId="291FBFE1" w14:textId="39107D86" w:rsidR="00485331" w:rsidRDefault="00485331" w:rsidP="002E34AA"/>
    <w:p w14:paraId="48AC4EFA" w14:textId="79FCCCFD" w:rsidR="00485331" w:rsidRDefault="00485331" w:rsidP="002E34AA"/>
    <w:p w14:paraId="7250F986" w14:textId="52C19806" w:rsidR="00485331" w:rsidRDefault="00485331" w:rsidP="002E34AA"/>
    <w:p w14:paraId="67F1FA0A" w14:textId="658EA342" w:rsidR="00485331" w:rsidRDefault="00485331" w:rsidP="002E34AA"/>
    <w:p w14:paraId="2C1A0FDE" w14:textId="7C7E143B" w:rsidR="00485331" w:rsidRDefault="00485331" w:rsidP="002E34AA"/>
    <w:p w14:paraId="0BDB09BB" w14:textId="661160DF" w:rsidR="00485331" w:rsidRDefault="00485331" w:rsidP="002E34AA"/>
    <w:p w14:paraId="43BE448C" w14:textId="25F2339E" w:rsidR="00485331" w:rsidRDefault="00485331" w:rsidP="002E34AA"/>
    <w:p w14:paraId="57B2FFDA" w14:textId="2A37E500" w:rsidR="00485331" w:rsidRDefault="00485331" w:rsidP="002E34AA"/>
    <w:p w14:paraId="41A6F2A2" w14:textId="2C536282" w:rsidR="00485331" w:rsidRPr="00485331" w:rsidRDefault="00485331" w:rsidP="00485331">
      <w:pPr>
        <w:rPr>
          <w:rFonts w:ascii="Arial" w:hAnsi="Arial" w:cs="Arial"/>
          <w:lang w:val="en-US"/>
        </w:rPr>
      </w:pPr>
      <w:r w:rsidRPr="00485331">
        <w:rPr>
          <w:rFonts w:ascii="Arial" w:hAnsi="Arial" w:cs="Arial"/>
          <w:lang w:val="en-US"/>
        </w:rPr>
        <w:t>iPad is a registered trademark of Apple Inc.</w:t>
      </w:r>
    </w:p>
    <w:p w14:paraId="6AD797F6" w14:textId="77777777" w:rsidR="00485331" w:rsidRPr="00485331" w:rsidRDefault="00485331" w:rsidP="002E34AA">
      <w:pPr>
        <w:rPr>
          <w:lang w:val="en-US"/>
        </w:rPr>
      </w:pPr>
    </w:p>
    <w:sectPr w:rsidR="00485331" w:rsidRPr="00485331" w:rsidSect="00F96F99">
      <w:pgSz w:w="11906" w:h="16838"/>
      <w:pgMar w:top="1134" w:right="1134" w:bottom="1134" w:left="1134"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AFA22" w14:textId="77777777" w:rsidR="00F118DE" w:rsidRDefault="00F118DE">
      <w:pPr>
        <w:spacing w:after="0" w:line="240" w:lineRule="auto"/>
      </w:pPr>
      <w:r>
        <w:separator/>
      </w:r>
    </w:p>
  </w:endnote>
  <w:endnote w:type="continuationSeparator" w:id="0">
    <w:p w14:paraId="6D254CEB" w14:textId="77777777" w:rsidR="00F118DE" w:rsidRDefault="00F1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0649A" w14:textId="174941DF" w:rsidR="006F0E44" w:rsidRPr="00A1427F" w:rsidRDefault="006F0E44">
    <w:pPr>
      <w:pStyle w:val="Fuzeile"/>
      <w:tabs>
        <w:tab w:val="clear" w:pos="9072"/>
        <w:tab w:val="right" w:pos="9638"/>
      </w:tabs>
      <w:rPr>
        <w:color w:val="000000"/>
        <w:sz w:val="24"/>
      </w:rPr>
    </w:pPr>
    <w:r>
      <w:drawing>
        <wp:anchor distT="0" distB="0" distL="114300" distR="114300" simplePos="0" relativeHeight="251658240" behindDoc="0" locked="0" layoutInCell="1" allowOverlap="1" wp14:anchorId="00662E4D" wp14:editId="6B0AE3C9">
          <wp:simplePos x="0" y="0"/>
          <wp:positionH relativeFrom="column">
            <wp:posOffset>5243830</wp:posOffset>
          </wp:positionH>
          <wp:positionV relativeFrom="paragraph">
            <wp:posOffset>-65405</wp:posOffset>
          </wp:positionV>
          <wp:extent cx="878205" cy="359410"/>
          <wp:effectExtent l="0" t="0" r="0" b="0"/>
          <wp:wrapSquare wrapText="bothSides"/>
          <wp:docPr id="8"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4"/>
      </w:rPr>
      <w:t>Station 10</w:t>
    </w:r>
    <w:r>
      <w:rPr>
        <w:caps/>
        <w:color w:val="000000"/>
        <w:sz w:val="24"/>
      </w:rPr>
      <w:tab/>
      <w:t xml:space="preserve">Seite </w:t>
    </w:r>
    <w:r>
      <w:rPr>
        <w:b/>
        <w:bCs/>
        <w:caps/>
        <w:color w:val="000000"/>
        <w:sz w:val="24"/>
      </w:rPr>
      <w:fldChar w:fldCharType="begin"/>
    </w:r>
    <w:r>
      <w:rPr>
        <w:b/>
        <w:bCs/>
        <w:caps/>
        <w:color w:val="000000"/>
        <w:sz w:val="24"/>
      </w:rPr>
      <w:instrText>PAGE  \* Arabic  \* MERGEFORMAT</w:instrText>
    </w:r>
    <w:r>
      <w:rPr>
        <w:b/>
        <w:bCs/>
        <w:caps/>
        <w:color w:val="000000"/>
        <w:sz w:val="24"/>
      </w:rPr>
      <w:fldChar w:fldCharType="separate"/>
    </w:r>
    <w:r w:rsidR="0000468B">
      <w:rPr>
        <w:b/>
        <w:bCs/>
        <w:caps/>
        <w:color w:val="000000"/>
        <w:sz w:val="24"/>
      </w:rPr>
      <w:t>1</w:t>
    </w:r>
    <w:r>
      <w:rPr>
        <w:b/>
        <w:bCs/>
        <w:caps/>
        <w:color w:val="000000"/>
        <w:sz w:val="24"/>
      </w:rPr>
      <w:fldChar w:fldCharType="end"/>
    </w:r>
    <w:r>
      <w:rPr>
        <w:caps/>
        <w:color w:val="000000"/>
        <w:sz w:val="24"/>
      </w:rPr>
      <w:t xml:space="preserve"> von </w:t>
    </w:r>
    <w:r>
      <w:rPr>
        <w:b/>
        <w:bCs/>
        <w:caps/>
        <w:color w:val="000000"/>
        <w:sz w:val="24"/>
      </w:rPr>
      <w:fldChar w:fldCharType="begin"/>
    </w:r>
    <w:r>
      <w:rPr>
        <w:b/>
        <w:bCs/>
        <w:caps/>
        <w:color w:val="000000"/>
        <w:sz w:val="24"/>
      </w:rPr>
      <w:instrText xml:space="preserve"> = </w:instrText>
    </w:r>
    <w:r>
      <w:rPr>
        <w:b/>
        <w:bCs/>
        <w:caps/>
        <w:color w:val="000000"/>
        <w:sz w:val="24"/>
      </w:rPr>
      <w:fldChar w:fldCharType="begin"/>
    </w:r>
    <w:r>
      <w:rPr>
        <w:b/>
        <w:bCs/>
        <w:caps/>
        <w:color w:val="000000"/>
        <w:sz w:val="24"/>
      </w:rPr>
      <w:instrText xml:space="preserve"> NUMPAGES </w:instrText>
    </w:r>
    <w:r>
      <w:rPr>
        <w:b/>
        <w:bCs/>
        <w:caps/>
        <w:color w:val="000000"/>
        <w:sz w:val="24"/>
      </w:rPr>
      <w:fldChar w:fldCharType="separate"/>
    </w:r>
    <w:r w:rsidR="0000468B">
      <w:rPr>
        <w:b/>
        <w:bCs/>
        <w:caps/>
        <w:color w:val="000000"/>
        <w:sz w:val="24"/>
      </w:rPr>
      <w:instrText>18</w:instrText>
    </w:r>
    <w:r>
      <w:rPr>
        <w:b/>
        <w:bCs/>
        <w:caps/>
        <w:color w:val="000000"/>
        <w:sz w:val="24"/>
      </w:rPr>
      <w:fldChar w:fldCharType="end"/>
    </w:r>
    <w:r>
      <w:rPr>
        <w:b/>
        <w:bCs/>
        <w:caps/>
        <w:color w:val="000000"/>
        <w:sz w:val="24"/>
      </w:rPr>
      <w:instrText xml:space="preserve"> -1 </w:instrText>
    </w:r>
    <w:r>
      <w:rPr>
        <w:b/>
        <w:bCs/>
        <w:caps/>
        <w:color w:val="000000"/>
        <w:sz w:val="24"/>
      </w:rPr>
      <w:fldChar w:fldCharType="separate"/>
    </w:r>
    <w:r w:rsidR="0000468B">
      <w:rPr>
        <w:b/>
        <w:bCs/>
        <w:caps/>
        <w:color w:val="000000"/>
        <w:sz w:val="24"/>
      </w:rPr>
      <w:t>17</w:t>
    </w:r>
    <w:r>
      <w:rPr>
        <w:b/>
        <w:bCs/>
        <w:caps/>
        <w:color w:val="000000"/>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07662" w14:textId="77777777" w:rsidR="00F118DE" w:rsidRDefault="00F118DE">
      <w:pPr>
        <w:spacing w:after="0" w:line="240" w:lineRule="auto"/>
      </w:pPr>
      <w:r>
        <w:separator/>
      </w:r>
    </w:p>
  </w:footnote>
  <w:footnote w:type="continuationSeparator" w:id="0">
    <w:p w14:paraId="2533DDE7" w14:textId="77777777" w:rsidR="00F118DE" w:rsidRDefault="00F118DE">
      <w:pPr>
        <w:spacing w:after="0" w:line="240" w:lineRule="auto"/>
      </w:pPr>
      <w:r>
        <w:continuationSeparator/>
      </w:r>
    </w:p>
  </w:footnote>
  <w:footnote w:id="1">
    <w:p w14:paraId="1BD18F7B" w14:textId="77777777" w:rsidR="006F0E44" w:rsidRDefault="006F0E44" w:rsidP="00C0245A">
      <w:pPr>
        <w:pStyle w:val="Funotentext"/>
      </w:pPr>
      <w:r>
        <w:rPr>
          <w:rStyle w:val="Funotenzeichen"/>
        </w:rPr>
        <w:footnoteRef/>
      </w:r>
      <w:r>
        <w:t xml:space="preserve"> vgl. fächer- und spirraculrricularer Gedanke der Bildungspläne 2016 unter </w:t>
      </w:r>
      <w:hyperlink r:id="rId1" w:history="1">
        <w:r w:rsidRPr="00381945">
          <w:rPr>
            <w:rStyle w:val="Hyperlink"/>
          </w:rPr>
          <w:t>http://www.bildungsplaene-bw.de</w:t>
        </w:r>
      </w:hyperlink>
    </w:p>
  </w:footnote>
  <w:footnote w:id="2">
    <w:p w14:paraId="517A347B" w14:textId="77777777" w:rsidR="006F0E44" w:rsidRDefault="006F0E44" w:rsidP="00C0245A">
      <w:pPr>
        <w:pStyle w:val="Funotentext"/>
      </w:pPr>
      <w:r>
        <w:rPr>
          <w:rStyle w:val="Funotenzeichen"/>
        </w:rPr>
        <w:footnoteRef/>
      </w:r>
      <w:r>
        <w:t xml:space="preserve"> vgl. Bildungsplan Geschichte für Gymnasium, Baden-Württemberg 2004 (</w:t>
      </w:r>
      <w:hyperlink r:id="rId2" w:history="1">
        <w:r w:rsidRPr="00745B75">
          <w:rPr>
            <w:rStyle w:val="Hyperlink"/>
          </w:rPr>
          <w:t>http://www.bildungsplaene-bw.de/site/bildungsplan/get/documents/lsbw/Bildungsplaene/Bildungsplaene-2004/Bildungsstandards/Gymnasium_Bildungsplan_Gesamt.pdf</w:t>
        </w:r>
      </w:hyperlink>
      <w:r>
        <w:t>).</w:t>
      </w:r>
    </w:p>
  </w:footnote>
  <w:footnote w:id="3">
    <w:p w14:paraId="583C2182" w14:textId="3556B174" w:rsidR="006F0E44" w:rsidRDefault="006F0E44" w:rsidP="00C0245A">
      <w:pPr>
        <w:pStyle w:val="Funotentext"/>
      </w:pPr>
      <w:r>
        <w:rPr>
          <w:rStyle w:val="Funotenzeichen"/>
        </w:rPr>
        <w:footnoteRef/>
      </w:r>
      <w:r>
        <w:t xml:space="preserve">vgl.: </w:t>
      </w:r>
      <w:hyperlink r:id="rId3" w:history="1">
        <w:r w:rsidRPr="00E41144">
          <w:rPr>
            <w:rStyle w:val="Hyperlink"/>
          </w:rPr>
          <w:t>https://pixabay.com/de/vereinigte-staaten-usa-flagge-usa-1960922/</w:t>
        </w:r>
      </w:hyperlink>
      <w:r>
        <w:t xml:space="preserve">; </w:t>
      </w:r>
      <w:hyperlink r:id="rId4" w:history="1">
        <w:r w:rsidRPr="00E41144">
          <w:rPr>
            <w:rStyle w:val="Hyperlink"/>
          </w:rPr>
          <w:t>https://pixabay.com/de/finanzkrise-b%C3%B6rse-tendenz-symbol-544944/</w:t>
        </w:r>
      </w:hyperlink>
      <w:r>
        <w:t xml:space="preserve">; </w:t>
      </w:r>
      <w:hyperlink r:id="rId5" w:history="1">
        <w:r w:rsidRPr="00E41144">
          <w:rPr>
            <w:rStyle w:val="Hyperlink"/>
          </w:rPr>
          <w:t>https://pixabay.com/de/deutschland-flagge-nationalit%C3%A4t-31017/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99116" w14:textId="77777777" w:rsidR="006F0E44" w:rsidRDefault="006F0E44">
    <w:pPr>
      <w:pStyle w:val="Kopfzeile"/>
      <w:pBdr>
        <w:bottom w:val="single" w:sz="4" w:space="1" w:color="auto"/>
      </w:pBdr>
      <w:rPr>
        <w:sz w:val="28"/>
      </w:rPr>
    </w:pPr>
    <w:r>
      <w:rPr>
        <w:sz w:val="28"/>
      </w:rPr>
      <w:drawing>
        <wp:anchor distT="0" distB="0" distL="114300" distR="114300" simplePos="0" relativeHeight="251661824" behindDoc="1" locked="0" layoutInCell="1" allowOverlap="1" wp14:anchorId="139D051C" wp14:editId="09D9B7A0">
          <wp:simplePos x="0" y="0"/>
          <wp:positionH relativeFrom="column">
            <wp:posOffset>5479774</wp:posOffset>
          </wp:positionH>
          <wp:positionV relativeFrom="paragraph">
            <wp:posOffset>-47093</wp:posOffset>
          </wp:positionV>
          <wp:extent cx="647824" cy="241817"/>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47824" cy="241817"/>
                  </a:xfrm>
                  <a:prstGeom prst="rect">
                    <a:avLst/>
                  </a:prstGeom>
                </pic:spPr>
              </pic:pic>
            </a:graphicData>
          </a:graphic>
          <wp14:sizeRelH relativeFrom="page">
            <wp14:pctWidth>0</wp14:pctWidth>
          </wp14:sizeRelH>
          <wp14:sizeRelV relativeFrom="page">
            <wp14:pctHeight>0</wp14:pctHeight>
          </wp14:sizeRelV>
        </wp:anchor>
      </w:drawing>
    </w:r>
    <w:r>
      <w:rPr>
        <w:sz w:val="28"/>
      </w:rPr>
      <w:t>Landesakademie für Fortbildung und Personalentwicklung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1A20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092A3C51"/>
    <w:multiLevelType w:val="hybridMultilevel"/>
    <w:tmpl w:val="6E4CD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E80E77"/>
    <w:multiLevelType w:val="multilevel"/>
    <w:tmpl w:val="5590FB54"/>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4B3524"/>
    <w:multiLevelType w:val="hybridMultilevel"/>
    <w:tmpl w:val="67767BD2"/>
    <w:lvl w:ilvl="0" w:tplc="2A68481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0F2FB7"/>
    <w:multiLevelType w:val="hybridMultilevel"/>
    <w:tmpl w:val="9006DE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383171"/>
    <w:multiLevelType w:val="hybridMultilevel"/>
    <w:tmpl w:val="91588150"/>
    <w:lvl w:ilvl="0" w:tplc="6946FC12">
      <w:start w:val="1"/>
      <w:numFmt w:val="bullet"/>
      <w:pStyle w:val="TiU-Aufzhlung"/>
      <w:lvlText w:val="-"/>
      <w:lvlJc w:val="left"/>
      <w:pPr>
        <w:ind w:left="720" w:hanging="360"/>
      </w:pPr>
      <w:rPr>
        <w:rFonts w:ascii="Symbol" w:hAnsi="Symbol" w:hint="default"/>
        <w:lang w:val="de-D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6F316F"/>
    <w:multiLevelType w:val="hybridMultilevel"/>
    <w:tmpl w:val="65CA882C"/>
    <w:lvl w:ilvl="0" w:tplc="F856A10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35117D3A"/>
    <w:multiLevelType w:val="hybridMultilevel"/>
    <w:tmpl w:val="65C01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17E2FDD"/>
    <w:multiLevelType w:val="hybridMultilevel"/>
    <w:tmpl w:val="B94884BA"/>
    <w:lvl w:ilvl="0" w:tplc="595CB2D0">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CE3BEE"/>
    <w:multiLevelType w:val="hybridMultilevel"/>
    <w:tmpl w:val="A6825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9E2CC8"/>
    <w:multiLevelType w:val="hybridMultilevel"/>
    <w:tmpl w:val="53C88D30"/>
    <w:lvl w:ilvl="0" w:tplc="00000002">
      <w:start w:val="1"/>
      <w:numFmt w:val="bullet"/>
      <w:lvlText w:val="-"/>
      <w:lvlJc w:val="left"/>
      <w:pPr>
        <w:tabs>
          <w:tab w:val="num" w:pos="0"/>
        </w:tabs>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0D953EB"/>
    <w:multiLevelType w:val="hybridMultilevel"/>
    <w:tmpl w:val="67767BD2"/>
    <w:lvl w:ilvl="0" w:tplc="2A68481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C3A6FA5"/>
    <w:multiLevelType w:val="hybridMultilevel"/>
    <w:tmpl w:val="D61EC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A67D5D"/>
    <w:multiLevelType w:val="hybridMultilevel"/>
    <w:tmpl w:val="EC08879C"/>
    <w:lvl w:ilvl="0" w:tplc="44D29A1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E63577C"/>
    <w:multiLevelType w:val="multilevel"/>
    <w:tmpl w:val="0FB2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0B2269"/>
    <w:multiLevelType w:val="hybridMultilevel"/>
    <w:tmpl w:val="74B4B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6"/>
  </w:num>
  <w:num w:numId="4">
    <w:abstractNumId w:val="27"/>
  </w:num>
  <w:num w:numId="5">
    <w:abstractNumId w:val="4"/>
  </w:num>
  <w:num w:numId="6">
    <w:abstractNumId w:val="10"/>
  </w:num>
  <w:num w:numId="7">
    <w:abstractNumId w:val="17"/>
  </w:num>
  <w:num w:numId="8">
    <w:abstractNumId w:val="14"/>
  </w:num>
  <w:num w:numId="9">
    <w:abstractNumId w:val="19"/>
  </w:num>
  <w:num w:numId="10">
    <w:abstractNumId w:val="29"/>
  </w:num>
  <w:num w:numId="11">
    <w:abstractNumId w:val="28"/>
  </w:num>
  <w:num w:numId="12">
    <w:abstractNumId w:val="8"/>
  </w:num>
  <w:num w:numId="13">
    <w:abstractNumId w:val="11"/>
  </w:num>
  <w:num w:numId="14">
    <w:abstractNumId w:val="20"/>
  </w:num>
  <w:num w:numId="15">
    <w:abstractNumId w:val="30"/>
  </w:num>
  <w:num w:numId="16">
    <w:abstractNumId w:val="25"/>
  </w:num>
  <w:num w:numId="17">
    <w:abstractNumId w:val="16"/>
  </w:num>
  <w:num w:numId="18">
    <w:abstractNumId w:val="3"/>
  </w:num>
  <w:num w:numId="19">
    <w:abstractNumId w:val="0"/>
  </w:num>
  <w:num w:numId="20">
    <w:abstractNumId w:val="5"/>
  </w:num>
  <w:num w:numId="21">
    <w:abstractNumId w:val="12"/>
  </w:num>
  <w:num w:numId="22">
    <w:abstractNumId w:val="7"/>
  </w:num>
  <w:num w:numId="23">
    <w:abstractNumId w:val="15"/>
  </w:num>
  <w:num w:numId="24">
    <w:abstractNumId w:val="21"/>
  </w:num>
  <w:num w:numId="25">
    <w:abstractNumId w:val="24"/>
  </w:num>
  <w:num w:numId="26">
    <w:abstractNumId w:val="9"/>
  </w:num>
  <w:num w:numId="27">
    <w:abstractNumId w:val="26"/>
  </w:num>
  <w:num w:numId="28">
    <w:abstractNumId w:val="13"/>
  </w:num>
  <w:num w:numId="29">
    <w:abstractNumId w:val="11"/>
  </w:num>
  <w:num w:numId="30">
    <w:abstractNumId w:val="1"/>
  </w:num>
  <w:num w:numId="31">
    <w:abstractNumId w:val="2"/>
  </w:num>
  <w:num w:numId="32">
    <w:abstractNumId w:val="1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A7"/>
    <w:rsid w:val="0000468B"/>
    <w:rsid w:val="00020B73"/>
    <w:rsid w:val="00021ED8"/>
    <w:rsid w:val="000240E5"/>
    <w:rsid w:val="0002495C"/>
    <w:rsid w:val="00052B49"/>
    <w:rsid w:val="000611DC"/>
    <w:rsid w:val="00067B35"/>
    <w:rsid w:val="000A2D44"/>
    <w:rsid w:val="000A5E5C"/>
    <w:rsid w:val="000D134D"/>
    <w:rsid w:val="000D174E"/>
    <w:rsid w:val="000E476E"/>
    <w:rsid w:val="000F4826"/>
    <w:rsid w:val="00102332"/>
    <w:rsid w:val="00103FC1"/>
    <w:rsid w:val="00125588"/>
    <w:rsid w:val="00126F44"/>
    <w:rsid w:val="00140598"/>
    <w:rsid w:val="00157970"/>
    <w:rsid w:val="00171C92"/>
    <w:rsid w:val="001B585A"/>
    <w:rsid w:val="001E01FB"/>
    <w:rsid w:val="00221C65"/>
    <w:rsid w:val="00225A15"/>
    <w:rsid w:val="00227BE9"/>
    <w:rsid w:val="0023284C"/>
    <w:rsid w:val="002362CC"/>
    <w:rsid w:val="0024581F"/>
    <w:rsid w:val="00251B2D"/>
    <w:rsid w:val="00255FF0"/>
    <w:rsid w:val="00282C48"/>
    <w:rsid w:val="002A6405"/>
    <w:rsid w:val="002B3E9E"/>
    <w:rsid w:val="002B78F5"/>
    <w:rsid w:val="002D7E29"/>
    <w:rsid w:val="002D7F90"/>
    <w:rsid w:val="002E34AA"/>
    <w:rsid w:val="00334E7C"/>
    <w:rsid w:val="00354B8F"/>
    <w:rsid w:val="00362ECE"/>
    <w:rsid w:val="003669B6"/>
    <w:rsid w:val="0037710C"/>
    <w:rsid w:val="003A1596"/>
    <w:rsid w:val="003B3C4C"/>
    <w:rsid w:val="003F1544"/>
    <w:rsid w:val="003F4EB3"/>
    <w:rsid w:val="003F6802"/>
    <w:rsid w:val="00414C4F"/>
    <w:rsid w:val="004219D3"/>
    <w:rsid w:val="004558D6"/>
    <w:rsid w:val="00457BD0"/>
    <w:rsid w:val="00473965"/>
    <w:rsid w:val="00485331"/>
    <w:rsid w:val="004B1569"/>
    <w:rsid w:val="004E181A"/>
    <w:rsid w:val="004E5C55"/>
    <w:rsid w:val="004F4D78"/>
    <w:rsid w:val="004F4D82"/>
    <w:rsid w:val="00503F9E"/>
    <w:rsid w:val="00505CCD"/>
    <w:rsid w:val="00505E54"/>
    <w:rsid w:val="00543815"/>
    <w:rsid w:val="0054435A"/>
    <w:rsid w:val="00547D85"/>
    <w:rsid w:val="0057023B"/>
    <w:rsid w:val="005812A7"/>
    <w:rsid w:val="005818BF"/>
    <w:rsid w:val="00585E18"/>
    <w:rsid w:val="00587570"/>
    <w:rsid w:val="00592B7B"/>
    <w:rsid w:val="00596EDA"/>
    <w:rsid w:val="005B01C2"/>
    <w:rsid w:val="00604386"/>
    <w:rsid w:val="0061323F"/>
    <w:rsid w:val="00616076"/>
    <w:rsid w:val="00627142"/>
    <w:rsid w:val="006343D1"/>
    <w:rsid w:val="00636EFB"/>
    <w:rsid w:val="00657CA2"/>
    <w:rsid w:val="00660BE9"/>
    <w:rsid w:val="00680B55"/>
    <w:rsid w:val="006837BC"/>
    <w:rsid w:val="00690081"/>
    <w:rsid w:val="006A248E"/>
    <w:rsid w:val="006B19FB"/>
    <w:rsid w:val="006B700E"/>
    <w:rsid w:val="006D68B4"/>
    <w:rsid w:val="006D7A4D"/>
    <w:rsid w:val="006E1F4E"/>
    <w:rsid w:val="006E3225"/>
    <w:rsid w:val="006E7C4C"/>
    <w:rsid w:val="006F0E44"/>
    <w:rsid w:val="006F2067"/>
    <w:rsid w:val="00724A74"/>
    <w:rsid w:val="00735324"/>
    <w:rsid w:val="007534FE"/>
    <w:rsid w:val="007541FA"/>
    <w:rsid w:val="00757E97"/>
    <w:rsid w:val="0076748F"/>
    <w:rsid w:val="00772AA7"/>
    <w:rsid w:val="007766D7"/>
    <w:rsid w:val="0078361F"/>
    <w:rsid w:val="007970F6"/>
    <w:rsid w:val="007C18CE"/>
    <w:rsid w:val="007D3A7C"/>
    <w:rsid w:val="007E6E5F"/>
    <w:rsid w:val="007F0901"/>
    <w:rsid w:val="008045DE"/>
    <w:rsid w:val="00810529"/>
    <w:rsid w:val="00813D3A"/>
    <w:rsid w:val="00820946"/>
    <w:rsid w:val="008435A0"/>
    <w:rsid w:val="0084760F"/>
    <w:rsid w:val="008501AD"/>
    <w:rsid w:val="00854B96"/>
    <w:rsid w:val="00872267"/>
    <w:rsid w:val="00883DC4"/>
    <w:rsid w:val="00885FB1"/>
    <w:rsid w:val="00890C8B"/>
    <w:rsid w:val="00892F6C"/>
    <w:rsid w:val="008A4831"/>
    <w:rsid w:val="008B2EA2"/>
    <w:rsid w:val="008B51F3"/>
    <w:rsid w:val="008B65B3"/>
    <w:rsid w:val="008F0C5E"/>
    <w:rsid w:val="008F1803"/>
    <w:rsid w:val="00901A3A"/>
    <w:rsid w:val="00902680"/>
    <w:rsid w:val="00911056"/>
    <w:rsid w:val="00936D9D"/>
    <w:rsid w:val="00961350"/>
    <w:rsid w:val="0097682C"/>
    <w:rsid w:val="00990135"/>
    <w:rsid w:val="009A512B"/>
    <w:rsid w:val="009A6D5D"/>
    <w:rsid w:val="009B55B6"/>
    <w:rsid w:val="009E2ACD"/>
    <w:rsid w:val="009E716B"/>
    <w:rsid w:val="009F5850"/>
    <w:rsid w:val="00A049A4"/>
    <w:rsid w:val="00A1427F"/>
    <w:rsid w:val="00A1517E"/>
    <w:rsid w:val="00A36BD8"/>
    <w:rsid w:val="00A41715"/>
    <w:rsid w:val="00A70500"/>
    <w:rsid w:val="00A74137"/>
    <w:rsid w:val="00A867C7"/>
    <w:rsid w:val="00A91921"/>
    <w:rsid w:val="00AD5E94"/>
    <w:rsid w:val="00AE2679"/>
    <w:rsid w:val="00AE53EA"/>
    <w:rsid w:val="00AF1346"/>
    <w:rsid w:val="00B01561"/>
    <w:rsid w:val="00B029C6"/>
    <w:rsid w:val="00B31215"/>
    <w:rsid w:val="00B373A4"/>
    <w:rsid w:val="00B42E80"/>
    <w:rsid w:val="00B6680C"/>
    <w:rsid w:val="00B77CAE"/>
    <w:rsid w:val="00B8211B"/>
    <w:rsid w:val="00BC1257"/>
    <w:rsid w:val="00BC210A"/>
    <w:rsid w:val="00BC39ED"/>
    <w:rsid w:val="00BD74F8"/>
    <w:rsid w:val="00BE162D"/>
    <w:rsid w:val="00BF5C27"/>
    <w:rsid w:val="00C0192E"/>
    <w:rsid w:val="00C0245A"/>
    <w:rsid w:val="00C368AC"/>
    <w:rsid w:val="00C4406E"/>
    <w:rsid w:val="00C541BC"/>
    <w:rsid w:val="00C625C8"/>
    <w:rsid w:val="00C67061"/>
    <w:rsid w:val="00C705AD"/>
    <w:rsid w:val="00C76D83"/>
    <w:rsid w:val="00C975B9"/>
    <w:rsid w:val="00CC7243"/>
    <w:rsid w:val="00CD0610"/>
    <w:rsid w:val="00CD0FD4"/>
    <w:rsid w:val="00D11904"/>
    <w:rsid w:val="00D16A38"/>
    <w:rsid w:val="00D33B17"/>
    <w:rsid w:val="00D360B3"/>
    <w:rsid w:val="00D47583"/>
    <w:rsid w:val="00D54DB5"/>
    <w:rsid w:val="00D63D6D"/>
    <w:rsid w:val="00D65C66"/>
    <w:rsid w:val="00D73B5A"/>
    <w:rsid w:val="00D83A39"/>
    <w:rsid w:val="00D83B69"/>
    <w:rsid w:val="00D8690E"/>
    <w:rsid w:val="00D92F88"/>
    <w:rsid w:val="00DA1D84"/>
    <w:rsid w:val="00DB53C6"/>
    <w:rsid w:val="00DF177F"/>
    <w:rsid w:val="00E044B3"/>
    <w:rsid w:val="00E25D83"/>
    <w:rsid w:val="00E67C5D"/>
    <w:rsid w:val="00E710DB"/>
    <w:rsid w:val="00EA6248"/>
    <w:rsid w:val="00EC14F1"/>
    <w:rsid w:val="00ED267D"/>
    <w:rsid w:val="00F076D4"/>
    <w:rsid w:val="00F11348"/>
    <w:rsid w:val="00F118DE"/>
    <w:rsid w:val="00F80A90"/>
    <w:rsid w:val="00F8595B"/>
    <w:rsid w:val="00F96F99"/>
    <w:rsid w:val="00FC3EAC"/>
    <w:rsid w:val="00FD14BC"/>
    <w:rsid w:val="00FF70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C2BC6A"/>
  <w14:defaultImageDpi w14:val="300"/>
  <w15:chartTrackingRefBased/>
  <w15:docId w15:val="{B954E61D-FE36-BB4A-A3F7-CA9F83C5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noProof/>
      <w:sz w:val="22"/>
      <w:szCs w:val="22"/>
    </w:rPr>
  </w:style>
  <w:style w:type="paragraph" w:styleId="berschrift2">
    <w:name w:val="heading 2"/>
    <w:basedOn w:val="Standard"/>
    <w:qFormat/>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1-Akzent21">
    <w:name w:val="Mittleres Raster 1 - Akzent 21"/>
    <w:basedOn w:val="Standard"/>
    <w:qFormat/>
    <w:pPr>
      <w:ind w:left="720"/>
      <w:contextualSpacing/>
    </w:pPr>
  </w:style>
  <w:style w:type="paragraph" w:styleId="Kopfzeile">
    <w:name w:val="header"/>
    <w:basedOn w:val="Standard"/>
    <w:unhideWhenUse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unhideWhenUsed/>
    <w:pPr>
      <w:tabs>
        <w:tab w:val="center" w:pos="4536"/>
        <w:tab w:val="right" w:pos="9072"/>
      </w:tabs>
      <w:spacing w:after="0" w:line="240" w:lineRule="auto"/>
    </w:pPr>
  </w:style>
  <w:style w:type="character" w:customStyle="1" w:styleId="FuzeileZchn">
    <w:name w:val="Fußzeile Zchn"/>
    <w:basedOn w:val="Absatz-Standardschriftart"/>
  </w:style>
  <w:style w:type="character" w:customStyle="1" w:styleId="berschrift2Zchn">
    <w:name w:val="Überschrift 2 Zchn"/>
    <w:rPr>
      <w:rFonts w:ascii="Times New Roman" w:eastAsia="Times New Roman" w:hAnsi="Times New Roman" w:cs="Times New Roman"/>
      <w:b/>
      <w:bCs/>
      <w:sz w:val="36"/>
      <w:szCs w:val="36"/>
      <w:lang w:eastAsia="de-DE"/>
    </w:rPr>
  </w:style>
  <w:style w:type="paragraph" w:styleId="StandardWeb">
    <w:name w:val="Normal (Web)"/>
    <w:basedOn w:val="Standard"/>
    <w:semiHidden/>
    <w:unhideWhenUse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nhideWhenUsed/>
    <w:rPr>
      <w:color w:val="0000FF"/>
      <w:u w:val="single"/>
    </w:rPr>
  </w:style>
  <w:style w:type="character" w:customStyle="1" w:styleId="ls-tk-bereich">
    <w:name w:val="ls-tk-bereich"/>
    <w:basedOn w:val="Absatz-Standardschriftart"/>
  </w:style>
  <w:style w:type="character" w:customStyle="1" w:styleId="ls-tk-title">
    <w:name w:val="ls-tk-title"/>
    <w:basedOn w:val="Absatz-Standardschriftart"/>
  </w:style>
  <w:style w:type="character" w:customStyle="1" w:styleId="apple-converted-space">
    <w:name w:val="apple-converted-space"/>
    <w:basedOn w:val="Absatz-Standardschriftart"/>
  </w:style>
  <w:style w:type="character" w:customStyle="1" w:styleId="ls-b-closed">
    <w:name w:val="ls-b-closed"/>
    <w:basedOn w:val="Absatz-Standardschriftart"/>
  </w:style>
  <w:style w:type="paragraph" w:customStyle="1" w:styleId="Body">
    <w:name w:val="Body"/>
    <w:pPr>
      <w:pBdr>
        <w:top w:val="nil"/>
        <w:left w:val="nil"/>
        <w:bottom w:val="nil"/>
        <w:right w:val="nil"/>
        <w:between w:val="nil"/>
        <w:bar w:val="nil"/>
      </w:pBdr>
    </w:pPr>
    <w:rPr>
      <w:rFonts w:ascii="Helvetica" w:eastAsia="Arial Unicode MS" w:hAnsi="Helvetica" w:cs="Arial Unicode MS"/>
      <w:noProof/>
      <w:color w:val="000000"/>
      <w:sz w:val="22"/>
      <w:szCs w:val="22"/>
      <w:bdr w:val="nil"/>
    </w:rPr>
  </w:style>
  <w:style w:type="paragraph" w:customStyle="1" w:styleId="TIUSchuelerarbeitsblatt">
    <w:name w:val="TIU Schuelerarbeitsblatt"/>
    <w:basedOn w:val="NurText"/>
    <w:pPr>
      <w:pBdr>
        <w:top w:val="single" w:sz="4" w:space="1" w:color="auto"/>
        <w:left w:val="single" w:sz="4" w:space="4" w:color="auto"/>
        <w:bottom w:val="single" w:sz="4" w:space="1" w:color="auto"/>
        <w:right w:val="single" w:sz="4" w:space="4" w:color="auto"/>
      </w:pBdr>
      <w:spacing w:after="0"/>
    </w:pPr>
    <w:rPr>
      <w:rFonts w:ascii="Arial" w:hAnsi="Arial" w:cs="Arial"/>
      <w:bCs/>
      <w:sz w:val="24"/>
    </w:rPr>
  </w:style>
  <w:style w:type="paragraph" w:styleId="NurText">
    <w:name w:val="Plain Text"/>
    <w:basedOn w:val="Standard"/>
    <w:semiHidden/>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auto"/>
      </w:pBdr>
      <w:spacing w:before="240" w:after="120"/>
    </w:pPr>
    <w:rPr>
      <w:rFonts w:ascii="Arial" w:hAnsi="Arial" w:cs="Arial"/>
      <w:b/>
      <w:bCs/>
      <w:sz w:val="28"/>
    </w:rPr>
  </w:style>
  <w:style w:type="character" w:customStyle="1" w:styleId="BodyZchn">
    <w:name w:val="Body Zchn"/>
    <w:rPr>
      <w:rFonts w:ascii="Helvetica" w:eastAsia="Arial Unicode MS" w:hAnsi="Helvetica" w:cs="Arial Unicode MS"/>
      <w:color w:val="000000"/>
      <w:bdr w:val="nil"/>
      <w:lang w:eastAsia="de-DE"/>
    </w:rPr>
  </w:style>
  <w:style w:type="paragraph" w:customStyle="1" w:styleId="TiU-Aufzhlung">
    <w:name w:val="TiU - Aufzählung"/>
    <w:basedOn w:val="NurText"/>
    <w:link w:val="TiU-AufzhlungZchn"/>
    <w:qFormat/>
    <w:pPr>
      <w:numPr>
        <w:numId w:val="13"/>
      </w:numPr>
      <w:spacing w:after="0"/>
      <w:ind w:left="714" w:hanging="357"/>
    </w:pPr>
    <w:rPr>
      <w:rFonts w:ascii="Arial" w:hAnsi="Arial" w:cs="Arial"/>
      <w:bCs/>
      <w:sz w:val="24"/>
    </w:rPr>
  </w:style>
  <w:style w:type="paragraph" w:customStyle="1" w:styleId="TIUTitelleiste">
    <w:name w:val="TIU Titelleiste"/>
    <w:basedOn w:val="NurText"/>
    <w:pPr>
      <w:pBdr>
        <w:bottom w:val="single" w:sz="4" w:space="1" w:color="auto"/>
      </w:pBdr>
      <w:spacing w:after="0"/>
    </w:pPr>
    <w:rPr>
      <w:rFonts w:ascii="Arial" w:hAnsi="Arial" w:cs="Arial"/>
      <w:sz w:val="44"/>
      <w:szCs w:val="24"/>
    </w:rPr>
  </w:style>
  <w:style w:type="paragraph" w:customStyle="1" w:styleId="TIUText">
    <w:name w:val="TIU Text"/>
    <w:basedOn w:val="NurText"/>
    <w:pPr>
      <w:spacing w:after="0"/>
    </w:pPr>
    <w:rPr>
      <w:rFonts w:ascii="Arial" w:hAnsi="Arial" w:cs="Arial"/>
      <w:bCs/>
      <w:sz w:val="24"/>
    </w:rPr>
  </w:style>
  <w:style w:type="character" w:customStyle="1" w:styleId="TiU-AufzhlungZchn">
    <w:name w:val="TiU - Aufzählung Zchn"/>
    <w:link w:val="TiU-Aufzhlung"/>
    <w:rsid w:val="005B01C2"/>
    <w:rPr>
      <w:rFonts w:ascii="Arial" w:hAnsi="Arial" w:cs="Arial"/>
      <w:bCs/>
      <w:noProof/>
      <w:sz w:val="24"/>
    </w:rPr>
  </w:style>
  <w:style w:type="paragraph" w:styleId="Sprechblasentext">
    <w:name w:val="Balloon Text"/>
    <w:basedOn w:val="Standard"/>
    <w:link w:val="SprechblasentextZchn"/>
    <w:uiPriority w:val="99"/>
    <w:semiHidden/>
    <w:unhideWhenUsed/>
    <w:rsid w:val="004219D3"/>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4219D3"/>
    <w:rPr>
      <w:rFonts w:ascii="Lucida Grande" w:hAnsi="Lucida Grande" w:cs="Lucida Grande"/>
      <w:noProof/>
      <w:sz w:val="18"/>
      <w:szCs w:val="18"/>
    </w:rPr>
  </w:style>
  <w:style w:type="character" w:styleId="BesuchterHyperlink">
    <w:name w:val="FollowedHyperlink"/>
    <w:basedOn w:val="Absatz-Standardschriftart"/>
    <w:uiPriority w:val="99"/>
    <w:semiHidden/>
    <w:unhideWhenUsed/>
    <w:rsid w:val="00EC14F1"/>
    <w:rPr>
      <w:color w:val="954F72" w:themeColor="followedHyperlink"/>
      <w:u w:val="single"/>
    </w:rPr>
  </w:style>
  <w:style w:type="character" w:customStyle="1" w:styleId="UnresolvedMention">
    <w:name w:val="Unresolved Mention"/>
    <w:basedOn w:val="Absatz-Standardschriftart"/>
    <w:uiPriority w:val="99"/>
    <w:semiHidden/>
    <w:unhideWhenUsed/>
    <w:rsid w:val="002A6405"/>
    <w:rPr>
      <w:color w:val="605E5C"/>
      <w:shd w:val="clear" w:color="auto" w:fill="E1DFDD"/>
    </w:rPr>
  </w:style>
  <w:style w:type="paragraph" w:styleId="Funotentext">
    <w:name w:val="footnote text"/>
    <w:basedOn w:val="Standard"/>
    <w:link w:val="FunotentextZchn"/>
    <w:uiPriority w:val="99"/>
    <w:semiHidden/>
    <w:unhideWhenUsed/>
    <w:rsid w:val="00C0245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245A"/>
    <w:rPr>
      <w:noProof/>
    </w:rPr>
  </w:style>
  <w:style w:type="character" w:styleId="Funotenzeichen">
    <w:name w:val="footnote reference"/>
    <w:basedOn w:val="Absatz-Standardschriftart"/>
    <w:uiPriority w:val="99"/>
    <w:semiHidden/>
    <w:unhideWhenUsed/>
    <w:rsid w:val="00C0245A"/>
    <w:rPr>
      <w:vertAlign w:val="superscript"/>
    </w:rPr>
  </w:style>
  <w:style w:type="paragraph" w:styleId="Listenabsatz">
    <w:name w:val="List Paragraph"/>
    <w:basedOn w:val="Standard"/>
    <w:uiPriority w:val="72"/>
    <w:qFormat/>
    <w:rsid w:val="00C0245A"/>
    <w:pPr>
      <w:ind w:left="720"/>
      <w:contextualSpacing/>
    </w:pPr>
  </w:style>
  <w:style w:type="character" w:customStyle="1" w:styleId="author-a-z68zz78z5z71zfz75ztfz87zyaxl3fz76z">
    <w:name w:val="author-a-z68zz78z5z71zfz75ztfz87zyaxl3fz76z"/>
    <w:basedOn w:val="Absatz-Standardschriftart"/>
    <w:rsid w:val="00473965"/>
  </w:style>
  <w:style w:type="character" w:customStyle="1" w:styleId="author-a-z75zri9vz65zz77zz65z0mf4c1jd">
    <w:name w:val="author-a-z75zri9vz65zz77zz65z0mf4c1jd"/>
    <w:basedOn w:val="Absatz-Standardschriftart"/>
    <w:rsid w:val="008B65B3"/>
  </w:style>
  <w:style w:type="character" w:customStyle="1" w:styleId="author-a-z66zyz89zz87z75jz81zl3mz71zxlz70zz74z">
    <w:name w:val="author-a-z66zyz89zz87z75jz81zl3mz71zxlz70zz74z"/>
    <w:basedOn w:val="Absatz-Standardschriftart"/>
    <w:rsid w:val="003F4EB3"/>
  </w:style>
  <w:style w:type="character" w:customStyle="1" w:styleId="author-a-z84zz86zvz65z0byrf4kfz81zolf">
    <w:name w:val="author-a-z84zz86zvz65z0byrf4kfz81zolf"/>
    <w:basedOn w:val="Absatz-Standardschriftart"/>
    <w:rsid w:val="00892F6C"/>
  </w:style>
  <w:style w:type="character" w:customStyle="1" w:styleId="author-a-27z82zjoixjgz86zz76zz65z6z65zz80zz72z">
    <w:name w:val="author-a-27z82zjoixjgz86zz76zz65z6z65zz80zz72z"/>
    <w:basedOn w:val="Absatz-Standardschriftart"/>
    <w:rsid w:val="00C44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247924">
      <w:bodyDiv w:val="1"/>
      <w:marLeft w:val="0"/>
      <w:marRight w:val="0"/>
      <w:marTop w:val="0"/>
      <w:marBottom w:val="0"/>
      <w:divBdr>
        <w:top w:val="none" w:sz="0" w:space="0" w:color="auto"/>
        <w:left w:val="none" w:sz="0" w:space="0" w:color="auto"/>
        <w:bottom w:val="none" w:sz="0" w:space="0" w:color="auto"/>
        <w:right w:val="none" w:sz="0" w:space="0" w:color="auto"/>
      </w:divBdr>
    </w:div>
    <w:div w:id="968364891">
      <w:bodyDiv w:val="1"/>
      <w:marLeft w:val="0"/>
      <w:marRight w:val="0"/>
      <w:marTop w:val="0"/>
      <w:marBottom w:val="0"/>
      <w:divBdr>
        <w:top w:val="none" w:sz="0" w:space="0" w:color="auto"/>
        <w:left w:val="none" w:sz="0" w:space="0" w:color="auto"/>
        <w:bottom w:val="none" w:sz="0" w:space="0" w:color="auto"/>
        <w:right w:val="none" w:sz="0" w:space="0" w:color="auto"/>
      </w:divBdr>
      <w:divsChild>
        <w:div w:id="1200362892">
          <w:marLeft w:val="0"/>
          <w:marRight w:val="0"/>
          <w:marTop w:val="0"/>
          <w:marBottom w:val="0"/>
          <w:divBdr>
            <w:top w:val="none" w:sz="0" w:space="0" w:color="auto"/>
            <w:left w:val="none" w:sz="0" w:space="0" w:color="auto"/>
            <w:bottom w:val="none" w:sz="0" w:space="0" w:color="auto"/>
            <w:right w:val="none" w:sz="0" w:space="0" w:color="auto"/>
          </w:divBdr>
        </w:div>
        <w:div w:id="504514918">
          <w:marLeft w:val="0"/>
          <w:marRight w:val="0"/>
          <w:marTop w:val="0"/>
          <w:marBottom w:val="0"/>
          <w:divBdr>
            <w:top w:val="none" w:sz="0" w:space="0" w:color="auto"/>
            <w:left w:val="none" w:sz="0" w:space="0" w:color="auto"/>
            <w:bottom w:val="none" w:sz="0" w:space="0" w:color="auto"/>
            <w:right w:val="none" w:sz="0" w:space="0" w:color="auto"/>
          </w:divBdr>
        </w:div>
        <w:div w:id="1754207565">
          <w:marLeft w:val="0"/>
          <w:marRight w:val="0"/>
          <w:marTop w:val="0"/>
          <w:marBottom w:val="0"/>
          <w:divBdr>
            <w:top w:val="none" w:sz="0" w:space="0" w:color="auto"/>
            <w:left w:val="none" w:sz="0" w:space="0" w:color="auto"/>
            <w:bottom w:val="none" w:sz="0" w:space="0" w:color="auto"/>
            <w:right w:val="none" w:sz="0" w:space="0" w:color="auto"/>
          </w:divBdr>
        </w:div>
      </w:divsChild>
    </w:div>
    <w:div w:id="1021669043">
      <w:bodyDiv w:val="1"/>
      <w:marLeft w:val="0"/>
      <w:marRight w:val="0"/>
      <w:marTop w:val="0"/>
      <w:marBottom w:val="0"/>
      <w:divBdr>
        <w:top w:val="none" w:sz="0" w:space="0" w:color="auto"/>
        <w:left w:val="none" w:sz="0" w:space="0" w:color="auto"/>
        <w:bottom w:val="none" w:sz="0" w:space="0" w:color="auto"/>
        <w:right w:val="none" w:sz="0" w:space="0" w:color="auto"/>
      </w:divBdr>
    </w:div>
    <w:div w:id="1328904969">
      <w:bodyDiv w:val="1"/>
      <w:marLeft w:val="0"/>
      <w:marRight w:val="0"/>
      <w:marTop w:val="0"/>
      <w:marBottom w:val="0"/>
      <w:divBdr>
        <w:top w:val="none" w:sz="0" w:space="0" w:color="auto"/>
        <w:left w:val="none" w:sz="0" w:space="0" w:color="auto"/>
        <w:bottom w:val="none" w:sz="0" w:space="0" w:color="auto"/>
        <w:right w:val="none" w:sz="0" w:space="0" w:color="auto"/>
      </w:divBdr>
      <w:divsChild>
        <w:div w:id="179322012">
          <w:marLeft w:val="0"/>
          <w:marRight w:val="0"/>
          <w:marTop w:val="0"/>
          <w:marBottom w:val="0"/>
          <w:divBdr>
            <w:top w:val="none" w:sz="0" w:space="0" w:color="auto"/>
            <w:left w:val="none" w:sz="0" w:space="0" w:color="auto"/>
            <w:bottom w:val="none" w:sz="0" w:space="0" w:color="auto"/>
            <w:right w:val="none" w:sz="0" w:space="0" w:color="auto"/>
          </w:divBdr>
        </w:div>
        <w:div w:id="979071720">
          <w:marLeft w:val="0"/>
          <w:marRight w:val="0"/>
          <w:marTop w:val="0"/>
          <w:marBottom w:val="0"/>
          <w:divBdr>
            <w:top w:val="none" w:sz="0" w:space="0" w:color="auto"/>
            <w:left w:val="none" w:sz="0" w:space="0" w:color="auto"/>
            <w:bottom w:val="none" w:sz="0" w:space="0" w:color="auto"/>
            <w:right w:val="none" w:sz="0" w:space="0" w:color="auto"/>
          </w:divBdr>
        </w:div>
      </w:divsChild>
    </w:div>
    <w:div w:id="1577590417">
      <w:bodyDiv w:val="1"/>
      <w:marLeft w:val="0"/>
      <w:marRight w:val="0"/>
      <w:marTop w:val="0"/>
      <w:marBottom w:val="0"/>
      <w:divBdr>
        <w:top w:val="none" w:sz="0" w:space="0" w:color="auto"/>
        <w:left w:val="none" w:sz="0" w:space="0" w:color="auto"/>
        <w:bottom w:val="none" w:sz="0" w:space="0" w:color="auto"/>
        <w:right w:val="none" w:sz="0" w:space="0" w:color="auto"/>
      </w:divBdr>
    </w:div>
    <w:div w:id="18840497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hyperlink" Target="https://lehrerfortbildung-bw.de/go/tiu2-10-video01" TargetMode="External"/><Relationship Id="rId17" Type="http://schemas.openxmlformats.org/officeDocument/2006/relationships/hyperlink" Target="https://simplemind.eu/how-to-mind-map/" TargetMode="External"/><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7.png"/><Relationship Id="rId10" Type="http://schemas.openxmlformats.org/officeDocument/2006/relationships/hyperlink" Target="https://www.post-it.com/3M/en_US/post-it/ideas/plus-app/faq/"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post-it.com/3M/en_US/post-it/ideas/plus-app/faq/" TargetMode="External"/><Relationship Id="rId22" Type="http://schemas.openxmlformats.org/officeDocument/2006/relationships/image" Target="media/image12.jpeg"/><Relationship Id="rId27" Type="http://schemas.openxmlformats.org/officeDocument/2006/relationships/hyperlink" Target="https://lehrerfortbildung-bw.de/go/tiu2-10-video02"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pixabay.com/de/vereinigte-staaten-usa-flagge-usa-1960922/" TargetMode="External"/><Relationship Id="rId2" Type="http://schemas.openxmlformats.org/officeDocument/2006/relationships/hyperlink" Target="http://www.bildungsplaene-bw.de/site/bildungsplan/get/documents/lsbw/Bildungsplaene/Bildungsplaene-2004/Bildungsstandards/Gymnasium_Bildungsplan_Gesamt.pdf" TargetMode="External"/><Relationship Id="rId1" Type="http://schemas.openxmlformats.org/officeDocument/2006/relationships/hyperlink" Target="http://www.bildungsplaene-bw.de" TargetMode="External"/><Relationship Id="rId5" Type="http://schemas.openxmlformats.org/officeDocument/2006/relationships/hyperlink" Target="https://pixabay.com/de/deutschland-flagge-nationalit%C3%A4t-31017/" TargetMode="External"/><Relationship Id="rId4" Type="http://schemas.openxmlformats.org/officeDocument/2006/relationships/hyperlink" Target="https://pixabay.com/de/finanzkrise-b%C3%B6rse-tendenz-symbol-54494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3331</Words>
  <Characters>20989</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24272</CharactersWithSpaces>
  <SharedDoc>false</SharedDoc>
  <HLinks>
    <vt:vector size="66" baseType="variant">
      <vt:variant>
        <vt:i4>6488100</vt:i4>
      </vt:variant>
      <vt:variant>
        <vt:i4>24</vt:i4>
      </vt:variant>
      <vt:variant>
        <vt:i4>0</vt:i4>
      </vt:variant>
      <vt:variant>
        <vt:i4>5</vt:i4>
      </vt:variant>
      <vt:variant>
        <vt:lpwstr>http://lehrerfortbildung-bw.de/go/tiu2-05-erklaervideo_plickers</vt:lpwstr>
      </vt:variant>
      <vt:variant>
        <vt:lpwstr/>
      </vt:variant>
      <vt:variant>
        <vt:i4>3539050</vt:i4>
      </vt:variant>
      <vt:variant>
        <vt:i4>21</vt:i4>
      </vt:variant>
      <vt:variant>
        <vt:i4>0</vt:i4>
      </vt:variant>
      <vt:variant>
        <vt:i4>5</vt:i4>
      </vt:variant>
      <vt:variant>
        <vt:lpwstr>http://lehrerfortbildung-bw.de/go/tiu2-05-mat2</vt:lpwstr>
      </vt:variant>
      <vt:variant>
        <vt:lpwstr/>
      </vt:variant>
      <vt:variant>
        <vt:i4>3473514</vt:i4>
      </vt:variant>
      <vt:variant>
        <vt:i4>18</vt:i4>
      </vt:variant>
      <vt:variant>
        <vt:i4>0</vt:i4>
      </vt:variant>
      <vt:variant>
        <vt:i4>5</vt:i4>
      </vt:variant>
      <vt:variant>
        <vt:lpwstr>http://lehrerfortbildung-bw.de/go/tiu2-05-mat1</vt:lpwstr>
      </vt:variant>
      <vt:variant>
        <vt:lpwstr/>
      </vt:variant>
      <vt:variant>
        <vt:i4>3735573</vt:i4>
      </vt:variant>
      <vt:variant>
        <vt:i4>15</vt:i4>
      </vt:variant>
      <vt:variant>
        <vt:i4>0</vt:i4>
      </vt:variant>
      <vt:variant>
        <vt:i4>5</vt:i4>
      </vt:variant>
      <vt:variant>
        <vt:lpwstr>http://lehrerfortbildung-bw.de/go/tiu2-05-anleitung_hinweise</vt:lpwstr>
      </vt:variant>
      <vt:variant>
        <vt:lpwstr/>
      </vt:variant>
      <vt:variant>
        <vt:i4>6488100</vt:i4>
      </vt:variant>
      <vt:variant>
        <vt:i4>12</vt:i4>
      </vt:variant>
      <vt:variant>
        <vt:i4>0</vt:i4>
      </vt:variant>
      <vt:variant>
        <vt:i4>5</vt:i4>
      </vt:variant>
      <vt:variant>
        <vt:lpwstr>http://lehrerfortbildung-bw.de/go/tiu2-05-erklaervideo_plickers</vt:lpwstr>
      </vt:variant>
      <vt:variant>
        <vt:lpwstr/>
      </vt:variant>
      <vt:variant>
        <vt:i4>3932228</vt:i4>
      </vt:variant>
      <vt:variant>
        <vt:i4>9</vt:i4>
      </vt:variant>
      <vt:variant>
        <vt:i4>0</vt:i4>
      </vt:variant>
      <vt:variant>
        <vt:i4>5</vt:i4>
      </vt:variant>
      <vt:variant>
        <vt:lpwstr>https://www.mentimeter.com/</vt:lpwstr>
      </vt:variant>
      <vt:variant>
        <vt:lpwstr/>
      </vt:variant>
      <vt:variant>
        <vt:i4>131190</vt:i4>
      </vt:variant>
      <vt:variant>
        <vt:i4>6</vt:i4>
      </vt:variant>
      <vt:variant>
        <vt:i4>0</vt:i4>
      </vt:variant>
      <vt:variant>
        <vt:i4>5</vt:i4>
      </vt:variant>
      <vt:variant>
        <vt:lpwstr>https://www.feedbackr.io/</vt:lpwstr>
      </vt:variant>
      <vt:variant>
        <vt:lpwstr/>
      </vt:variant>
      <vt:variant>
        <vt:i4>262262</vt:i4>
      </vt:variant>
      <vt:variant>
        <vt:i4>3</vt:i4>
      </vt:variant>
      <vt:variant>
        <vt:i4>0</vt:i4>
      </vt:variant>
      <vt:variant>
        <vt:i4>5</vt:i4>
      </vt:variant>
      <vt:variant>
        <vt:lpwstr>https://www.onlineted.de/</vt:lpwstr>
      </vt:variant>
      <vt:variant>
        <vt:lpwstr/>
      </vt:variant>
      <vt:variant>
        <vt:i4>393234</vt:i4>
      </vt:variant>
      <vt:variant>
        <vt:i4>0</vt:i4>
      </vt:variant>
      <vt:variant>
        <vt:i4>0</vt:i4>
      </vt:variant>
      <vt:variant>
        <vt:i4>5</vt:i4>
      </vt:variant>
      <vt:variant>
        <vt:lpwstr>http://pingo.upb.de/</vt:lpwstr>
      </vt:variant>
      <vt:variant>
        <vt:lpwstr/>
      </vt:variant>
      <vt:variant>
        <vt:i4>3276814</vt:i4>
      </vt:variant>
      <vt:variant>
        <vt:i4>-1</vt:i4>
      </vt:variant>
      <vt:variant>
        <vt:i4>1027</vt:i4>
      </vt:variant>
      <vt:variant>
        <vt:i4>1</vt:i4>
      </vt:variant>
      <vt:variant>
        <vt:lpwstr>IMG_1414</vt:lpwstr>
      </vt:variant>
      <vt:variant>
        <vt:lpwstr/>
      </vt:variant>
      <vt:variant>
        <vt:i4>6291511</vt:i4>
      </vt:variant>
      <vt:variant>
        <vt:i4>-1</vt:i4>
      </vt:variant>
      <vt:variant>
        <vt:i4>1034</vt:i4>
      </vt:variant>
      <vt:variant>
        <vt:i4>1</vt:i4>
      </vt:variant>
      <vt:variant>
        <vt:lpwstr>Klassenfoto Plickers 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C R</dc:creator>
  <cp:keywords/>
  <dc:description/>
  <cp:lastModifiedBy>Irgend Jemand</cp:lastModifiedBy>
  <cp:revision>2</cp:revision>
  <cp:lastPrinted>2019-01-31T14:09:00Z</cp:lastPrinted>
  <dcterms:created xsi:type="dcterms:W3CDTF">2019-12-05T08:06:00Z</dcterms:created>
  <dcterms:modified xsi:type="dcterms:W3CDTF">2019-12-05T08:06:00Z</dcterms:modified>
</cp:coreProperties>
</file>